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2529CB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2529CB">
        <w:rPr>
          <w:sz w:val="28"/>
          <w:szCs w:val="24"/>
        </w:rPr>
        <w:t xml:space="preserve">Ģeoloģiskais dabas piemineklis </w:t>
      </w:r>
      <w:proofErr w:type="spellStart"/>
      <w:r w:rsidR="0041151F" w:rsidRPr="002529CB">
        <w:rPr>
          <w:b/>
          <w:sz w:val="28"/>
          <w:szCs w:val="24"/>
        </w:rPr>
        <w:t>Valgales</w:t>
      </w:r>
      <w:proofErr w:type="spellEnd"/>
      <w:r w:rsidR="0041151F" w:rsidRPr="002529CB">
        <w:rPr>
          <w:b/>
          <w:sz w:val="28"/>
          <w:szCs w:val="24"/>
        </w:rPr>
        <w:t xml:space="preserve"> rumba (</w:t>
      </w:r>
      <w:proofErr w:type="spellStart"/>
      <w:r w:rsidR="0041151F" w:rsidRPr="002529CB">
        <w:rPr>
          <w:b/>
          <w:sz w:val="28"/>
          <w:szCs w:val="24"/>
        </w:rPr>
        <w:t>Sudmaļu</w:t>
      </w:r>
      <w:proofErr w:type="spellEnd"/>
      <w:r w:rsidR="0041151F" w:rsidRPr="002529CB">
        <w:rPr>
          <w:b/>
          <w:sz w:val="28"/>
          <w:szCs w:val="24"/>
        </w:rPr>
        <w:t xml:space="preserve"> ūdenskritumi)</w:t>
      </w:r>
      <w:r w:rsidR="000067B8" w:rsidRPr="002529CB">
        <w:rPr>
          <w:b/>
          <w:sz w:val="28"/>
          <w:szCs w:val="24"/>
        </w:rPr>
        <w:t xml:space="preserve"> </w:t>
      </w:r>
    </w:p>
    <w:p w:rsidR="00A44B2A" w:rsidRPr="002529CB" w:rsidRDefault="00FC07DD" w:rsidP="00C7282A">
      <w:pPr>
        <w:pStyle w:val="Bezatstarpm"/>
        <w:jc w:val="center"/>
        <w:rPr>
          <w:sz w:val="28"/>
          <w:szCs w:val="24"/>
        </w:rPr>
      </w:pPr>
      <w:r w:rsidRPr="002529CB">
        <w:rPr>
          <w:sz w:val="28"/>
          <w:szCs w:val="24"/>
        </w:rPr>
        <w:t xml:space="preserve">MK 175. noteikumu piel. Nr. </w:t>
      </w:r>
      <w:r w:rsidR="00A53C0D" w:rsidRPr="002529CB">
        <w:rPr>
          <w:sz w:val="28"/>
          <w:szCs w:val="24"/>
        </w:rPr>
        <w:t>158</w:t>
      </w:r>
    </w:p>
    <w:p w:rsidR="002529CB" w:rsidRDefault="002529CB" w:rsidP="007A4563">
      <w:pPr>
        <w:pStyle w:val="Bezatstarpm"/>
        <w:rPr>
          <w:b/>
          <w:sz w:val="32"/>
          <w:szCs w:val="24"/>
        </w:rPr>
      </w:pPr>
    </w:p>
    <w:p w:rsidR="007A4563" w:rsidRPr="002529CB" w:rsidRDefault="002529CB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C5F24" w:rsidRPr="002529CB" w:rsidRDefault="001F7EAC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Adrese</w:t>
      </w:r>
    </w:p>
    <w:p w:rsidR="0002328F" w:rsidRPr="002529CB" w:rsidRDefault="00A92D74" w:rsidP="00556F19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Talsu novadā, </w:t>
      </w:r>
      <w:r w:rsidR="00091F2C" w:rsidRPr="002529CB">
        <w:rPr>
          <w:sz w:val="24"/>
          <w:szCs w:val="24"/>
        </w:rPr>
        <w:t>Abava</w:t>
      </w:r>
      <w:r w:rsidRPr="002529CB">
        <w:rPr>
          <w:sz w:val="24"/>
          <w:szCs w:val="24"/>
        </w:rPr>
        <w:t>s pagastā</w:t>
      </w:r>
      <w:r w:rsidR="00091F2C" w:rsidRPr="002529CB">
        <w:rPr>
          <w:sz w:val="24"/>
          <w:szCs w:val="24"/>
        </w:rPr>
        <w:t>, dabas parkā Abavas senleja</w:t>
      </w:r>
      <w:r w:rsidRPr="002529CB">
        <w:rPr>
          <w:sz w:val="24"/>
          <w:szCs w:val="24"/>
        </w:rPr>
        <w:t>.</w:t>
      </w:r>
      <w:r w:rsidR="0002328F" w:rsidRPr="002529CB">
        <w:rPr>
          <w:sz w:val="24"/>
          <w:szCs w:val="24"/>
        </w:rPr>
        <w:t xml:space="preserve"> </w:t>
      </w:r>
    </w:p>
    <w:p w:rsidR="00FC07DD" w:rsidRPr="002529CB" w:rsidRDefault="00FC07DD" w:rsidP="00556F19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Ģeogrāfiskās koordinātes </w:t>
      </w:r>
      <w:r w:rsidR="005C79F7" w:rsidRPr="002529CB">
        <w:rPr>
          <w:sz w:val="24"/>
          <w:szCs w:val="24"/>
        </w:rPr>
        <w:t>E22° 27,975'</w:t>
      </w:r>
      <w:r w:rsidRPr="002529CB">
        <w:rPr>
          <w:sz w:val="24"/>
          <w:szCs w:val="24"/>
        </w:rPr>
        <w:t xml:space="preserve"> un </w:t>
      </w:r>
      <w:r w:rsidR="005C79F7" w:rsidRPr="002529CB">
        <w:rPr>
          <w:sz w:val="24"/>
          <w:szCs w:val="24"/>
        </w:rPr>
        <w:t>N57° 04,392'</w:t>
      </w:r>
      <w:r w:rsidRPr="002529CB">
        <w:rPr>
          <w:sz w:val="24"/>
          <w:szCs w:val="24"/>
        </w:rPr>
        <w:t>, jeb  x</w:t>
      </w:r>
      <w:r w:rsidR="005C79F7" w:rsidRPr="002529CB">
        <w:rPr>
          <w:sz w:val="24"/>
          <w:szCs w:val="24"/>
        </w:rPr>
        <w:t>407015</w:t>
      </w:r>
      <w:r w:rsidRPr="002529CB">
        <w:rPr>
          <w:sz w:val="24"/>
          <w:szCs w:val="24"/>
        </w:rPr>
        <w:t>, y</w:t>
      </w:r>
      <w:r w:rsidR="005C79F7" w:rsidRPr="002529CB">
        <w:rPr>
          <w:sz w:val="24"/>
          <w:szCs w:val="24"/>
        </w:rPr>
        <w:t>326578</w:t>
      </w:r>
      <w:r w:rsidR="0002328F" w:rsidRPr="002529CB">
        <w:rPr>
          <w:sz w:val="24"/>
          <w:szCs w:val="24"/>
        </w:rPr>
        <w:t xml:space="preserve"> </w:t>
      </w:r>
      <w:r w:rsidRPr="002529CB">
        <w:rPr>
          <w:sz w:val="24"/>
          <w:szCs w:val="24"/>
        </w:rPr>
        <w:t xml:space="preserve">LKS92 sistēmā. </w:t>
      </w:r>
    </w:p>
    <w:p w:rsidR="00C7282A" w:rsidRPr="002529CB" w:rsidRDefault="00D80290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Ģeo</w:t>
      </w:r>
      <w:r w:rsidR="0002328F" w:rsidRPr="002529CB">
        <w:rPr>
          <w:b/>
          <w:sz w:val="24"/>
          <w:szCs w:val="24"/>
        </w:rPr>
        <w:t>grāfiskais novietojums</w:t>
      </w:r>
    </w:p>
    <w:p w:rsidR="002C5F24" w:rsidRPr="002529CB" w:rsidRDefault="00627404" w:rsidP="00C7282A">
      <w:pPr>
        <w:pStyle w:val="Bezatstarpm"/>
        <w:rPr>
          <w:sz w:val="24"/>
          <w:szCs w:val="24"/>
        </w:rPr>
      </w:pPr>
      <w:proofErr w:type="spellStart"/>
      <w:r w:rsidRPr="002529CB">
        <w:rPr>
          <w:sz w:val="24"/>
          <w:szCs w:val="24"/>
        </w:rPr>
        <w:t>Valgales</w:t>
      </w:r>
      <w:proofErr w:type="spellEnd"/>
      <w:r w:rsidRPr="002529CB">
        <w:rPr>
          <w:sz w:val="24"/>
          <w:szCs w:val="24"/>
        </w:rPr>
        <w:t xml:space="preserve"> upītes ielejā un senlejā un </w:t>
      </w:r>
      <w:r w:rsidR="00761FD2" w:rsidRPr="002529CB">
        <w:rPr>
          <w:sz w:val="24"/>
          <w:szCs w:val="24"/>
        </w:rPr>
        <w:t xml:space="preserve">Abavas senlejā, senlejas depresijā, starp </w:t>
      </w:r>
      <w:proofErr w:type="spellStart"/>
      <w:r w:rsidR="00761FD2" w:rsidRPr="002529CB">
        <w:rPr>
          <w:sz w:val="24"/>
          <w:szCs w:val="24"/>
        </w:rPr>
        <w:t>Ziemeļkursas</w:t>
      </w:r>
      <w:proofErr w:type="spellEnd"/>
      <w:r w:rsidR="00761FD2" w:rsidRPr="002529CB">
        <w:rPr>
          <w:sz w:val="24"/>
          <w:szCs w:val="24"/>
        </w:rPr>
        <w:t xml:space="preserve"> un </w:t>
      </w:r>
      <w:proofErr w:type="spellStart"/>
      <w:r w:rsidR="00761FD2" w:rsidRPr="002529CB">
        <w:rPr>
          <w:sz w:val="24"/>
          <w:szCs w:val="24"/>
        </w:rPr>
        <w:t>Dienvidkursas</w:t>
      </w:r>
      <w:proofErr w:type="spellEnd"/>
      <w:r w:rsidR="00761FD2" w:rsidRPr="002529CB">
        <w:rPr>
          <w:sz w:val="24"/>
          <w:szCs w:val="24"/>
        </w:rPr>
        <w:t xml:space="preserve"> augstienēm.</w:t>
      </w:r>
    </w:p>
    <w:p w:rsidR="0002328F" w:rsidRPr="002529CB" w:rsidRDefault="002529CB" w:rsidP="0002328F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2529CB" w:rsidRDefault="00761FD2" w:rsidP="0002328F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Aptuveni 1 m augsta augšdevona Pļaviņu svītas dolomītu kāple ar ūdenskritumu un atsegumi upītes kreisajā krastā. Otra, 20 m gara un līdz 0,5 m augsta </w:t>
      </w:r>
      <w:proofErr w:type="spellStart"/>
      <w:r w:rsidRPr="002529CB">
        <w:rPr>
          <w:sz w:val="24"/>
          <w:szCs w:val="24"/>
        </w:rPr>
        <w:t>trepveida</w:t>
      </w:r>
      <w:proofErr w:type="spellEnd"/>
      <w:r w:rsidRPr="002529CB">
        <w:rPr>
          <w:sz w:val="24"/>
          <w:szCs w:val="24"/>
        </w:rPr>
        <w:t xml:space="preserve"> kāple ar diviem pakāpieniem atrodas 60 m lejpus lielākā ūdenskrituma. Augšpus lielākā ūdenskrituma ap 100 m garumā ir upes posms ar laukakmeņiem klātu upes gultni.</w:t>
      </w:r>
      <w:r w:rsidR="0002328F" w:rsidRPr="002529CB">
        <w:rPr>
          <w:sz w:val="24"/>
          <w:szCs w:val="24"/>
        </w:rPr>
        <w:t>.</w:t>
      </w:r>
    </w:p>
    <w:p w:rsidR="00AE301C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Izmēri</w:t>
      </w:r>
    </w:p>
    <w:p w:rsidR="00AE301C" w:rsidRPr="002529CB" w:rsidRDefault="00AE301C" w:rsidP="00C7282A">
      <w:pPr>
        <w:pStyle w:val="Bezatstarpm"/>
        <w:rPr>
          <w:b/>
          <w:sz w:val="24"/>
          <w:szCs w:val="24"/>
        </w:rPr>
      </w:pPr>
      <w:r w:rsidRPr="002529CB">
        <w:rPr>
          <w:sz w:val="24"/>
          <w:szCs w:val="24"/>
        </w:rPr>
        <w:t xml:space="preserve">Dabas pieminekļa platība </w:t>
      </w:r>
      <w:r w:rsidR="00761FD2" w:rsidRPr="002529CB">
        <w:rPr>
          <w:sz w:val="24"/>
          <w:szCs w:val="24"/>
        </w:rPr>
        <w:t>2,23 ha.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Debits</w:t>
      </w:r>
    </w:p>
    <w:p w:rsidR="002C5F24" w:rsidRPr="002529CB" w:rsidRDefault="00761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-</w:t>
      </w:r>
      <w:r w:rsidR="00FF27F2" w:rsidRPr="002529CB">
        <w:rPr>
          <w:sz w:val="24"/>
          <w:szCs w:val="24"/>
        </w:rPr>
        <w:t>.</w:t>
      </w:r>
    </w:p>
    <w:p w:rsidR="00E67478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Unikālās vērtības</w:t>
      </w:r>
    </w:p>
    <w:p w:rsidR="00E2551E" w:rsidRPr="002529CB" w:rsidRDefault="00761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Līdz 1 m augsta dolomīta kāple upes gultnē ar pastāvīgu ūdenskritumu</w:t>
      </w:r>
      <w:r w:rsidR="008D5A2D" w:rsidRPr="002529CB">
        <w:rPr>
          <w:sz w:val="24"/>
          <w:szCs w:val="24"/>
        </w:rPr>
        <w:t>.</w:t>
      </w:r>
    </w:p>
    <w:p w:rsidR="002C5F24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Ainaviskuma raksturojums</w:t>
      </w:r>
    </w:p>
    <w:p w:rsidR="00E2551E" w:rsidRPr="002529CB" w:rsidRDefault="00761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Izteiksmīga un dinamiska dabiska ainava, kas atkarībā no sezonas un ūdens daudzuma upītē ievērojami mainās</w:t>
      </w:r>
      <w:r w:rsidR="00737937" w:rsidRPr="002529CB">
        <w:rPr>
          <w:sz w:val="24"/>
          <w:szCs w:val="24"/>
        </w:rPr>
        <w:t>.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Stratigrāfija</w:t>
      </w:r>
    </w:p>
    <w:p w:rsidR="00AE301C" w:rsidRPr="002529CB" w:rsidRDefault="00761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Augšdevona Pļaviņu svītas dolomīti</w:t>
      </w:r>
      <w:r w:rsidR="00737937" w:rsidRPr="002529CB">
        <w:rPr>
          <w:sz w:val="24"/>
          <w:szCs w:val="24"/>
        </w:rPr>
        <w:t>.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Uzbūve</w:t>
      </w:r>
    </w:p>
    <w:p w:rsidR="007A4563" w:rsidRPr="002529CB" w:rsidRDefault="00761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Pļaviņu svītas dolomītu kāple, kas izveidojusies upes ielejai iegraužoties līdz blīvākam dolomīta slānim. Ar laukakmeņiem klātais upes gultnes posms raksturīgs erodētu ledāja nogulumu teritorijai</w:t>
      </w:r>
      <w:r w:rsidR="00744810" w:rsidRPr="002529CB">
        <w:rPr>
          <w:sz w:val="24"/>
          <w:szCs w:val="24"/>
        </w:rPr>
        <w:t>.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Viela</w:t>
      </w:r>
    </w:p>
    <w:p w:rsidR="00F60268" w:rsidRPr="002529CB" w:rsidRDefault="00761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Raksturīgi augšdevona Pļaviņu svītas dolomīti</w:t>
      </w:r>
      <w:r w:rsidR="00E2551E" w:rsidRPr="002529CB">
        <w:rPr>
          <w:sz w:val="24"/>
          <w:szCs w:val="24"/>
        </w:rPr>
        <w:t xml:space="preserve">. 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Procesi</w:t>
      </w:r>
    </w:p>
    <w:p w:rsidR="00DF3538" w:rsidRPr="002529CB" w:rsidRDefault="00761FD2" w:rsidP="00043BFF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Šā brīža ģeoloģiskie procesi dabas pieminekļa teritorijā nav ļoti aktīvi. Tomēr upes erozija pastāvīgi atjauno </w:t>
      </w:r>
      <w:r w:rsidR="009A5FD2" w:rsidRPr="002529CB">
        <w:rPr>
          <w:sz w:val="24"/>
          <w:szCs w:val="24"/>
        </w:rPr>
        <w:t>krasta atsegumus un uztur ūdenskritumu.</w:t>
      </w:r>
    </w:p>
    <w:p w:rsidR="00C7282A" w:rsidRPr="002529CB" w:rsidRDefault="00C7282A" w:rsidP="00043BFF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Citas vērtības</w:t>
      </w:r>
      <w:r w:rsidR="00EB15ED" w:rsidRPr="002529CB">
        <w:rPr>
          <w:b/>
          <w:sz w:val="24"/>
          <w:szCs w:val="24"/>
        </w:rPr>
        <w:t xml:space="preserve"> </w:t>
      </w:r>
    </w:p>
    <w:p w:rsidR="0014660D" w:rsidRPr="002529CB" w:rsidRDefault="009A5FD2" w:rsidP="0014660D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Potenciāli nozīmīgs dabas tūrisma objekts.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Stāvoklis</w:t>
      </w:r>
    </w:p>
    <w:p w:rsidR="00AE301C" w:rsidRPr="002529CB" w:rsidRDefault="0014660D" w:rsidP="00AE301C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Stāvoklis vērtējam</w:t>
      </w:r>
      <w:r w:rsidR="00235AD6" w:rsidRPr="002529CB">
        <w:rPr>
          <w:sz w:val="24"/>
          <w:szCs w:val="24"/>
        </w:rPr>
        <w:t>s</w:t>
      </w:r>
      <w:r w:rsidRPr="002529CB">
        <w:rPr>
          <w:sz w:val="24"/>
          <w:szCs w:val="24"/>
        </w:rPr>
        <w:t xml:space="preserve"> kā </w:t>
      </w:r>
      <w:r w:rsidR="009A5FD2" w:rsidRPr="002529CB">
        <w:rPr>
          <w:sz w:val="24"/>
          <w:szCs w:val="24"/>
        </w:rPr>
        <w:t>labs</w:t>
      </w:r>
      <w:r w:rsidRPr="002529CB">
        <w:rPr>
          <w:sz w:val="24"/>
          <w:szCs w:val="24"/>
        </w:rPr>
        <w:t>.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Bojājumi</w:t>
      </w:r>
    </w:p>
    <w:p w:rsidR="0014660D" w:rsidRPr="002529CB" w:rsidRDefault="009A5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Nav nozīmīgu b</w:t>
      </w:r>
      <w:r w:rsidR="00627404" w:rsidRPr="002529CB">
        <w:rPr>
          <w:sz w:val="24"/>
          <w:szCs w:val="24"/>
        </w:rPr>
        <w:t>o</w:t>
      </w:r>
      <w:r w:rsidRPr="002529CB">
        <w:rPr>
          <w:sz w:val="24"/>
          <w:szCs w:val="24"/>
        </w:rPr>
        <w:t>jājumu</w:t>
      </w:r>
      <w:r w:rsidR="00B06716" w:rsidRPr="002529CB">
        <w:rPr>
          <w:sz w:val="24"/>
          <w:szCs w:val="24"/>
        </w:rPr>
        <w:t xml:space="preserve">. 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Apdraudējumi</w:t>
      </w:r>
    </w:p>
    <w:p w:rsidR="002C5F24" w:rsidRPr="002529CB" w:rsidRDefault="009A5FD2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Nav būtisku apdraudējumu</w:t>
      </w:r>
      <w:r w:rsidR="00B06716" w:rsidRPr="002529CB">
        <w:rPr>
          <w:sz w:val="24"/>
          <w:szCs w:val="24"/>
        </w:rPr>
        <w:t>.</w:t>
      </w:r>
    </w:p>
    <w:p w:rsidR="00C7282A" w:rsidRPr="002529CB" w:rsidRDefault="002C5F24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Dabas aizsardzība</w:t>
      </w:r>
    </w:p>
    <w:p w:rsidR="00761FD2" w:rsidRPr="002529CB" w:rsidRDefault="00761FD2" w:rsidP="00761FD2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lastRenderedPageBreak/>
        <w:t xml:space="preserve">Objekta teritorijā atrodas Eiropas nozīmes biotopi – karbonātisku pamatiežu atsegumi (kods 8210) un upju straujteces (kods 3260). </w:t>
      </w:r>
    </w:p>
    <w:p w:rsidR="00C7282A" w:rsidRP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A</w:t>
      </w:r>
      <w:r w:rsidR="002C5F24" w:rsidRPr="002529CB">
        <w:rPr>
          <w:b/>
          <w:sz w:val="24"/>
          <w:szCs w:val="24"/>
        </w:rPr>
        <w:t>psaimniekošana</w:t>
      </w:r>
      <w:r w:rsidRPr="002529CB">
        <w:rPr>
          <w:b/>
          <w:sz w:val="24"/>
          <w:szCs w:val="24"/>
        </w:rPr>
        <w:tab/>
      </w:r>
    </w:p>
    <w:p w:rsidR="00350BAB" w:rsidRPr="002529CB" w:rsidRDefault="009A5FD2" w:rsidP="00350BAB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Apsaimniekošanu veic vietējie zemes apsaimniekotāji</w:t>
      </w:r>
      <w:r w:rsidR="005B3226" w:rsidRPr="002529CB">
        <w:rPr>
          <w:sz w:val="24"/>
          <w:szCs w:val="24"/>
        </w:rPr>
        <w:t>.</w:t>
      </w:r>
    </w:p>
    <w:p w:rsidR="002529CB" w:rsidRDefault="00C7282A" w:rsidP="00C7282A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P</w:t>
      </w:r>
      <w:r w:rsidR="002C5F24" w:rsidRPr="002529CB">
        <w:rPr>
          <w:b/>
          <w:sz w:val="24"/>
          <w:szCs w:val="24"/>
        </w:rPr>
        <w:t>iezīmes</w:t>
      </w:r>
    </w:p>
    <w:p w:rsidR="00C7282A" w:rsidRPr="002529CB" w:rsidRDefault="002529CB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2529CB">
        <w:rPr>
          <w:b/>
          <w:sz w:val="24"/>
          <w:szCs w:val="24"/>
        </w:rPr>
        <w:tab/>
      </w:r>
    </w:p>
    <w:p w:rsidR="00E67478" w:rsidRPr="002529CB" w:rsidRDefault="002529CB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2529CB" w:rsidRDefault="00E67478" w:rsidP="00E67478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Unikālās vērtības - </w:t>
      </w:r>
      <w:r w:rsidR="00A92D74" w:rsidRPr="002529CB">
        <w:rPr>
          <w:sz w:val="24"/>
          <w:szCs w:val="24"/>
        </w:rPr>
        <w:t>4</w:t>
      </w:r>
    </w:p>
    <w:p w:rsidR="00E67478" w:rsidRPr="002529CB" w:rsidRDefault="00E67478" w:rsidP="00E67478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Ainaviskums - </w:t>
      </w:r>
      <w:r w:rsidR="00A92D74" w:rsidRPr="002529CB">
        <w:rPr>
          <w:sz w:val="24"/>
          <w:szCs w:val="24"/>
        </w:rPr>
        <w:t>4</w:t>
      </w:r>
    </w:p>
    <w:p w:rsidR="004143AE" w:rsidRDefault="004143AE" w:rsidP="00E67478">
      <w:pPr>
        <w:pStyle w:val="Bezatstarpm"/>
        <w:rPr>
          <w:sz w:val="24"/>
          <w:szCs w:val="24"/>
        </w:rPr>
      </w:pPr>
      <w:r w:rsidRPr="004143AE">
        <w:rPr>
          <w:sz w:val="24"/>
          <w:szCs w:val="24"/>
        </w:rPr>
        <w:t>Zinātniskais nozīmīgums:</w:t>
      </w:r>
    </w:p>
    <w:p w:rsidR="00E67478" w:rsidRPr="002529CB" w:rsidRDefault="00E67478" w:rsidP="004143AE">
      <w:pPr>
        <w:pStyle w:val="Bezatstarpm"/>
        <w:ind w:left="720"/>
        <w:rPr>
          <w:sz w:val="24"/>
          <w:szCs w:val="24"/>
        </w:rPr>
      </w:pPr>
      <w:r w:rsidRPr="002529CB">
        <w:rPr>
          <w:sz w:val="24"/>
          <w:szCs w:val="24"/>
        </w:rPr>
        <w:t xml:space="preserve">Stratigrāfija - </w:t>
      </w:r>
      <w:r w:rsidR="00A92D74" w:rsidRPr="002529CB">
        <w:rPr>
          <w:sz w:val="24"/>
          <w:szCs w:val="24"/>
        </w:rPr>
        <w:t>3</w:t>
      </w:r>
    </w:p>
    <w:p w:rsidR="00E67478" w:rsidRPr="002529CB" w:rsidRDefault="00E67478" w:rsidP="004143AE">
      <w:pPr>
        <w:pStyle w:val="Bezatstarpm"/>
        <w:ind w:left="720"/>
        <w:rPr>
          <w:sz w:val="24"/>
          <w:szCs w:val="24"/>
        </w:rPr>
      </w:pPr>
      <w:r w:rsidRPr="002529CB">
        <w:rPr>
          <w:sz w:val="24"/>
          <w:szCs w:val="24"/>
        </w:rPr>
        <w:t xml:space="preserve">Uzbūve - </w:t>
      </w:r>
      <w:r w:rsidR="00A92D74" w:rsidRPr="002529CB">
        <w:rPr>
          <w:sz w:val="24"/>
          <w:szCs w:val="24"/>
        </w:rPr>
        <w:t>4</w:t>
      </w:r>
    </w:p>
    <w:p w:rsidR="00E67478" w:rsidRPr="002529CB" w:rsidRDefault="00E67478" w:rsidP="004143AE">
      <w:pPr>
        <w:pStyle w:val="Bezatstarpm"/>
        <w:ind w:left="720"/>
        <w:rPr>
          <w:sz w:val="24"/>
          <w:szCs w:val="24"/>
        </w:rPr>
      </w:pPr>
      <w:r w:rsidRPr="002529CB">
        <w:rPr>
          <w:sz w:val="24"/>
          <w:szCs w:val="24"/>
        </w:rPr>
        <w:t xml:space="preserve">Viela - </w:t>
      </w:r>
      <w:r w:rsidR="00A92D74" w:rsidRPr="002529CB">
        <w:rPr>
          <w:sz w:val="24"/>
          <w:szCs w:val="24"/>
        </w:rPr>
        <w:t>3</w:t>
      </w:r>
    </w:p>
    <w:p w:rsidR="00E67478" w:rsidRPr="002529CB" w:rsidRDefault="00E67478" w:rsidP="004143AE">
      <w:pPr>
        <w:pStyle w:val="Bezatstarpm"/>
        <w:ind w:left="720"/>
        <w:rPr>
          <w:sz w:val="24"/>
          <w:szCs w:val="24"/>
        </w:rPr>
      </w:pPr>
      <w:r w:rsidRPr="002529CB">
        <w:rPr>
          <w:sz w:val="24"/>
          <w:szCs w:val="24"/>
        </w:rPr>
        <w:t>Procesi -</w:t>
      </w:r>
      <w:r w:rsidR="00A92D74" w:rsidRPr="002529CB">
        <w:rPr>
          <w:sz w:val="24"/>
          <w:szCs w:val="24"/>
        </w:rPr>
        <w:t xml:space="preserve"> 3</w:t>
      </w:r>
      <w:r w:rsidRPr="002529CB">
        <w:rPr>
          <w:sz w:val="24"/>
          <w:szCs w:val="24"/>
        </w:rPr>
        <w:t xml:space="preserve"> </w:t>
      </w:r>
    </w:p>
    <w:p w:rsidR="00E67478" w:rsidRPr="002529CB" w:rsidRDefault="00E67478" w:rsidP="00E67478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Citas vērtības - </w:t>
      </w:r>
      <w:r w:rsidR="00A92D74" w:rsidRPr="002529CB">
        <w:rPr>
          <w:sz w:val="24"/>
          <w:szCs w:val="24"/>
        </w:rPr>
        <w:t>3</w:t>
      </w:r>
    </w:p>
    <w:p w:rsidR="002C5F24" w:rsidRPr="002529CB" w:rsidRDefault="00EB15ED" w:rsidP="00C7282A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Novērtējumu summa </w:t>
      </w:r>
      <w:r w:rsidR="00627404" w:rsidRPr="002529CB">
        <w:rPr>
          <w:sz w:val="24"/>
          <w:szCs w:val="24"/>
        </w:rPr>
        <w:t>–</w:t>
      </w:r>
      <w:r w:rsidR="00A92D74" w:rsidRPr="002529CB">
        <w:rPr>
          <w:sz w:val="24"/>
          <w:szCs w:val="24"/>
        </w:rPr>
        <w:t xml:space="preserve"> 24</w:t>
      </w:r>
    </w:p>
    <w:p w:rsidR="002C5F24" w:rsidRPr="002529CB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2529CB">
        <w:rPr>
          <w:b/>
          <w:sz w:val="24"/>
          <w:szCs w:val="24"/>
        </w:rPr>
        <w:t>Robežu izmai</w:t>
      </w:r>
      <w:r w:rsidR="00012EA6" w:rsidRPr="002529CB">
        <w:rPr>
          <w:b/>
          <w:sz w:val="24"/>
          <w:szCs w:val="24"/>
        </w:rPr>
        <w:t>ņ</w:t>
      </w:r>
      <w:r w:rsidRPr="002529CB">
        <w:rPr>
          <w:b/>
          <w:sz w:val="24"/>
          <w:szCs w:val="24"/>
        </w:rPr>
        <w:t>u pamatojums</w:t>
      </w:r>
    </w:p>
    <w:p w:rsidR="00F7373E" w:rsidRPr="002529CB" w:rsidRDefault="00627404" w:rsidP="00235AD6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>D</w:t>
      </w:r>
      <w:r w:rsidR="00556F19" w:rsidRPr="002529CB">
        <w:rPr>
          <w:sz w:val="24"/>
          <w:szCs w:val="24"/>
        </w:rPr>
        <w:t>abas pieminekļa t</w:t>
      </w:r>
      <w:r w:rsidR="00AC7FDB" w:rsidRPr="002529CB">
        <w:rPr>
          <w:sz w:val="24"/>
          <w:szCs w:val="24"/>
        </w:rPr>
        <w:t>eritorija</w:t>
      </w:r>
      <w:r w:rsidRPr="002529CB">
        <w:rPr>
          <w:sz w:val="24"/>
          <w:szCs w:val="24"/>
        </w:rPr>
        <w:t>s robežas izmainītas, lai teritorija ietvertu būtiskākos ģeoloģiskos veidojumus un arī upes senlejas nogāzes, nevis tikai</w:t>
      </w:r>
      <w:r w:rsidR="009A5FD2" w:rsidRPr="002529CB">
        <w:rPr>
          <w:sz w:val="24"/>
          <w:szCs w:val="24"/>
        </w:rPr>
        <w:t xml:space="preserve"> upes gultni</w:t>
      </w:r>
      <w:r w:rsidRPr="002529CB">
        <w:rPr>
          <w:sz w:val="24"/>
          <w:szCs w:val="24"/>
        </w:rPr>
        <w:t>, kā tas bija iepriekšējā teritorijas robežu versijā</w:t>
      </w:r>
      <w:r w:rsidR="00A30E74" w:rsidRPr="002529CB">
        <w:rPr>
          <w:sz w:val="24"/>
          <w:szCs w:val="24"/>
        </w:rPr>
        <w:t>.</w:t>
      </w:r>
      <w:r w:rsidRPr="002529CB">
        <w:rPr>
          <w:sz w:val="24"/>
          <w:szCs w:val="24"/>
        </w:rPr>
        <w:t xml:space="preserve"> </w:t>
      </w:r>
      <w:r w:rsidR="008D5A2D" w:rsidRPr="002529CB">
        <w:rPr>
          <w:sz w:val="24"/>
          <w:szCs w:val="24"/>
        </w:rPr>
        <w:t>D</w:t>
      </w:r>
      <w:r w:rsidRPr="002529CB">
        <w:rPr>
          <w:sz w:val="24"/>
          <w:szCs w:val="24"/>
        </w:rPr>
        <w:t xml:space="preserve">abas pieminekļa kopējā platība tagad ir 2,23 ha salīdzinot ar iepriekšējo </w:t>
      </w:r>
      <w:r w:rsidR="008D5A2D" w:rsidRPr="002529CB">
        <w:rPr>
          <w:sz w:val="24"/>
          <w:szCs w:val="24"/>
        </w:rPr>
        <w:t>1,03 ha.</w:t>
      </w:r>
    </w:p>
    <w:p w:rsidR="00A63A3F" w:rsidRPr="002529CB" w:rsidRDefault="00A63A3F" w:rsidP="00A63A3F">
      <w:pPr>
        <w:pStyle w:val="Bezatstarpm"/>
        <w:rPr>
          <w:b/>
          <w:sz w:val="24"/>
          <w:szCs w:val="24"/>
        </w:rPr>
      </w:pPr>
      <w:r w:rsidRPr="002529CB">
        <w:rPr>
          <w:b/>
          <w:sz w:val="24"/>
          <w:szCs w:val="24"/>
        </w:rPr>
        <w:t>Ieteikumi aizsardzībai un apsaimniekošana</w:t>
      </w:r>
      <w:r w:rsidR="002529CB">
        <w:rPr>
          <w:b/>
          <w:sz w:val="24"/>
          <w:szCs w:val="24"/>
        </w:rPr>
        <w:t>i</w:t>
      </w:r>
    </w:p>
    <w:p w:rsidR="00FC07DD" w:rsidRPr="002529CB" w:rsidRDefault="00400369" w:rsidP="00235AD6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Teritoriju nepieciešams saglabāt gan zinātniskiem </w:t>
      </w:r>
      <w:r w:rsidR="009A5FD2" w:rsidRPr="002529CB">
        <w:rPr>
          <w:sz w:val="24"/>
          <w:szCs w:val="24"/>
        </w:rPr>
        <w:t>mērķiem – kā vietu devona sistēmas iežu pētīšanai, gan arī kā dabas tūrisma objektu</w:t>
      </w:r>
      <w:r w:rsidR="0059221F" w:rsidRPr="002529CB">
        <w:rPr>
          <w:sz w:val="24"/>
          <w:szCs w:val="24"/>
        </w:rPr>
        <w:t>.</w:t>
      </w:r>
      <w:r w:rsidR="009A5FD2" w:rsidRPr="002529CB">
        <w:rPr>
          <w:sz w:val="24"/>
          <w:szCs w:val="24"/>
        </w:rPr>
        <w:t xml:space="preserve"> Nepieciešams izvietot norādes un iekārtot stāvlaukumu autotransporta novietošanai teritorijas tuvumā, kā arī nepieciešama papildus informācija par ūdenskritumu, atsegumiem un teritorijas ģeoloģisko uzbūvi</w:t>
      </w:r>
      <w:r w:rsidR="00A92D74" w:rsidRPr="002529CB">
        <w:rPr>
          <w:sz w:val="24"/>
          <w:szCs w:val="24"/>
        </w:rPr>
        <w:t>.</w:t>
      </w:r>
      <w:r w:rsidR="009A5FD2" w:rsidRPr="002529CB">
        <w:rPr>
          <w:sz w:val="24"/>
          <w:szCs w:val="24"/>
        </w:rPr>
        <w:t xml:space="preserve"> </w:t>
      </w:r>
      <w:r w:rsidR="00A92D74" w:rsidRPr="002529CB">
        <w:rPr>
          <w:sz w:val="24"/>
          <w:szCs w:val="24"/>
        </w:rPr>
        <w:t>K</w:t>
      </w:r>
      <w:r w:rsidR="009A5FD2" w:rsidRPr="002529CB">
        <w:rPr>
          <w:sz w:val="24"/>
          <w:szCs w:val="24"/>
        </w:rPr>
        <w:t>valitatīvāk aprīko</w:t>
      </w:r>
      <w:r w:rsidR="00A92D74" w:rsidRPr="002529CB">
        <w:rPr>
          <w:sz w:val="24"/>
          <w:szCs w:val="24"/>
        </w:rPr>
        <w:t>jama</w:t>
      </w:r>
      <w:r w:rsidR="009A5FD2" w:rsidRPr="002529CB">
        <w:rPr>
          <w:sz w:val="24"/>
          <w:szCs w:val="24"/>
        </w:rPr>
        <w:t xml:space="preserve"> viet</w:t>
      </w:r>
      <w:r w:rsidR="00A92D74" w:rsidRPr="002529CB">
        <w:rPr>
          <w:sz w:val="24"/>
          <w:szCs w:val="24"/>
        </w:rPr>
        <w:t>a</w:t>
      </w:r>
      <w:r w:rsidR="009A5FD2" w:rsidRPr="002529CB">
        <w:rPr>
          <w:sz w:val="24"/>
          <w:szCs w:val="24"/>
        </w:rPr>
        <w:t xml:space="preserve"> ūdenskrituma apskatei </w:t>
      </w:r>
      <w:r w:rsidR="00A92D74" w:rsidRPr="002529CB">
        <w:rPr>
          <w:sz w:val="24"/>
          <w:szCs w:val="24"/>
        </w:rPr>
        <w:t xml:space="preserve">ar </w:t>
      </w:r>
      <w:r w:rsidR="009A5FD2" w:rsidRPr="002529CB">
        <w:rPr>
          <w:sz w:val="24"/>
          <w:szCs w:val="24"/>
        </w:rPr>
        <w:t>soliņi</w:t>
      </w:r>
      <w:r w:rsidR="00A92D74" w:rsidRPr="002529CB">
        <w:rPr>
          <w:sz w:val="24"/>
          <w:szCs w:val="24"/>
        </w:rPr>
        <w:t>em</w:t>
      </w:r>
      <w:r w:rsidR="009A5FD2" w:rsidRPr="002529CB">
        <w:rPr>
          <w:sz w:val="24"/>
          <w:szCs w:val="24"/>
        </w:rPr>
        <w:t xml:space="preserve"> upes labajā krastā.</w:t>
      </w:r>
    </w:p>
    <w:p w:rsidR="00A92D74" w:rsidRPr="002529CB" w:rsidRDefault="00A92D74" w:rsidP="00235AD6">
      <w:pPr>
        <w:pStyle w:val="Bezatstarpm"/>
        <w:rPr>
          <w:sz w:val="24"/>
          <w:szCs w:val="24"/>
        </w:rPr>
      </w:pPr>
      <w:r w:rsidRPr="002529CB">
        <w:rPr>
          <w:sz w:val="24"/>
          <w:szCs w:val="24"/>
        </w:rPr>
        <w:t xml:space="preserve">Nepieciešams mainīt dabas pieminekļa nosaukumu no </w:t>
      </w:r>
      <w:proofErr w:type="spellStart"/>
      <w:r w:rsidRPr="002529CB">
        <w:rPr>
          <w:sz w:val="24"/>
          <w:szCs w:val="24"/>
        </w:rPr>
        <w:t>Sudmaļu</w:t>
      </w:r>
      <w:proofErr w:type="spellEnd"/>
      <w:r w:rsidRPr="002529CB">
        <w:rPr>
          <w:sz w:val="24"/>
          <w:szCs w:val="24"/>
        </w:rPr>
        <w:t xml:space="preserve"> ūdenskrituma uz  biežāk lietoto un arī skanīgāko </w:t>
      </w:r>
      <w:proofErr w:type="spellStart"/>
      <w:r w:rsidRPr="002529CB">
        <w:rPr>
          <w:sz w:val="24"/>
          <w:szCs w:val="24"/>
        </w:rPr>
        <w:t>Valgales</w:t>
      </w:r>
      <w:proofErr w:type="spellEnd"/>
      <w:r w:rsidRPr="002529CB">
        <w:rPr>
          <w:sz w:val="24"/>
          <w:szCs w:val="24"/>
        </w:rPr>
        <w:t xml:space="preserve"> rumba.</w:t>
      </w:r>
    </w:p>
    <w:p w:rsidR="009A5FD2" w:rsidRPr="002529CB" w:rsidRDefault="009A5FD2" w:rsidP="00235AD6">
      <w:pPr>
        <w:pStyle w:val="Bezatstarpm"/>
        <w:rPr>
          <w:sz w:val="24"/>
          <w:szCs w:val="24"/>
        </w:rPr>
      </w:pPr>
    </w:p>
    <w:p w:rsidR="00C47A99" w:rsidRDefault="00C47A99" w:rsidP="00B24BE1">
      <w:pPr>
        <w:pStyle w:val="Bezatstarpm"/>
        <w:rPr>
          <w:sz w:val="24"/>
          <w:szCs w:val="24"/>
        </w:rPr>
      </w:pPr>
    </w:p>
    <w:p w:rsidR="002529CB" w:rsidRDefault="002529CB" w:rsidP="002529CB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529CB" w:rsidRPr="002529CB" w:rsidRDefault="002529CB" w:rsidP="00B24BE1">
      <w:pPr>
        <w:pStyle w:val="Bezatstarpm"/>
        <w:rPr>
          <w:sz w:val="24"/>
          <w:szCs w:val="24"/>
        </w:rPr>
      </w:pPr>
    </w:p>
    <w:sectPr w:rsidR="002529CB" w:rsidRPr="002529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1F2C"/>
    <w:rsid w:val="000938CA"/>
    <w:rsid w:val="000E2D9D"/>
    <w:rsid w:val="000E7910"/>
    <w:rsid w:val="00101C6A"/>
    <w:rsid w:val="0014237C"/>
    <w:rsid w:val="0014660D"/>
    <w:rsid w:val="00163C3C"/>
    <w:rsid w:val="001F7EAC"/>
    <w:rsid w:val="0020503D"/>
    <w:rsid w:val="00206BA0"/>
    <w:rsid w:val="002226FB"/>
    <w:rsid w:val="00235AD6"/>
    <w:rsid w:val="002529CB"/>
    <w:rsid w:val="00275719"/>
    <w:rsid w:val="002C5F24"/>
    <w:rsid w:val="002D38C8"/>
    <w:rsid w:val="002D56A8"/>
    <w:rsid w:val="00350BAB"/>
    <w:rsid w:val="00376214"/>
    <w:rsid w:val="003B0303"/>
    <w:rsid w:val="003F7F50"/>
    <w:rsid w:val="00400369"/>
    <w:rsid w:val="00410813"/>
    <w:rsid w:val="0041151F"/>
    <w:rsid w:val="004143AE"/>
    <w:rsid w:val="00443D41"/>
    <w:rsid w:val="004D0947"/>
    <w:rsid w:val="00556F19"/>
    <w:rsid w:val="00577073"/>
    <w:rsid w:val="00582675"/>
    <w:rsid w:val="00584C60"/>
    <w:rsid w:val="0059221F"/>
    <w:rsid w:val="005A7495"/>
    <w:rsid w:val="005B3226"/>
    <w:rsid w:val="005C79F7"/>
    <w:rsid w:val="005F2081"/>
    <w:rsid w:val="00627404"/>
    <w:rsid w:val="00695609"/>
    <w:rsid w:val="006F391A"/>
    <w:rsid w:val="007026AD"/>
    <w:rsid w:val="007252A5"/>
    <w:rsid w:val="00737937"/>
    <w:rsid w:val="007411EC"/>
    <w:rsid w:val="00744810"/>
    <w:rsid w:val="00761FD2"/>
    <w:rsid w:val="007A4563"/>
    <w:rsid w:val="008C7C27"/>
    <w:rsid w:val="008D5A2D"/>
    <w:rsid w:val="008F1193"/>
    <w:rsid w:val="00916037"/>
    <w:rsid w:val="009236CE"/>
    <w:rsid w:val="00930687"/>
    <w:rsid w:val="00956BE0"/>
    <w:rsid w:val="009A5FD2"/>
    <w:rsid w:val="009C6940"/>
    <w:rsid w:val="009D7C26"/>
    <w:rsid w:val="009E76CB"/>
    <w:rsid w:val="00A046C9"/>
    <w:rsid w:val="00A30E74"/>
    <w:rsid w:val="00A44B2A"/>
    <w:rsid w:val="00A52A9E"/>
    <w:rsid w:val="00A53C0D"/>
    <w:rsid w:val="00A61CA4"/>
    <w:rsid w:val="00A63A3F"/>
    <w:rsid w:val="00A74D50"/>
    <w:rsid w:val="00A92D74"/>
    <w:rsid w:val="00AB464D"/>
    <w:rsid w:val="00AC7FDB"/>
    <w:rsid w:val="00AE301C"/>
    <w:rsid w:val="00B06716"/>
    <w:rsid w:val="00B24BE1"/>
    <w:rsid w:val="00B60262"/>
    <w:rsid w:val="00BC0A25"/>
    <w:rsid w:val="00C362F2"/>
    <w:rsid w:val="00C47A99"/>
    <w:rsid w:val="00C67931"/>
    <w:rsid w:val="00C7282A"/>
    <w:rsid w:val="00CA1B3A"/>
    <w:rsid w:val="00D16A95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17</cp:revision>
  <dcterms:created xsi:type="dcterms:W3CDTF">2013-10-04T07:51:00Z</dcterms:created>
  <dcterms:modified xsi:type="dcterms:W3CDTF">2017-06-01T21:06:00Z</dcterms:modified>
</cp:coreProperties>
</file>