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B8" w:rsidRPr="001D26E4" w:rsidRDefault="00556F19" w:rsidP="00C7282A">
      <w:pPr>
        <w:pStyle w:val="Bezatstarpm"/>
        <w:jc w:val="center"/>
        <w:rPr>
          <w:b/>
          <w:sz w:val="28"/>
          <w:szCs w:val="24"/>
        </w:rPr>
      </w:pPr>
      <w:r w:rsidRPr="001D26E4">
        <w:rPr>
          <w:sz w:val="28"/>
          <w:szCs w:val="24"/>
        </w:rPr>
        <w:t xml:space="preserve">Ģeoloģiskais dabas piemineklis </w:t>
      </w:r>
      <w:r w:rsidR="000C4785" w:rsidRPr="001D26E4">
        <w:rPr>
          <w:b/>
          <w:sz w:val="28"/>
          <w:szCs w:val="24"/>
        </w:rPr>
        <w:tab/>
      </w:r>
      <w:proofErr w:type="spellStart"/>
      <w:r w:rsidR="00522186" w:rsidRPr="001D26E4">
        <w:rPr>
          <w:b/>
          <w:sz w:val="28"/>
          <w:szCs w:val="24"/>
        </w:rPr>
        <w:t>Svīķupīte</w:t>
      </w:r>
      <w:proofErr w:type="spellEnd"/>
      <w:r w:rsidR="00522186" w:rsidRPr="001D26E4">
        <w:rPr>
          <w:b/>
          <w:sz w:val="28"/>
          <w:szCs w:val="24"/>
        </w:rPr>
        <w:t xml:space="preserve"> un </w:t>
      </w:r>
      <w:proofErr w:type="spellStart"/>
      <w:r w:rsidR="00014B92" w:rsidRPr="001D26E4">
        <w:rPr>
          <w:b/>
          <w:sz w:val="28"/>
          <w:szCs w:val="24"/>
        </w:rPr>
        <w:t>Kautraka</w:t>
      </w:r>
      <w:proofErr w:type="spellEnd"/>
      <w:r w:rsidR="00506537" w:rsidRPr="001D26E4">
        <w:rPr>
          <w:b/>
          <w:sz w:val="28"/>
          <w:szCs w:val="24"/>
        </w:rPr>
        <w:t xml:space="preserve"> gravas</w:t>
      </w:r>
      <w:r w:rsidR="000067B8" w:rsidRPr="001D26E4">
        <w:rPr>
          <w:b/>
          <w:sz w:val="28"/>
          <w:szCs w:val="24"/>
        </w:rPr>
        <w:t xml:space="preserve"> </w:t>
      </w:r>
    </w:p>
    <w:p w:rsidR="00A44B2A" w:rsidRPr="001D26E4" w:rsidRDefault="00FC07DD" w:rsidP="00C7282A">
      <w:pPr>
        <w:pStyle w:val="Bezatstarpm"/>
        <w:jc w:val="center"/>
        <w:rPr>
          <w:sz w:val="28"/>
          <w:szCs w:val="24"/>
        </w:rPr>
      </w:pPr>
      <w:r w:rsidRPr="001D26E4">
        <w:rPr>
          <w:sz w:val="28"/>
          <w:szCs w:val="24"/>
        </w:rPr>
        <w:t xml:space="preserve">MK 175. noteikumu piel. Nr. </w:t>
      </w:r>
      <w:r w:rsidR="00014B92" w:rsidRPr="001D26E4">
        <w:rPr>
          <w:sz w:val="28"/>
          <w:szCs w:val="24"/>
        </w:rPr>
        <w:t>149, 152</w:t>
      </w:r>
    </w:p>
    <w:p w:rsidR="00AB7B93" w:rsidRPr="001D26E4" w:rsidRDefault="00AB7B93" w:rsidP="007A4563">
      <w:pPr>
        <w:pStyle w:val="Bezatstarpm"/>
        <w:rPr>
          <w:b/>
          <w:sz w:val="24"/>
          <w:szCs w:val="24"/>
        </w:rPr>
      </w:pPr>
    </w:p>
    <w:p w:rsidR="007A4563" w:rsidRPr="001D26E4" w:rsidRDefault="001D26E4" w:rsidP="007A4563">
      <w:pPr>
        <w:pStyle w:val="Bezatstarpm"/>
        <w:rPr>
          <w:b/>
          <w:sz w:val="32"/>
          <w:szCs w:val="24"/>
        </w:rPr>
      </w:pPr>
      <w:r>
        <w:rPr>
          <w:b/>
          <w:sz w:val="32"/>
          <w:szCs w:val="24"/>
        </w:rPr>
        <w:t>Detalizēts apraksts</w:t>
      </w:r>
    </w:p>
    <w:p w:rsidR="00645E76" w:rsidRDefault="00645E76" w:rsidP="00C7282A">
      <w:pPr>
        <w:pStyle w:val="Bezatstarpm"/>
        <w:rPr>
          <w:b/>
          <w:sz w:val="24"/>
          <w:szCs w:val="24"/>
        </w:rPr>
      </w:pPr>
    </w:p>
    <w:p w:rsidR="002C5F24" w:rsidRPr="001D26E4" w:rsidRDefault="001D26E4" w:rsidP="00C7282A">
      <w:pPr>
        <w:pStyle w:val="Bezatstarpm"/>
        <w:rPr>
          <w:b/>
          <w:sz w:val="24"/>
          <w:szCs w:val="24"/>
        </w:rPr>
      </w:pPr>
      <w:r>
        <w:rPr>
          <w:b/>
          <w:sz w:val="24"/>
          <w:szCs w:val="24"/>
        </w:rPr>
        <w:t>Adrese</w:t>
      </w:r>
    </w:p>
    <w:p w:rsidR="0002328F" w:rsidRPr="001D26E4" w:rsidRDefault="00571FF1" w:rsidP="00556F19">
      <w:pPr>
        <w:pStyle w:val="Bezatstarpm"/>
        <w:rPr>
          <w:sz w:val="24"/>
          <w:szCs w:val="24"/>
        </w:rPr>
      </w:pPr>
      <w:r w:rsidRPr="001D26E4">
        <w:rPr>
          <w:sz w:val="24"/>
          <w:szCs w:val="24"/>
        </w:rPr>
        <w:t xml:space="preserve">Siguldas novadā, </w:t>
      </w:r>
      <w:r w:rsidR="00AB7350" w:rsidRPr="001D26E4">
        <w:rPr>
          <w:sz w:val="24"/>
          <w:szCs w:val="24"/>
        </w:rPr>
        <w:t xml:space="preserve"> Siguldas pagastā, Gaujas nacionālā parka rezervāta zonā - </w:t>
      </w:r>
      <w:proofErr w:type="spellStart"/>
      <w:r w:rsidR="00AB7350" w:rsidRPr="001D26E4">
        <w:rPr>
          <w:sz w:val="24"/>
          <w:szCs w:val="24"/>
        </w:rPr>
        <w:t>Nurmižu</w:t>
      </w:r>
      <w:proofErr w:type="spellEnd"/>
      <w:r w:rsidR="00AB7350" w:rsidRPr="001D26E4">
        <w:rPr>
          <w:sz w:val="24"/>
          <w:szCs w:val="24"/>
        </w:rPr>
        <w:t xml:space="preserve"> gravu rezervātā</w:t>
      </w:r>
      <w:r w:rsidR="0076381C" w:rsidRPr="001D26E4">
        <w:rPr>
          <w:sz w:val="24"/>
          <w:szCs w:val="24"/>
        </w:rPr>
        <w:t>, Natura 2000 teritorijā</w:t>
      </w:r>
      <w:r w:rsidR="00170FE2" w:rsidRPr="001D26E4">
        <w:rPr>
          <w:sz w:val="24"/>
          <w:szCs w:val="24"/>
        </w:rPr>
        <w:t>.</w:t>
      </w:r>
    </w:p>
    <w:p w:rsidR="000369ED" w:rsidRPr="001D26E4" w:rsidRDefault="000369ED" w:rsidP="000369ED">
      <w:pPr>
        <w:spacing w:after="0" w:line="240" w:lineRule="auto"/>
        <w:rPr>
          <w:rFonts w:ascii="Calibri" w:eastAsia="Times New Roman" w:hAnsi="Calibri" w:cs="Calibri"/>
          <w:sz w:val="24"/>
          <w:szCs w:val="24"/>
          <w:lang w:eastAsia="lv-LV"/>
        </w:rPr>
      </w:pPr>
      <w:r w:rsidRPr="001D26E4">
        <w:rPr>
          <w:rFonts w:ascii="Calibri" w:eastAsia="Times New Roman" w:hAnsi="Calibri" w:cs="Calibri"/>
          <w:sz w:val="24"/>
          <w:szCs w:val="24"/>
          <w:lang w:eastAsia="lv-LV"/>
        </w:rPr>
        <w:t>Ģeogrāfiskās koordinātes E24° 54,945' un N57° 11,393', jeb x555345, y338895 LKS92 sistēmā.</w:t>
      </w:r>
    </w:p>
    <w:p w:rsidR="00C7282A" w:rsidRPr="001D26E4" w:rsidRDefault="00D80290" w:rsidP="00C7282A">
      <w:pPr>
        <w:pStyle w:val="Bezatstarpm"/>
        <w:rPr>
          <w:b/>
          <w:sz w:val="24"/>
          <w:szCs w:val="24"/>
        </w:rPr>
      </w:pPr>
      <w:r w:rsidRPr="001D26E4">
        <w:rPr>
          <w:b/>
          <w:sz w:val="24"/>
          <w:szCs w:val="24"/>
        </w:rPr>
        <w:t>Ģeo</w:t>
      </w:r>
      <w:r w:rsidR="0002328F" w:rsidRPr="001D26E4">
        <w:rPr>
          <w:b/>
          <w:sz w:val="24"/>
          <w:szCs w:val="24"/>
        </w:rPr>
        <w:t>grāfiskais novietojums</w:t>
      </w:r>
    </w:p>
    <w:p w:rsidR="002C5F24" w:rsidRPr="001D26E4" w:rsidRDefault="0090400C" w:rsidP="00C7282A">
      <w:pPr>
        <w:pStyle w:val="Bezatstarpm"/>
        <w:rPr>
          <w:sz w:val="24"/>
          <w:szCs w:val="24"/>
        </w:rPr>
      </w:pPr>
      <w:r w:rsidRPr="001D26E4">
        <w:rPr>
          <w:sz w:val="24"/>
          <w:szCs w:val="24"/>
        </w:rPr>
        <w:t xml:space="preserve">Gaujavas zemienē, </w:t>
      </w:r>
      <w:r w:rsidR="0018104E" w:rsidRPr="001D26E4">
        <w:rPr>
          <w:sz w:val="24"/>
          <w:szCs w:val="24"/>
        </w:rPr>
        <w:t>Gaujas senlejas dienvidu puses nogāzēs, senlejas atzaros, gravās un ielejās</w:t>
      </w:r>
      <w:r w:rsidR="006C0979" w:rsidRPr="001D26E4">
        <w:rPr>
          <w:sz w:val="24"/>
          <w:szCs w:val="24"/>
        </w:rPr>
        <w:t>.</w:t>
      </w:r>
    </w:p>
    <w:p w:rsidR="0002328F" w:rsidRPr="001D26E4" w:rsidRDefault="001D26E4" w:rsidP="0002328F">
      <w:pPr>
        <w:pStyle w:val="Bezatstarpm"/>
        <w:rPr>
          <w:b/>
          <w:sz w:val="24"/>
          <w:szCs w:val="24"/>
        </w:rPr>
      </w:pPr>
      <w:r>
        <w:rPr>
          <w:b/>
          <w:sz w:val="24"/>
          <w:szCs w:val="24"/>
        </w:rPr>
        <w:t>Ģeoloģiskie veidojumi</w:t>
      </w:r>
    </w:p>
    <w:p w:rsidR="00C905CF" w:rsidRPr="001D26E4" w:rsidRDefault="00C905CF" w:rsidP="00C905CF">
      <w:pPr>
        <w:pStyle w:val="Bezatstarpm"/>
        <w:jc w:val="both"/>
        <w:rPr>
          <w:sz w:val="24"/>
          <w:szCs w:val="24"/>
        </w:rPr>
      </w:pPr>
      <w:r w:rsidRPr="001D26E4">
        <w:rPr>
          <w:sz w:val="24"/>
          <w:szCs w:val="24"/>
        </w:rPr>
        <w:t xml:space="preserve">Dziļas </w:t>
      </w:r>
      <w:r w:rsidR="002E0135" w:rsidRPr="001D26E4">
        <w:rPr>
          <w:sz w:val="24"/>
          <w:szCs w:val="24"/>
        </w:rPr>
        <w:t>senlejas ar stāvām nogāzēm, kā arī virkne aktīvu gravu un</w:t>
      </w:r>
      <w:r w:rsidRPr="001D26E4">
        <w:rPr>
          <w:sz w:val="24"/>
          <w:szCs w:val="24"/>
        </w:rPr>
        <w:t xml:space="preserve"> to iznesu konusi. Lielajā un Mazajā </w:t>
      </w:r>
      <w:proofErr w:type="spellStart"/>
      <w:r w:rsidRPr="001D26E4">
        <w:rPr>
          <w:sz w:val="24"/>
          <w:szCs w:val="24"/>
        </w:rPr>
        <w:t>Kautraka</w:t>
      </w:r>
      <w:proofErr w:type="spellEnd"/>
      <w:r w:rsidRPr="001D26E4">
        <w:rPr>
          <w:sz w:val="24"/>
          <w:szCs w:val="24"/>
        </w:rPr>
        <w:t xml:space="preserve"> gravā un sāngravās ir devona Amatas svītas smilšakmeņu atsegumi ar tipiskām šo iežu tekstūrām. Mazāk sastop Gaujas svītas mālaino nogulumu atsegumus, kuri gan veido gravu augšdaļu </w:t>
      </w:r>
      <w:proofErr w:type="spellStart"/>
      <w:r w:rsidRPr="001D26E4">
        <w:rPr>
          <w:sz w:val="24"/>
          <w:szCs w:val="24"/>
        </w:rPr>
        <w:t>cirkveida</w:t>
      </w:r>
      <w:proofErr w:type="spellEnd"/>
      <w:r w:rsidRPr="001D26E4">
        <w:rPr>
          <w:sz w:val="24"/>
          <w:szCs w:val="24"/>
        </w:rPr>
        <w:t xml:space="preserve"> paplašinājumu pamatni. Reti sastopami devona Gaujas svītas smilšakmeņu atsegumi. Gravu un </w:t>
      </w:r>
      <w:proofErr w:type="spellStart"/>
      <w:r w:rsidRPr="001D26E4">
        <w:rPr>
          <w:sz w:val="24"/>
          <w:szCs w:val="24"/>
        </w:rPr>
        <w:t>sāngravu</w:t>
      </w:r>
      <w:proofErr w:type="spellEnd"/>
      <w:r w:rsidRPr="001D26E4">
        <w:rPr>
          <w:sz w:val="24"/>
          <w:szCs w:val="24"/>
        </w:rPr>
        <w:t xml:space="preserve"> sākumos Amatas svītas augšdaļā sastopami</w:t>
      </w:r>
      <w:r w:rsidR="002E0135" w:rsidRPr="001D26E4">
        <w:rPr>
          <w:sz w:val="24"/>
          <w:szCs w:val="24"/>
        </w:rPr>
        <w:t>e</w:t>
      </w:r>
      <w:r w:rsidRPr="001D26E4">
        <w:rPr>
          <w:sz w:val="24"/>
          <w:szCs w:val="24"/>
        </w:rPr>
        <w:t xml:space="preserve"> dolokrēti (cietas dolomītu plātnes, dzīslas un citi veidojumi) un lodīšu smilšakmeņi (smilšakmeņi ar globulāru kalcīta cementu) veido ūdenskritumu kāples un to kaskādes. Smilšakmeņu atsegumos ir vairākas grotas un </w:t>
      </w:r>
      <w:r w:rsidR="002E0135" w:rsidRPr="001D26E4">
        <w:rPr>
          <w:sz w:val="24"/>
          <w:szCs w:val="24"/>
        </w:rPr>
        <w:t>atsevišķ</w:t>
      </w:r>
      <w:r w:rsidRPr="001D26E4">
        <w:rPr>
          <w:sz w:val="24"/>
          <w:szCs w:val="24"/>
        </w:rPr>
        <w:t xml:space="preserve">as alas. Mazās </w:t>
      </w:r>
      <w:proofErr w:type="spellStart"/>
      <w:r w:rsidRPr="001D26E4">
        <w:rPr>
          <w:sz w:val="24"/>
          <w:szCs w:val="24"/>
        </w:rPr>
        <w:t>Kautraka</w:t>
      </w:r>
      <w:proofErr w:type="spellEnd"/>
      <w:r w:rsidRPr="001D26E4">
        <w:rPr>
          <w:sz w:val="24"/>
          <w:szCs w:val="24"/>
        </w:rPr>
        <w:t xml:space="preserve"> gravas un tās dažu </w:t>
      </w:r>
      <w:proofErr w:type="spellStart"/>
      <w:r w:rsidRPr="001D26E4">
        <w:rPr>
          <w:sz w:val="24"/>
          <w:szCs w:val="24"/>
        </w:rPr>
        <w:t>sāngravu</w:t>
      </w:r>
      <w:proofErr w:type="spellEnd"/>
      <w:r w:rsidRPr="001D26E4">
        <w:rPr>
          <w:sz w:val="24"/>
          <w:szCs w:val="24"/>
        </w:rPr>
        <w:t xml:space="preserve"> sākumos ir lieli </w:t>
      </w:r>
      <w:proofErr w:type="spellStart"/>
      <w:r w:rsidRPr="001D26E4">
        <w:rPr>
          <w:sz w:val="24"/>
          <w:szCs w:val="24"/>
        </w:rPr>
        <w:t>cirkveida</w:t>
      </w:r>
      <w:proofErr w:type="spellEnd"/>
      <w:r w:rsidRPr="001D26E4">
        <w:rPr>
          <w:sz w:val="24"/>
          <w:szCs w:val="24"/>
        </w:rPr>
        <w:t xml:space="preserve"> paplašinājumi. Lielās </w:t>
      </w:r>
      <w:proofErr w:type="spellStart"/>
      <w:r w:rsidRPr="001D26E4">
        <w:rPr>
          <w:sz w:val="24"/>
          <w:szCs w:val="24"/>
        </w:rPr>
        <w:t>Kautraka</w:t>
      </w:r>
      <w:proofErr w:type="spellEnd"/>
      <w:r w:rsidRPr="001D26E4">
        <w:rPr>
          <w:sz w:val="24"/>
          <w:szCs w:val="24"/>
        </w:rPr>
        <w:t xml:space="preserve"> gravas garums ieteiktajās dabas pieminekļa robežās ir 790 m (neskaitot tās lēzeno apakšdaļu), Mazās </w:t>
      </w:r>
      <w:proofErr w:type="spellStart"/>
      <w:r w:rsidRPr="001D26E4">
        <w:rPr>
          <w:sz w:val="24"/>
          <w:szCs w:val="24"/>
        </w:rPr>
        <w:t>Kautraka</w:t>
      </w:r>
      <w:proofErr w:type="spellEnd"/>
      <w:r w:rsidRPr="001D26E4">
        <w:rPr>
          <w:sz w:val="24"/>
          <w:szCs w:val="24"/>
        </w:rPr>
        <w:t xml:space="preserve"> gravas garums ieteiktajās dabas pieminekļa robežās (neskaitot lēzeno apakšdaļu) ir 440 m, bet </w:t>
      </w:r>
      <w:proofErr w:type="spellStart"/>
      <w:r w:rsidRPr="001D26E4">
        <w:rPr>
          <w:sz w:val="24"/>
          <w:szCs w:val="24"/>
        </w:rPr>
        <w:t>sāngravu</w:t>
      </w:r>
      <w:proofErr w:type="spellEnd"/>
      <w:r w:rsidRPr="001D26E4">
        <w:rPr>
          <w:sz w:val="24"/>
          <w:szCs w:val="24"/>
        </w:rPr>
        <w:t xml:space="preserve"> kopējais garums ir vismaz 1240 m. </w:t>
      </w:r>
    </w:p>
    <w:p w:rsidR="005423D3" w:rsidRPr="001D26E4" w:rsidRDefault="00C905CF" w:rsidP="005423D3">
      <w:pPr>
        <w:pStyle w:val="Bezatstarpm"/>
        <w:jc w:val="both"/>
        <w:rPr>
          <w:sz w:val="24"/>
          <w:szCs w:val="24"/>
        </w:rPr>
      </w:pPr>
      <w:r w:rsidRPr="001D26E4">
        <w:rPr>
          <w:sz w:val="24"/>
          <w:szCs w:val="24"/>
        </w:rPr>
        <w:t xml:space="preserve">Atsegumu augstums ir ļoti dažāds; maksimāli tas sasniedz 25 m Mazās </w:t>
      </w:r>
      <w:proofErr w:type="spellStart"/>
      <w:r w:rsidRPr="001D26E4">
        <w:rPr>
          <w:sz w:val="24"/>
          <w:szCs w:val="24"/>
        </w:rPr>
        <w:t>Kautraka</w:t>
      </w:r>
      <w:proofErr w:type="spellEnd"/>
      <w:r w:rsidRPr="001D26E4">
        <w:rPr>
          <w:sz w:val="24"/>
          <w:szCs w:val="24"/>
        </w:rPr>
        <w:t xml:space="preserve"> gravas </w:t>
      </w:r>
      <w:r w:rsidR="002E0135" w:rsidRPr="001D26E4">
        <w:rPr>
          <w:sz w:val="24"/>
          <w:szCs w:val="24"/>
        </w:rPr>
        <w:t>augšgala</w:t>
      </w:r>
      <w:r w:rsidRPr="001D26E4">
        <w:rPr>
          <w:sz w:val="24"/>
          <w:szCs w:val="24"/>
        </w:rPr>
        <w:t xml:space="preserve"> </w:t>
      </w:r>
      <w:proofErr w:type="spellStart"/>
      <w:r w:rsidRPr="001D26E4">
        <w:rPr>
          <w:sz w:val="24"/>
          <w:szCs w:val="24"/>
        </w:rPr>
        <w:t>cirkveida</w:t>
      </w:r>
      <w:proofErr w:type="spellEnd"/>
      <w:r w:rsidRPr="001D26E4">
        <w:rPr>
          <w:sz w:val="24"/>
          <w:szCs w:val="24"/>
        </w:rPr>
        <w:t xml:space="preserve"> paplašinājumā.</w:t>
      </w:r>
      <w:r w:rsidR="005423D3" w:rsidRPr="001D26E4">
        <w:rPr>
          <w:sz w:val="24"/>
          <w:szCs w:val="24"/>
        </w:rPr>
        <w:t xml:space="preserve"> </w:t>
      </w:r>
    </w:p>
    <w:p w:rsidR="005423D3" w:rsidRPr="001D26E4" w:rsidRDefault="005423D3" w:rsidP="005423D3">
      <w:pPr>
        <w:pStyle w:val="Bezatstarpm"/>
        <w:jc w:val="both"/>
        <w:rPr>
          <w:sz w:val="24"/>
          <w:szCs w:val="24"/>
        </w:rPr>
      </w:pPr>
      <w:r w:rsidRPr="001D26E4">
        <w:rPr>
          <w:sz w:val="24"/>
          <w:szCs w:val="24"/>
        </w:rPr>
        <w:t xml:space="preserve">Dziļajā </w:t>
      </w:r>
      <w:proofErr w:type="spellStart"/>
      <w:r w:rsidR="003875C1" w:rsidRPr="001D26E4">
        <w:rPr>
          <w:sz w:val="24"/>
          <w:szCs w:val="24"/>
        </w:rPr>
        <w:t>Svīķup</w:t>
      </w:r>
      <w:r w:rsidRPr="001D26E4">
        <w:rPr>
          <w:sz w:val="24"/>
          <w:szCs w:val="24"/>
        </w:rPr>
        <w:t>ītes</w:t>
      </w:r>
      <w:proofErr w:type="spellEnd"/>
      <w:r w:rsidRPr="001D26E4">
        <w:rPr>
          <w:sz w:val="24"/>
          <w:szCs w:val="24"/>
        </w:rPr>
        <w:t xml:space="preserve"> ielejā ir daudzas gravas un sāngravas, kā arī to iznesu konusi. Upītes ielejā, gravās un sāngravās ir devona Gaujas un Amatas svītas smilšakmeņu un Pļaviņu svītas dolomītu un dolomītmerģeļu atsegumi. Amatas svītas augšdaļā ir karbonātu veidojumi – dolokrēti un </w:t>
      </w:r>
      <w:r w:rsidR="003875C1" w:rsidRPr="001D26E4">
        <w:rPr>
          <w:sz w:val="24"/>
          <w:szCs w:val="24"/>
        </w:rPr>
        <w:t xml:space="preserve">lodīšu </w:t>
      </w:r>
      <w:r w:rsidRPr="001D26E4">
        <w:rPr>
          <w:sz w:val="24"/>
          <w:szCs w:val="24"/>
        </w:rPr>
        <w:t xml:space="preserve">smilšakmeņi ar kalcīta cementu. </w:t>
      </w:r>
      <w:proofErr w:type="spellStart"/>
      <w:r w:rsidR="003875C1" w:rsidRPr="001D26E4">
        <w:rPr>
          <w:sz w:val="24"/>
          <w:szCs w:val="24"/>
        </w:rPr>
        <w:t>Svīķup</w:t>
      </w:r>
      <w:r w:rsidRPr="001D26E4">
        <w:rPr>
          <w:sz w:val="24"/>
          <w:szCs w:val="24"/>
        </w:rPr>
        <w:t>ītes</w:t>
      </w:r>
      <w:proofErr w:type="spellEnd"/>
      <w:r w:rsidRPr="001D26E4">
        <w:rPr>
          <w:sz w:val="24"/>
          <w:szCs w:val="24"/>
        </w:rPr>
        <w:t xml:space="preserve"> lejtecē smilšakmeņu atsegumi ir vairākos līmeņos. Vietām </w:t>
      </w:r>
      <w:proofErr w:type="spellStart"/>
      <w:r w:rsidR="003875C1" w:rsidRPr="001D26E4">
        <w:rPr>
          <w:sz w:val="24"/>
          <w:szCs w:val="24"/>
        </w:rPr>
        <w:t>Svīķup</w:t>
      </w:r>
      <w:r w:rsidRPr="001D26E4">
        <w:rPr>
          <w:sz w:val="24"/>
          <w:szCs w:val="24"/>
        </w:rPr>
        <w:t>ītes</w:t>
      </w:r>
      <w:proofErr w:type="spellEnd"/>
      <w:r w:rsidRPr="001D26E4">
        <w:rPr>
          <w:sz w:val="24"/>
          <w:szCs w:val="24"/>
        </w:rPr>
        <w:t xml:space="preserve"> gultnē ir laukakmeņi un to sakopojumi. Smilšakmeņu atsegumos ir viena ala (Kodaļu ala) un </w:t>
      </w:r>
      <w:r w:rsidR="003875C1" w:rsidRPr="001D26E4">
        <w:rPr>
          <w:sz w:val="24"/>
          <w:szCs w:val="24"/>
        </w:rPr>
        <w:t>niš</w:t>
      </w:r>
      <w:r w:rsidRPr="001D26E4">
        <w:rPr>
          <w:sz w:val="24"/>
          <w:szCs w:val="24"/>
        </w:rPr>
        <w:t>as.</w:t>
      </w:r>
    </w:p>
    <w:p w:rsidR="005423D3" w:rsidRPr="001D26E4" w:rsidRDefault="003875C1" w:rsidP="005423D3">
      <w:pPr>
        <w:pStyle w:val="Bezatstarpm"/>
        <w:jc w:val="both"/>
        <w:rPr>
          <w:sz w:val="24"/>
          <w:szCs w:val="24"/>
        </w:rPr>
      </w:pPr>
      <w:proofErr w:type="spellStart"/>
      <w:r w:rsidRPr="001D26E4">
        <w:rPr>
          <w:sz w:val="24"/>
          <w:szCs w:val="24"/>
        </w:rPr>
        <w:t>Svīķup</w:t>
      </w:r>
      <w:r w:rsidR="005423D3" w:rsidRPr="001D26E4">
        <w:rPr>
          <w:sz w:val="24"/>
          <w:szCs w:val="24"/>
        </w:rPr>
        <w:t>ītes</w:t>
      </w:r>
      <w:proofErr w:type="spellEnd"/>
      <w:r w:rsidR="005423D3" w:rsidRPr="001D26E4">
        <w:rPr>
          <w:sz w:val="24"/>
          <w:szCs w:val="24"/>
        </w:rPr>
        <w:t xml:space="preserve"> ielejas garums dabas pieminekļa ieteiktajās robežās ir 2350 m, gravu un to </w:t>
      </w:r>
      <w:proofErr w:type="spellStart"/>
      <w:r w:rsidR="005423D3" w:rsidRPr="001D26E4">
        <w:rPr>
          <w:sz w:val="24"/>
          <w:szCs w:val="24"/>
        </w:rPr>
        <w:t>sāngravu</w:t>
      </w:r>
      <w:proofErr w:type="spellEnd"/>
      <w:r w:rsidR="005423D3" w:rsidRPr="001D26E4">
        <w:rPr>
          <w:sz w:val="24"/>
          <w:szCs w:val="24"/>
        </w:rPr>
        <w:t xml:space="preserve"> kopējais garums dabas pieminekļa ieteiktajās robežās ir vismaz 1060 m.   </w:t>
      </w:r>
    </w:p>
    <w:p w:rsidR="00522186" w:rsidRPr="001D26E4" w:rsidRDefault="005423D3" w:rsidP="005423D3">
      <w:pPr>
        <w:pStyle w:val="Bezatstarpm"/>
        <w:jc w:val="both"/>
        <w:rPr>
          <w:sz w:val="24"/>
          <w:szCs w:val="24"/>
        </w:rPr>
      </w:pPr>
      <w:r w:rsidRPr="001D26E4">
        <w:rPr>
          <w:sz w:val="24"/>
          <w:szCs w:val="24"/>
        </w:rPr>
        <w:t>Atsevišķo atsegumu augstums ir līdz 1</w:t>
      </w:r>
      <w:r w:rsidR="003875C1" w:rsidRPr="001D26E4">
        <w:rPr>
          <w:sz w:val="24"/>
          <w:szCs w:val="24"/>
        </w:rPr>
        <w:t>5</w:t>
      </w:r>
      <w:r w:rsidRPr="001D26E4">
        <w:rPr>
          <w:sz w:val="24"/>
          <w:szCs w:val="24"/>
        </w:rPr>
        <w:t xml:space="preserve"> m, bet </w:t>
      </w:r>
      <w:proofErr w:type="spellStart"/>
      <w:r w:rsidR="003875C1" w:rsidRPr="001D26E4">
        <w:rPr>
          <w:sz w:val="24"/>
          <w:szCs w:val="24"/>
        </w:rPr>
        <w:t>Svīķup</w:t>
      </w:r>
      <w:r w:rsidRPr="001D26E4">
        <w:rPr>
          <w:sz w:val="24"/>
          <w:szCs w:val="24"/>
        </w:rPr>
        <w:t>ītes</w:t>
      </w:r>
      <w:proofErr w:type="spellEnd"/>
      <w:r w:rsidRPr="001D26E4">
        <w:rPr>
          <w:sz w:val="24"/>
          <w:szCs w:val="24"/>
        </w:rPr>
        <w:t xml:space="preserve"> lejtecē tās ielejās dažādos līmeņos esošie devona smilšakmeņu atsegumi ir ar kopējo augstumu līdz 30 m.</w:t>
      </w:r>
    </w:p>
    <w:p w:rsidR="00522186" w:rsidRPr="001D26E4" w:rsidRDefault="001D26E4" w:rsidP="00522186">
      <w:pPr>
        <w:pStyle w:val="Bezatstarpm"/>
        <w:jc w:val="both"/>
        <w:rPr>
          <w:sz w:val="24"/>
          <w:szCs w:val="24"/>
        </w:rPr>
      </w:pPr>
      <w:r>
        <w:rPr>
          <w:b/>
          <w:bCs/>
          <w:sz w:val="24"/>
          <w:szCs w:val="24"/>
        </w:rPr>
        <w:t>Izmēri</w:t>
      </w:r>
    </w:p>
    <w:p w:rsidR="00522186" w:rsidRPr="001D26E4" w:rsidRDefault="00522186" w:rsidP="00522186">
      <w:pPr>
        <w:pStyle w:val="Bezatstarpm"/>
        <w:jc w:val="both"/>
        <w:rPr>
          <w:b/>
          <w:sz w:val="24"/>
          <w:szCs w:val="24"/>
        </w:rPr>
      </w:pPr>
      <w:r w:rsidRPr="001D26E4">
        <w:rPr>
          <w:sz w:val="24"/>
          <w:szCs w:val="24"/>
        </w:rPr>
        <w:t xml:space="preserve">Dabas pieminekļa platība </w:t>
      </w:r>
      <w:r w:rsidR="000369ED" w:rsidRPr="001D26E4">
        <w:rPr>
          <w:sz w:val="24"/>
          <w:szCs w:val="24"/>
        </w:rPr>
        <w:t>80</w:t>
      </w:r>
      <w:r w:rsidRPr="001D26E4">
        <w:rPr>
          <w:sz w:val="24"/>
          <w:szCs w:val="24"/>
        </w:rPr>
        <w:t>,09 ha.</w:t>
      </w:r>
    </w:p>
    <w:p w:rsidR="00522186" w:rsidRPr="001D26E4" w:rsidRDefault="001D26E4" w:rsidP="00522186">
      <w:pPr>
        <w:pStyle w:val="Bezatstarpm"/>
        <w:jc w:val="both"/>
        <w:rPr>
          <w:sz w:val="24"/>
          <w:szCs w:val="24"/>
        </w:rPr>
      </w:pPr>
      <w:r>
        <w:rPr>
          <w:b/>
          <w:bCs/>
          <w:sz w:val="24"/>
          <w:szCs w:val="24"/>
        </w:rPr>
        <w:t>Debits</w:t>
      </w:r>
    </w:p>
    <w:p w:rsidR="00522186" w:rsidRPr="001D26E4" w:rsidRDefault="002E0135" w:rsidP="00522186">
      <w:pPr>
        <w:pStyle w:val="Bezatstarpm"/>
        <w:jc w:val="both"/>
        <w:rPr>
          <w:sz w:val="24"/>
          <w:szCs w:val="24"/>
        </w:rPr>
      </w:pPr>
      <w:r w:rsidRPr="001D26E4">
        <w:rPr>
          <w:sz w:val="24"/>
          <w:szCs w:val="24"/>
        </w:rPr>
        <w:t>Nogāzēs un to piekājē</w:t>
      </w:r>
      <w:r w:rsidR="00C905CF" w:rsidRPr="001D26E4">
        <w:rPr>
          <w:sz w:val="24"/>
          <w:szCs w:val="24"/>
        </w:rPr>
        <w:t xml:space="preserve"> ir avoti, taču to debits nav noteikts.</w:t>
      </w:r>
    </w:p>
    <w:p w:rsidR="00522186" w:rsidRPr="001D26E4" w:rsidRDefault="001D26E4" w:rsidP="00522186">
      <w:pPr>
        <w:pStyle w:val="Bezatstarpm"/>
        <w:jc w:val="both"/>
        <w:rPr>
          <w:sz w:val="24"/>
          <w:szCs w:val="24"/>
        </w:rPr>
      </w:pPr>
      <w:r>
        <w:rPr>
          <w:b/>
          <w:bCs/>
          <w:sz w:val="24"/>
          <w:szCs w:val="24"/>
        </w:rPr>
        <w:t>Unikālās vērtības</w:t>
      </w:r>
    </w:p>
    <w:p w:rsidR="005423D3" w:rsidRPr="001D26E4" w:rsidRDefault="003875C1" w:rsidP="005423D3">
      <w:pPr>
        <w:pStyle w:val="Bezatstarpm"/>
        <w:jc w:val="both"/>
        <w:rPr>
          <w:sz w:val="24"/>
          <w:szCs w:val="24"/>
        </w:rPr>
      </w:pPr>
      <w:r w:rsidRPr="001D26E4">
        <w:rPr>
          <w:sz w:val="24"/>
          <w:szCs w:val="24"/>
        </w:rPr>
        <w:lastRenderedPageBreak/>
        <w:t xml:space="preserve">Ielejveida formas </w:t>
      </w:r>
      <w:r w:rsidR="00C905CF" w:rsidRPr="001D26E4">
        <w:rPr>
          <w:sz w:val="24"/>
          <w:szCs w:val="24"/>
        </w:rPr>
        <w:t xml:space="preserve">dabas pieminekļa teritorijā ir </w:t>
      </w:r>
      <w:r w:rsidRPr="001D26E4">
        <w:rPr>
          <w:sz w:val="24"/>
          <w:szCs w:val="24"/>
        </w:rPr>
        <w:t>senleju atzari</w:t>
      </w:r>
      <w:r w:rsidR="00615D42" w:rsidRPr="001D26E4">
        <w:rPr>
          <w:sz w:val="24"/>
          <w:szCs w:val="24"/>
        </w:rPr>
        <w:t xml:space="preserve">; </w:t>
      </w:r>
      <w:r w:rsidR="00C905CF" w:rsidRPr="001D26E4">
        <w:rPr>
          <w:sz w:val="24"/>
          <w:szCs w:val="24"/>
        </w:rPr>
        <w:t>atsegumos ir daudz augšējā devona Amatas svītas smilšakmeņu atsegumu ar šiem iežiem tipisku sastāvu, tekstūrām (t. sk. plūdmaiņ</w:t>
      </w:r>
      <w:r w:rsidR="00615D42" w:rsidRPr="001D26E4">
        <w:rPr>
          <w:sz w:val="24"/>
          <w:szCs w:val="24"/>
        </w:rPr>
        <w:t xml:space="preserve">u pazīmēm) un ieslēgumiem, tai skaitā, </w:t>
      </w:r>
      <w:r w:rsidR="00C905CF" w:rsidRPr="001D26E4">
        <w:rPr>
          <w:sz w:val="24"/>
          <w:szCs w:val="24"/>
        </w:rPr>
        <w:t xml:space="preserve">vieni no Latvijā labākajiem un plašākajiem Amatas svītā sastopamo karbonātu ieslēgumu – dolokrētu un lodīšu smilšakmeņu </w:t>
      </w:r>
      <w:r w:rsidR="00615D42" w:rsidRPr="001D26E4">
        <w:rPr>
          <w:sz w:val="24"/>
          <w:szCs w:val="24"/>
        </w:rPr>
        <w:t>–</w:t>
      </w:r>
      <w:r w:rsidR="00C905CF" w:rsidRPr="001D26E4">
        <w:rPr>
          <w:sz w:val="24"/>
          <w:szCs w:val="24"/>
        </w:rPr>
        <w:t xml:space="preserve"> atsegumiem</w:t>
      </w:r>
      <w:r w:rsidR="00615D42" w:rsidRPr="001D26E4">
        <w:rPr>
          <w:sz w:val="24"/>
          <w:szCs w:val="24"/>
        </w:rPr>
        <w:t xml:space="preserve">, kā arī </w:t>
      </w:r>
      <w:r w:rsidR="00C905CF" w:rsidRPr="001D26E4">
        <w:rPr>
          <w:sz w:val="24"/>
          <w:szCs w:val="24"/>
        </w:rPr>
        <w:t xml:space="preserve">vieni no Latvijā izteiksmīgākajiem ūdenskritumiem pār šo cieto karbonātu veidojumu </w:t>
      </w:r>
      <w:proofErr w:type="spellStart"/>
      <w:r w:rsidR="00C905CF" w:rsidRPr="001D26E4">
        <w:rPr>
          <w:sz w:val="24"/>
          <w:szCs w:val="24"/>
        </w:rPr>
        <w:t>plātņveida</w:t>
      </w:r>
      <w:proofErr w:type="spellEnd"/>
      <w:r w:rsidR="00C905CF" w:rsidRPr="001D26E4">
        <w:rPr>
          <w:sz w:val="24"/>
          <w:szCs w:val="24"/>
        </w:rPr>
        <w:t xml:space="preserve"> horizontiem. Ziemā tur </w:t>
      </w:r>
      <w:r w:rsidR="00615D42" w:rsidRPr="001D26E4">
        <w:rPr>
          <w:sz w:val="24"/>
          <w:szCs w:val="24"/>
        </w:rPr>
        <w:t>veidojas</w:t>
      </w:r>
      <w:r w:rsidR="00C905CF" w:rsidRPr="001D26E4">
        <w:rPr>
          <w:sz w:val="24"/>
          <w:szCs w:val="24"/>
        </w:rPr>
        <w:t xml:space="preserve"> krāšņi</w:t>
      </w:r>
      <w:r w:rsidR="00615D42" w:rsidRPr="001D26E4">
        <w:rPr>
          <w:sz w:val="24"/>
          <w:szCs w:val="24"/>
        </w:rPr>
        <w:t xml:space="preserve"> un apjomīgi ledus lāseņi, t.s.,</w:t>
      </w:r>
      <w:r w:rsidR="00C905CF" w:rsidRPr="001D26E4">
        <w:rPr>
          <w:sz w:val="24"/>
          <w:szCs w:val="24"/>
        </w:rPr>
        <w:t xml:space="preserve"> </w:t>
      </w:r>
      <w:r w:rsidR="00615D42" w:rsidRPr="001D26E4">
        <w:rPr>
          <w:sz w:val="24"/>
          <w:szCs w:val="24"/>
        </w:rPr>
        <w:t>“</w:t>
      </w:r>
      <w:r w:rsidR="00C905CF" w:rsidRPr="001D26E4">
        <w:rPr>
          <w:sz w:val="24"/>
          <w:szCs w:val="24"/>
        </w:rPr>
        <w:t>leduskritumi</w:t>
      </w:r>
      <w:r w:rsidR="00615D42" w:rsidRPr="001D26E4">
        <w:rPr>
          <w:sz w:val="24"/>
          <w:szCs w:val="24"/>
        </w:rPr>
        <w:t>”.</w:t>
      </w:r>
    </w:p>
    <w:p w:rsidR="00522186" w:rsidRPr="001D26E4" w:rsidRDefault="001D26E4" w:rsidP="00522186">
      <w:pPr>
        <w:pStyle w:val="Bezatstarpm"/>
        <w:jc w:val="both"/>
        <w:rPr>
          <w:sz w:val="24"/>
          <w:szCs w:val="24"/>
        </w:rPr>
      </w:pPr>
      <w:r>
        <w:rPr>
          <w:b/>
          <w:bCs/>
          <w:sz w:val="24"/>
          <w:szCs w:val="24"/>
        </w:rPr>
        <w:t>Ainaviskuma raksturojums</w:t>
      </w:r>
      <w:r w:rsidR="00522186" w:rsidRPr="001D26E4">
        <w:rPr>
          <w:b/>
          <w:bCs/>
          <w:sz w:val="24"/>
          <w:szCs w:val="24"/>
        </w:rPr>
        <w:t xml:space="preserve"> </w:t>
      </w:r>
    </w:p>
    <w:p w:rsidR="005423D3" w:rsidRPr="001D26E4" w:rsidRDefault="00C905CF" w:rsidP="00522186">
      <w:pPr>
        <w:pStyle w:val="Bezatstarpm"/>
        <w:jc w:val="both"/>
        <w:rPr>
          <w:sz w:val="24"/>
          <w:szCs w:val="24"/>
        </w:rPr>
      </w:pPr>
      <w:r w:rsidRPr="001D26E4">
        <w:rPr>
          <w:sz w:val="24"/>
          <w:szCs w:val="24"/>
        </w:rPr>
        <w:t xml:space="preserve">Dziļās </w:t>
      </w:r>
      <w:r w:rsidR="00615D42" w:rsidRPr="001D26E4">
        <w:rPr>
          <w:sz w:val="24"/>
          <w:szCs w:val="24"/>
        </w:rPr>
        <w:t>senlejas</w:t>
      </w:r>
      <w:r w:rsidRPr="001D26E4">
        <w:rPr>
          <w:sz w:val="24"/>
          <w:szCs w:val="24"/>
        </w:rPr>
        <w:t xml:space="preserve"> un sāngravas ar augstajām sienām, plaš</w:t>
      </w:r>
      <w:r w:rsidR="00615D42" w:rsidRPr="001D26E4">
        <w:rPr>
          <w:sz w:val="24"/>
          <w:szCs w:val="24"/>
        </w:rPr>
        <w:t>aj</w:t>
      </w:r>
      <w:r w:rsidRPr="001D26E4">
        <w:rPr>
          <w:sz w:val="24"/>
          <w:szCs w:val="24"/>
        </w:rPr>
        <w:t>iem cirkiem to sākumā, devona smilšakmeņu atsegumi, ūdenskritumi un to kaskādes (ziemā leduskritumi) nosaka ļoti savdabīgu, tikai š</w:t>
      </w:r>
      <w:r w:rsidR="00615D42" w:rsidRPr="001D26E4">
        <w:rPr>
          <w:sz w:val="24"/>
          <w:szCs w:val="24"/>
        </w:rPr>
        <w:t>im</w:t>
      </w:r>
      <w:r w:rsidRPr="001D26E4">
        <w:rPr>
          <w:sz w:val="24"/>
          <w:szCs w:val="24"/>
        </w:rPr>
        <w:t xml:space="preserve"> </w:t>
      </w:r>
      <w:r w:rsidR="00615D42" w:rsidRPr="001D26E4">
        <w:rPr>
          <w:sz w:val="24"/>
          <w:szCs w:val="24"/>
        </w:rPr>
        <w:t>apvidum</w:t>
      </w:r>
      <w:r w:rsidRPr="001D26E4">
        <w:rPr>
          <w:sz w:val="24"/>
          <w:szCs w:val="24"/>
        </w:rPr>
        <w:t xml:space="preserve"> (</w:t>
      </w:r>
      <w:proofErr w:type="spellStart"/>
      <w:r w:rsidRPr="001D26E4">
        <w:rPr>
          <w:sz w:val="24"/>
          <w:szCs w:val="24"/>
        </w:rPr>
        <w:t>Svīķupes</w:t>
      </w:r>
      <w:proofErr w:type="spellEnd"/>
      <w:r w:rsidRPr="001D26E4">
        <w:rPr>
          <w:sz w:val="24"/>
          <w:szCs w:val="24"/>
        </w:rPr>
        <w:t xml:space="preserve">, </w:t>
      </w:r>
      <w:proofErr w:type="spellStart"/>
      <w:r w:rsidRPr="001D26E4">
        <w:rPr>
          <w:sz w:val="24"/>
          <w:szCs w:val="24"/>
        </w:rPr>
        <w:t>Daudas</w:t>
      </w:r>
      <w:proofErr w:type="spellEnd"/>
      <w:r w:rsidRPr="001D26E4">
        <w:rPr>
          <w:sz w:val="24"/>
          <w:szCs w:val="24"/>
        </w:rPr>
        <w:t xml:space="preserve">, </w:t>
      </w:r>
      <w:proofErr w:type="spellStart"/>
      <w:r w:rsidRPr="001D26E4">
        <w:rPr>
          <w:sz w:val="24"/>
          <w:szCs w:val="24"/>
        </w:rPr>
        <w:t>Jodupītes</w:t>
      </w:r>
      <w:proofErr w:type="spellEnd"/>
      <w:r w:rsidRPr="001D26E4">
        <w:rPr>
          <w:sz w:val="24"/>
          <w:szCs w:val="24"/>
        </w:rPr>
        <w:t xml:space="preserve"> ieleja</w:t>
      </w:r>
      <w:r w:rsidR="00615D42" w:rsidRPr="001D26E4">
        <w:rPr>
          <w:sz w:val="24"/>
          <w:szCs w:val="24"/>
        </w:rPr>
        <w:t>s</w:t>
      </w:r>
      <w:r w:rsidRPr="001D26E4">
        <w:rPr>
          <w:sz w:val="24"/>
          <w:szCs w:val="24"/>
        </w:rPr>
        <w:t xml:space="preserve"> un apkārtējā teritorija) raksturīgu ainavu.</w:t>
      </w:r>
      <w:r w:rsidR="005423D3" w:rsidRPr="001D26E4">
        <w:rPr>
          <w:sz w:val="24"/>
          <w:szCs w:val="24"/>
        </w:rPr>
        <w:t xml:space="preserve"> </w:t>
      </w:r>
    </w:p>
    <w:p w:rsidR="00522186" w:rsidRPr="001D26E4" w:rsidRDefault="001D26E4" w:rsidP="00522186">
      <w:pPr>
        <w:pStyle w:val="Bezatstarpm"/>
        <w:jc w:val="both"/>
        <w:rPr>
          <w:sz w:val="24"/>
          <w:szCs w:val="24"/>
        </w:rPr>
      </w:pPr>
      <w:r>
        <w:rPr>
          <w:b/>
          <w:bCs/>
          <w:sz w:val="24"/>
          <w:szCs w:val="24"/>
        </w:rPr>
        <w:t>Stratigrāfija</w:t>
      </w:r>
    </w:p>
    <w:p w:rsidR="003875C1" w:rsidRPr="001D26E4" w:rsidRDefault="005423D3" w:rsidP="003875C1">
      <w:pPr>
        <w:pStyle w:val="Bezatstarpm"/>
        <w:jc w:val="both"/>
        <w:rPr>
          <w:sz w:val="24"/>
          <w:szCs w:val="24"/>
        </w:rPr>
      </w:pPr>
      <w:r w:rsidRPr="001D26E4">
        <w:rPr>
          <w:sz w:val="24"/>
          <w:szCs w:val="24"/>
        </w:rPr>
        <w:t>Vidējā devona Živetas stāva Gaujas svītas smilšakmeņu un mālaino nogulumu atsegumi, augšējā devona Franas stāva Amatas svītas smilšakmeņu ar karbonātu ieslēgumiem atsegumi, augšējā devona Pļaviņu svītas dolom</w:t>
      </w:r>
      <w:r w:rsidR="001D26E4">
        <w:rPr>
          <w:sz w:val="24"/>
          <w:szCs w:val="24"/>
        </w:rPr>
        <w:t>ītmerģeļu un dolomītu atsegumi</w:t>
      </w:r>
      <w:r w:rsidRPr="001D26E4">
        <w:rPr>
          <w:sz w:val="24"/>
          <w:szCs w:val="24"/>
        </w:rPr>
        <w:t xml:space="preserve">. </w:t>
      </w:r>
      <w:proofErr w:type="spellStart"/>
      <w:r w:rsidR="003875C1" w:rsidRPr="001D26E4">
        <w:rPr>
          <w:sz w:val="24"/>
          <w:szCs w:val="24"/>
        </w:rPr>
        <w:t>Svīķupītes</w:t>
      </w:r>
      <w:proofErr w:type="spellEnd"/>
      <w:r w:rsidR="003875C1" w:rsidRPr="001D26E4">
        <w:rPr>
          <w:sz w:val="24"/>
          <w:szCs w:val="24"/>
        </w:rPr>
        <w:t xml:space="preserve"> ielejas posmā lejpus </w:t>
      </w:r>
      <w:proofErr w:type="spellStart"/>
      <w:r w:rsidR="003875C1" w:rsidRPr="001D26E4">
        <w:rPr>
          <w:sz w:val="24"/>
          <w:szCs w:val="24"/>
        </w:rPr>
        <w:t>Nurmižu</w:t>
      </w:r>
      <w:proofErr w:type="spellEnd"/>
      <w:r w:rsidR="003875C1" w:rsidRPr="001D26E4">
        <w:rPr>
          <w:sz w:val="24"/>
          <w:szCs w:val="24"/>
        </w:rPr>
        <w:t xml:space="preserve"> ceļa tilta, domājams, atsedzas Pļaviņu svītas Kokneses un Sēlijas ridas ieži.</w:t>
      </w:r>
    </w:p>
    <w:p w:rsidR="00522186" w:rsidRPr="001D26E4" w:rsidRDefault="005423D3" w:rsidP="005423D3">
      <w:pPr>
        <w:pStyle w:val="Bezatstarpm"/>
        <w:jc w:val="both"/>
        <w:rPr>
          <w:sz w:val="24"/>
          <w:szCs w:val="24"/>
        </w:rPr>
      </w:pPr>
      <w:r w:rsidRPr="001D26E4">
        <w:rPr>
          <w:sz w:val="24"/>
          <w:szCs w:val="24"/>
        </w:rPr>
        <w:t xml:space="preserve">Konkrēto atsegumu stratigrāfiskā nozīme nav </w:t>
      </w:r>
      <w:r w:rsidR="003875C1" w:rsidRPr="001D26E4">
        <w:rPr>
          <w:sz w:val="24"/>
          <w:szCs w:val="24"/>
        </w:rPr>
        <w:t>ļoti liela</w:t>
      </w:r>
      <w:r w:rsidRPr="001D26E4">
        <w:rPr>
          <w:sz w:val="24"/>
          <w:szCs w:val="24"/>
        </w:rPr>
        <w:t xml:space="preserve">, jo Gaujas, Amatas un Pļaviņu svītas atsegumu Latvijā ir daudz. Tomēr garajās, aktīvai erozijai pakļautajās atsegumu joslās pastāv labas iespējas atrast devona mugurkaulnieku fosīlijas, kas papildinātu priekšstatus par devona </w:t>
      </w:r>
      <w:proofErr w:type="spellStart"/>
      <w:r w:rsidRPr="001D26E4">
        <w:rPr>
          <w:sz w:val="24"/>
          <w:szCs w:val="24"/>
        </w:rPr>
        <w:t>stratigrāfiju</w:t>
      </w:r>
      <w:proofErr w:type="spellEnd"/>
      <w:r w:rsidRPr="001D26E4">
        <w:rPr>
          <w:sz w:val="24"/>
          <w:szCs w:val="24"/>
        </w:rPr>
        <w:t>.</w:t>
      </w:r>
    </w:p>
    <w:p w:rsidR="00522186" w:rsidRPr="001D26E4" w:rsidRDefault="001D26E4" w:rsidP="00522186">
      <w:pPr>
        <w:pStyle w:val="Bezatstarpm"/>
        <w:jc w:val="both"/>
        <w:rPr>
          <w:sz w:val="24"/>
          <w:szCs w:val="24"/>
        </w:rPr>
      </w:pPr>
      <w:r>
        <w:rPr>
          <w:b/>
          <w:bCs/>
          <w:sz w:val="24"/>
          <w:szCs w:val="24"/>
        </w:rPr>
        <w:t>Uzbūve</w:t>
      </w:r>
      <w:r w:rsidR="00522186" w:rsidRPr="001D26E4">
        <w:rPr>
          <w:b/>
          <w:bCs/>
          <w:sz w:val="24"/>
          <w:szCs w:val="24"/>
        </w:rPr>
        <w:t xml:space="preserve"> </w:t>
      </w:r>
    </w:p>
    <w:p w:rsidR="00615D42" w:rsidRPr="001D26E4" w:rsidRDefault="00615D42" w:rsidP="00522186">
      <w:pPr>
        <w:pStyle w:val="Bezatstarpm"/>
        <w:jc w:val="both"/>
        <w:rPr>
          <w:sz w:val="24"/>
          <w:szCs w:val="24"/>
        </w:rPr>
      </w:pPr>
      <w:r w:rsidRPr="001D26E4">
        <w:rPr>
          <w:sz w:val="24"/>
          <w:szCs w:val="24"/>
        </w:rPr>
        <w:t xml:space="preserve">Teritorijas senlejas ir savienotas ar </w:t>
      </w:r>
      <w:proofErr w:type="spellStart"/>
      <w:r w:rsidRPr="001D26E4">
        <w:rPr>
          <w:sz w:val="24"/>
          <w:szCs w:val="24"/>
        </w:rPr>
        <w:t>Nurmižas</w:t>
      </w:r>
      <w:proofErr w:type="spellEnd"/>
      <w:r w:rsidRPr="001D26E4">
        <w:rPr>
          <w:sz w:val="24"/>
          <w:szCs w:val="24"/>
        </w:rPr>
        <w:t xml:space="preserve"> senleju un tālāk – Gaujas senleju, kas visas veidojušās leduslaikmeta noslēgumā ledāja kušanas ūdeņu darbības rezultātā, daļēji vai pilnībā zemledus apstākļos.</w:t>
      </w:r>
      <w:r w:rsidR="00E9281F" w:rsidRPr="001D26E4">
        <w:rPr>
          <w:sz w:val="24"/>
          <w:szCs w:val="24"/>
        </w:rPr>
        <w:t xml:space="preserve"> Kopš leduslaikmeta noslēguma senleju nogāzes un atzaru augšgali ir ievērojami pārveidoti gravu erozijas rezultātā. Stāvajās nogāzēs ir izveidojušies un pastāv daudzi izturīgāko devona iežu (smilšakmeņu, dolomītu) atsegumi, bet gravās atsedzas arī mazāk izturīgie mālieži.</w:t>
      </w:r>
    </w:p>
    <w:p w:rsidR="003875C1" w:rsidRPr="001D26E4" w:rsidRDefault="003875C1" w:rsidP="003875C1">
      <w:pPr>
        <w:pStyle w:val="Bezatstarpm"/>
        <w:jc w:val="both"/>
        <w:rPr>
          <w:sz w:val="24"/>
          <w:szCs w:val="24"/>
        </w:rPr>
      </w:pPr>
      <w:r w:rsidRPr="001D26E4">
        <w:rPr>
          <w:sz w:val="24"/>
          <w:szCs w:val="24"/>
        </w:rPr>
        <w:t xml:space="preserve">Pļaviņu svītas mālaini karbonātiskie nogulumi (apakšdaļā) un dolomīti (vidusdaļā un augšdaļā) ir veidojušies pakāpeniski </w:t>
      </w:r>
      <w:proofErr w:type="spellStart"/>
      <w:r w:rsidRPr="001D26E4">
        <w:rPr>
          <w:sz w:val="24"/>
          <w:szCs w:val="24"/>
        </w:rPr>
        <w:t>transgres</w:t>
      </w:r>
      <w:r w:rsidR="001D26E4">
        <w:rPr>
          <w:sz w:val="24"/>
          <w:szCs w:val="24"/>
        </w:rPr>
        <w:t>ējošā</w:t>
      </w:r>
      <w:proofErr w:type="spellEnd"/>
      <w:r w:rsidR="001D26E4">
        <w:rPr>
          <w:sz w:val="24"/>
          <w:szCs w:val="24"/>
        </w:rPr>
        <w:t>, seklā jūrā</w:t>
      </w:r>
      <w:r w:rsidRPr="001D26E4">
        <w:rPr>
          <w:sz w:val="24"/>
          <w:szCs w:val="24"/>
        </w:rPr>
        <w:t>.</w:t>
      </w:r>
    </w:p>
    <w:p w:rsidR="00C905CF" w:rsidRPr="001D26E4" w:rsidRDefault="00C905CF" w:rsidP="00522186">
      <w:pPr>
        <w:pStyle w:val="Bezatstarpm"/>
        <w:jc w:val="both"/>
        <w:rPr>
          <w:sz w:val="24"/>
          <w:szCs w:val="24"/>
        </w:rPr>
      </w:pPr>
      <w:r w:rsidRPr="001D26E4">
        <w:rPr>
          <w:sz w:val="24"/>
          <w:szCs w:val="24"/>
        </w:rPr>
        <w:t>Devona Amatas svītas smilšakmeņiem ir tipisks slīpslāņojums ar māla un vizlas kārtiņām uz slīpajiem slānīšiem, kas liecina par plūdmaiņu ietekmi uz sedimentācijas procesiem. Amatas svītas griezuma augšdaļā ir devona seno tuksnešu karbonātis</w:t>
      </w:r>
      <w:r w:rsidR="00E9281F" w:rsidRPr="001D26E4">
        <w:rPr>
          <w:sz w:val="24"/>
          <w:szCs w:val="24"/>
        </w:rPr>
        <w:t>ko garozu veidojumi – dolokrēti</w:t>
      </w:r>
      <w:r w:rsidRPr="001D26E4">
        <w:rPr>
          <w:sz w:val="24"/>
          <w:szCs w:val="24"/>
        </w:rPr>
        <w:t>, kā arī lodīšu smilšakmeņi (</w:t>
      </w:r>
      <w:proofErr w:type="spellStart"/>
      <w:r w:rsidRPr="001D26E4">
        <w:rPr>
          <w:sz w:val="24"/>
          <w:szCs w:val="24"/>
        </w:rPr>
        <w:t>globulārs</w:t>
      </w:r>
      <w:proofErr w:type="spellEnd"/>
      <w:r w:rsidRPr="001D26E4">
        <w:rPr>
          <w:sz w:val="24"/>
          <w:szCs w:val="24"/>
        </w:rPr>
        <w:t xml:space="preserve"> kalcīta cements). </w:t>
      </w:r>
    </w:p>
    <w:p w:rsidR="005423D3" w:rsidRPr="001D26E4" w:rsidRDefault="00C905CF" w:rsidP="00522186">
      <w:pPr>
        <w:pStyle w:val="Bezatstarpm"/>
        <w:jc w:val="both"/>
        <w:rPr>
          <w:sz w:val="24"/>
          <w:szCs w:val="24"/>
        </w:rPr>
      </w:pPr>
      <w:r w:rsidRPr="001D26E4">
        <w:rPr>
          <w:sz w:val="24"/>
          <w:szCs w:val="24"/>
        </w:rPr>
        <w:t>Devona Amatas svītas nogulumi ir veidojušies plūdm</w:t>
      </w:r>
      <w:r w:rsidR="001D26E4">
        <w:rPr>
          <w:sz w:val="24"/>
          <w:szCs w:val="24"/>
        </w:rPr>
        <w:t>aiņu ietekmēta estuāra ietekmē</w:t>
      </w:r>
      <w:r w:rsidRPr="001D26E4">
        <w:rPr>
          <w:sz w:val="24"/>
          <w:szCs w:val="24"/>
        </w:rPr>
        <w:t>. Par plūdmaiņu procesu ietekmi uz tiem liecina arī dabas pieminekļa teritorijā sastopamajos atsegumos izplatītās māla un vizlas kārtiņas un smilšakmeņu slīpajiem slānīšiem. Amatas laikposma beigās jūra regresēja un attīstījās subaerālie apstākļi</w:t>
      </w:r>
      <w:r w:rsidR="001D26E4">
        <w:rPr>
          <w:sz w:val="24"/>
          <w:szCs w:val="24"/>
        </w:rPr>
        <w:t>, par kuriem liecina dolokrēti</w:t>
      </w:r>
      <w:r w:rsidRPr="001D26E4">
        <w:rPr>
          <w:sz w:val="24"/>
          <w:szCs w:val="24"/>
        </w:rPr>
        <w:t>.</w:t>
      </w:r>
      <w:r w:rsidR="005423D3" w:rsidRPr="001D26E4">
        <w:rPr>
          <w:sz w:val="24"/>
          <w:szCs w:val="24"/>
        </w:rPr>
        <w:t xml:space="preserve"> </w:t>
      </w:r>
    </w:p>
    <w:p w:rsidR="003875C1" w:rsidRPr="001D26E4" w:rsidRDefault="005423D3" w:rsidP="00522186">
      <w:pPr>
        <w:pStyle w:val="Bezatstarpm"/>
        <w:jc w:val="both"/>
        <w:rPr>
          <w:sz w:val="24"/>
          <w:szCs w:val="24"/>
        </w:rPr>
      </w:pPr>
      <w:r w:rsidRPr="001D26E4">
        <w:rPr>
          <w:sz w:val="24"/>
          <w:szCs w:val="24"/>
        </w:rPr>
        <w:t xml:space="preserve">Devona Gaujas svītas smilšakmeņiem ir raksturīgs muldveida slīpslāņojums (zemūdens grēdas) un biezas slīpslāņotās sērijas (sēres). </w:t>
      </w:r>
    </w:p>
    <w:p w:rsidR="003875C1" w:rsidRPr="001D26E4" w:rsidRDefault="003875C1" w:rsidP="00522186">
      <w:pPr>
        <w:pStyle w:val="Bezatstarpm"/>
        <w:jc w:val="both"/>
        <w:rPr>
          <w:sz w:val="24"/>
          <w:szCs w:val="24"/>
        </w:rPr>
      </w:pPr>
      <w:r w:rsidRPr="001D26E4">
        <w:rPr>
          <w:sz w:val="24"/>
          <w:szCs w:val="24"/>
        </w:rPr>
        <w:t>Gaujas svītas smilšainie nogulumi ir veidojušies seklā baseinā, spēcīgu ūdens straumju ietekmē. Smilts uzkrājusies pa kanāliem migrējošās zemūdens grēdās, taču attīstījušās arī piegultnes sēres vai vidussēres. Sedimentācijas baseins tolaik, domājams, bi</w:t>
      </w:r>
      <w:r w:rsidR="001D26E4">
        <w:rPr>
          <w:sz w:val="24"/>
          <w:szCs w:val="24"/>
        </w:rPr>
        <w:t>jusi plūdmaiņu ietekmēta delta</w:t>
      </w:r>
      <w:r w:rsidRPr="001D26E4">
        <w:rPr>
          <w:sz w:val="24"/>
          <w:szCs w:val="24"/>
        </w:rPr>
        <w:t>.</w:t>
      </w:r>
    </w:p>
    <w:p w:rsidR="005423D3" w:rsidRPr="001D26E4" w:rsidRDefault="005423D3" w:rsidP="00522186">
      <w:pPr>
        <w:pStyle w:val="Bezatstarpm"/>
        <w:jc w:val="both"/>
        <w:rPr>
          <w:sz w:val="24"/>
          <w:szCs w:val="24"/>
        </w:rPr>
      </w:pPr>
      <w:r w:rsidRPr="001D26E4">
        <w:rPr>
          <w:sz w:val="24"/>
          <w:szCs w:val="24"/>
        </w:rPr>
        <w:t xml:space="preserve">Devona iežu sastāvs un uzbūve nosaka mūsdienu erozijas procesu atšķirīgu ietekmi uz tiem. </w:t>
      </w:r>
    </w:p>
    <w:p w:rsidR="00522186" w:rsidRPr="001D26E4" w:rsidRDefault="001D26E4" w:rsidP="00522186">
      <w:pPr>
        <w:pStyle w:val="Bezatstarpm"/>
        <w:jc w:val="both"/>
        <w:rPr>
          <w:sz w:val="24"/>
          <w:szCs w:val="24"/>
        </w:rPr>
      </w:pPr>
      <w:r>
        <w:rPr>
          <w:b/>
          <w:bCs/>
          <w:sz w:val="24"/>
          <w:szCs w:val="24"/>
        </w:rPr>
        <w:t>Viela</w:t>
      </w:r>
    </w:p>
    <w:p w:rsidR="00C905CF" w:rsidRPr="001D26E4" w:rsidRDefault="00C905CF" w:rsidP="00C905CF">
      <w:pPr>
        <w:pStyle w:val="Bezatstarpm"/>
        <w:jc w:val="both"/>
        <w:rPr>
          <w:sz w:val="24"/>
          <w:szCs w:val="24"/>
        </w:rPr>
      </w:pPr>
      <w:r w:rsidRPr="001D26E4">
        <w:rPr>
          <w:sz w:val="24"/>
          <w:szCs w:val="24"/>
        </w:rPr>
        <w:t>Devona iežos: smilšakmens, māls, dolomīts (</w:t>
      </w:r>
      <w:proofErr w:type="spellStart"/>
      <w:r w:rsidRPr="001D26E4">
        <w:rPr>
          <w:sz w:val="24"/>
          <w:szCs w:val="24"/>
        </w:rPr>
        <w:t>dolokrētos</w:t>
      </w:r>
      <w:proofErr w:type="spellEnd"/>
      <w:r w:rsidRPr="001D26E4">
        <w:rPr>
          <w:sz w:val="24"/>
          <w:szCs w:val="24"/>
        </w:rPr>
        <w:t>), kalcīts (lodīšu smilšakmeņos);</w:t>
      </w:r>
    </w:p>
    <w:p w:rsidR="00522186" w:rsidRPr="001D26E4" w:rsidRDefault="001D26E4" w:rsidP="00522186">
      <w:pPr>
        <w:pStyle w:val="Bezatstarpm"/>
        <w:jc w:val="both"/>
        <w:rPr>
          <w:sz w:val="24"/>
          <w:szCs w:val="24"/>
        </w:rPr>
      </w:pPr>
      <w:r>
        <w:rPr>
          <w:b/>
          <w:bCs/>
          <w:sz w:val="24"/>
          <w:szCs w:val="24"/>
        </w:rPr>
        <w:t>Procesi</w:t>
      </w:r>
    </w:p>
    <w:p w:rsidR="005423D3" w:rsidRPr="001D26E4" w:rsidRDefault="00C905CF" w:rsidP="00522186">
      <w:pPr>
        <w:pStyle w:val="Bezatstarpm"/>
        <w:jc w:val="both"/>
        <w:rPr>
          <w:sz w:val="24"/>
          <w:szCs w:val="24"/>
        </w:rPr>
      </w:pPr>
      <w:r w:rsidRPr="001D26E4">
        <w:rPr>
          <w:sz w:val="24"/>
          <w:szCs w:val="24"/>
        </w:rPr>
        <w:t xml:space="preserve">Dabas pieminekļa teritorijā ļoti aktīvi izpaužas mūsdienu ģeoloģiskie procesi – </w:t>
      </w:r>
      <w:r w:rsidR="003875C1" w:rsidRPr="001D26E4">
        <w:rPr>
          <w:sz w:val="24"/>
          <w:szCs w:val="24"/>
        </w:rPr>
        <w:t xml:space="preserve">upīšu un </w:t>
      </w:r>
      <w:r w:rsidRPr="001D26E4">
        <w:rPr>
          <w:sz w:val="24"/>
          <w:szCs w:val="24"/>
        </w:rPr>
        <w:t>gravu erozija, noslīdeņu procesi</w:t>
      </w:r>
    </w:p>
    <w:p w:rsidR="00522186" w:rsidRPr="001D26E4" w:rsidRDefault="00E9281F" w:rsidP="00522186">
      <w:pPr>
        <w:pStyle w:val="Bezatstarpm"/>
        <w:jc w:val="both"/>
        <w:rPr>
          <w:sz w:val="24"/>
          <w:szCs w:val="24"/>
        </w:rPr>
      </w:pPr>
      <w:r w:rsidRPr="001D26E4">
        <w:rPr>
          <w:sz w:val="24"/>
          <w:szCs w:val="24"/>
        </w:rPr>
        <w:t>Devona iežu sastāvs un uzbūve nosaka mūsdienu erozijas procesu atšķirīgu ietekmi uz tiem, kā arī ūdenskritumu veidošanos</w:t>
      </w:r>
      <w:r w:rsidR="003875C1" w:rsidRPr="001D26E4">
        <w:rPr>
          <w:sz w:val="24"/>
          <w:szCs w:val="24"/>
        </w:rPr>
        <w:t xml:space="preserve"> pār cietāko iežu kāplēm</w:t>
      </w:r>
      <w:r w:rsidRPr="001D26E4">
        <w:rPr>
          <w:sz w:val="24"/>
          <w:szCs w:val="24"/>
        </w:rPr>
        <w:t>.</w:t>
      </w:r>
    </w:p>
    <w:p w:rsidR="00522186" w:rsidRPr="001D26E4" w:rsidRDefault="001D26E4" w:rsidP="00522186">
      <w:pPr>
        <w:pStyle w:val="Bezatstarpm"/>
        <w:jc w:val="both"/>
        <w:rPr>
          <w:sz w:val="24"/>
          <w:szCs w:val="24"/>
        </w:rPr>
      </w:pPr>
      <w:r>
        <w:rPr>
          <w:b/>
          <w:bCs/>
          <w:sz w:val="24"/>
          <w:szCs w:val="24"/>
        </w:rPr>
        <w:t>Dabas aizsardzība</w:t>
      </w:r>
    </w:p>
    <w:p w:rsidR="00522186" w:rsidRPr="001D26E4" w:rsidRDefault="00E9281F" w:rsidP="00522186">
      <w:pPr>
        <w:pStyle w:val="Bezatstarpm"/>
        <w:jc w:val="both"/>
        <w:rPr>
          <w:sz w:val="24"/>
          <w:szCs w:val="24"/>
        </w:rPr>
      </w:pPr>
      <w:r w:rsidRPr="001D26E4">
        <w:rPr>
          <w:sz w:val="24"/>
          <w:szCs w:val="24"/>
        </w:rPr>
        <w:t xml:space="preserve">Dabas pieminekļa teritorijā atrodas Eiropas Savienības aizsargājami biotopi - smilšakmens atsegumi (8220), </w:t>
      </w:r>
      <w:r w:rsidR="005423D3" w:rsidRPr="001D26E4">
        <w:rPr>
          <w:sz w:val="24"/>
          <w:szCs w:val="24"/>
        </w:rPr>
        <w:t xml:space="preserve">karbonātisku pamatiežu atsegumi (8210), </w:t>
      </w:r>
      <w:r w:rsidRPr="001D26E4">
        <w:rPr>
          <w:sz w:val="24"/>
          <w:szCs w:val="24"/>
        </w:rPr>
        <w:t>netraucētas alas (8310), nogāžu un gravu meži (9180*), minerālvielām bagāti avoti un avoksnāji (7160)</w:t>
      </w:r>
      <w:r w:rsidR="005423D3" w:rsidRPr="001D26E4">
        <w:rPr>
          <w:sz w:val="24"/>
          <w:szCs w:val="24"/>
        </w:rPr>
        <w:t>, upju straujteces un dabiski upju posmi (3260)</w:t>
      </w:r>
      <w:r w:rsidR="00522186" w:rsidRPr="001D26E4">
        <w:rPr>
          <w:sz w:val="24"/>
          <w:szCs w:val="24"/>
        </w:rPr>
        <w:t>.</w:t>
      </w:r>
      <w:r w:rsidR="00E95E58" w:rsidRPr="001D26E4">
        <w:rPr>
          <w:sz w:val="24"/>
          <w:szCs w:val="24"/>
        </w:rPr>
        <w:t xml:space="preserve"> Sastopama virkne retu un aizsargājamu dzīvo organismu sugu.</w:t>
      </w:r>
    </w:p>
    <w:p w:rsidR="00522186" w:rsidRPr="001D26E4" w:rsidRDefault="001D26E4" w:rsidP="00522186">
      <w:pPr>
        <w:pStyle w:val="Bezatstarpm"/>
        <w:jc w:val="both"/>
        <w:rPr>
          <w:sz w:val="24"/>
          <w:szCs w:val="24"/>
        </w:rPr>
      </w:pPr>
      <w:r>
        <w:rPr>
          <w:b/>
          <w:bCs/>
          <w:sz w:val="24"/>
          <w:szCs w:val="24"/>
        </w:rPr>
        <w:t>Citas vērtības</w:t>
      </w:r>
    </w:p>
    <w:p w:rsidR="00E95E58" w:rsidRPr="001D26E4" w:rsidRDefault="00E95E58" w:rsidP="00522186">
      <w:pPr>
        <w:pStyle w:val="Bezatstarpm"/>
        <w:jc w:val="both"/>
        <w:rPr>
          <w:sz w:val="24"/>
          <w:szCs w:val="24"/>
        </w:rPr>
      </w:pPr>
      <w:r w:rsidRPr="001D26E4">
        <w:rPr>
          <w:sz w:val="24"/>
          <w:szCs w:val="24"/>
        </w:rPr>
        <w:t xml:space="preserve">Teritorijas rietumu malā pie kādreizējā ceļa vietas ir seši nelieli smilšakmeņos mākslīgi veidoti pagrabi-bedres. </w:t>
      </w:r>
    </w:p>
    <w:p w:rsidR="00FF6219" w:rsidRPr="001D26E4" w:rsidRDefault="00FF6219" w:rsidP="00522186">
      <w:pPr>
        <w:pStyle w:val="Bezatstarpm"/>
        <w:jc w:val="both"/>
        <w:rPr>
          <w:sz w:val="24"/>
          <w:szCs w:val="24"/>
        </w:rPr>
      </w:pPr>
      <w:r w:rsidRPr="001D26E4">
        <w:rPr>
          <w:sz w:val="24"/>
          <w:szCs w:val="24"/>
        </w:rPr>
        <w:t xml:space="preserve">Abās </w:t>
      </w:r>
      <w:proofErr w:type="spellStart"/>
      <w:r w:rsidRPr="001D26E4">
        <w:rPr>
          <w:sz w:val="24"/>
          <w:szCs w:val="24"/>
        </w:rPr>
        <w:t>Kautraka</w:t>
      </w:r>
      <w:proofErr w:type="spellEnd"/>
      <w:r w:rsidRPr="001D26E4">
        <w:rPr>
          <w:sz w:val="24"/>
          <w:szCs w:val="24"/>
        </w:rPr>
        <w:t xml:space="preserve"> gravās atsegumos ir atrodami iegravēti </w:t>
      </w:r>
      <w:proofErr w:type="spellStart"/>
      <w:r w:rsidRPr="001D26E4">
        <w:rPr>
          <w:sz w:val="24"/>
          <w:szCs w:val="24"/>
        </w:rPr>
        <w:t>petroglifi</w:t>
      </w:r>
      <w:proofErr w:type="spellEnd"/>
      <w:r w:rsidRPr="001D26E4">
        <w:rPr>
          <w:sz w:val="24"/>
          <w:szCs w:val="24"/>
        </w:rPr>
        <w:t xml:space="preserve"> – senas zīmes.</w:t>
      </w:r>
    </w:p>
    <w:p w:rsidR="00522186" w:rsidRPr="001D26E4" w:rsidRDefault="00E9281F" w:rsidP="00522186">
      <w:pPr>
        <w:pStyle w:val="Bezatstarpm"/>
        <w:jc w:val="both"/>
        <w:rPr>
          <w:sz w:val="24"/>
          <w:szCs w:val="24"/>
        </w:rPr>
      </w:pPr>
      <w:r w:rsidRPr="001D26E4">
        <w:rPr>
          <w:sz w:val="24"/>
          <w:szCs w:val="24"/>
        </w:rPr>
        <w:t xml:space="preserve">Teritorija ietilpst </w:t>
      </w:r>
      <w:proofErr w:type="spellStart"/>
      <w:r w:rsidRPr="001D26E4">
        <w:rPr>
          <w:sz w:val="24"/>
          <w:szCs w:val="24"/>
        </w:rPr>
        <w:t>Nurmižu</w:t>
      </w:r>
      <w:proofErr w:type="spellEnd"/>
      <w:r w:rsidRPr="001D26E4">
        <w:rPr>
          <w:sz w:val="24"/>
          <w:szCs w:val="24"/>
        </w:rPr>
        <w:t xml:space="preserve"> gravu rezervātā un tajā tiek nodrošināta stingrā režīma aizsardzība</w:t>
      </w:r>
      <w:r w:rsidR="00C905CF" w:rsidRPr="001D26E4">
        <w:rPr>
          <w:sz w:val="24"/>
          <w:szCs w:val="24"/>
        </w:rPr>
        <w:t>.</w:t>
      </w:r>
      <w:r w:rsidRPr="001D26E4">
        <w:rPr>
          <w:sz w:val="24"/>
          <w:szCs w:val="24"/>
        </w:rPr>
        <w:t xml:space="preserve"> Līdz ar to dabas un ģeoloģijas izglītības pasākumi, kā arī atsevišķos gadījumos tūrisma pasākumi</w:t>
      </w:r>
      <w:r w:rsidR="00E95E58" w:rsidRPr="001D26E4">
        <w:rPr>
          <w:sz w:val="24"/>
          <w:szCs w:val="24"/>
        </w:rPr>
        <w:t>,</w:t>
      </w:r>
      <w:r w:rsidRPr="001D26E4">
        <w:rPr>
          <w:sz w:val="24"/>
          <w:szCs w:val="24"/>
        </w:rPr>
        <w:t xml:space="preserve"> notiek tikai ar </w:t>
      </w:r>
      <w:r w:rsidR="00E95E58" w:rsidRPr="001D26E4">
        <w:rPr>
          <w:sz w:val="24"/>
          <w:szCs w:val="24"/>
        </w:rPr>
        <w:t>Dabas aizsardzības pārvaldes atļauju</w:t>
      </w:r>
      <w:r w:rsidRPr="001D26E4">
        <w:rPr>
          <w:sz w:val="24"/>
          <w:szCs w:val="24"/>
        </w:rPr>
        <w:t xml:space="preserve"> gidu ekspertu pavadībā.</w:t>
      </w:r>
    </w:p>
    <w:p w:rsidR="00522186" w:rsidRPr="001D26E4" w:rsidRDefault="001D26E4" w:rsidP="00522186">
      <w:pPr>
        <w:pStyle w:val="Bezatstarpm"/>
        <w:jc w:val="both"/>
        <w:rPr>
          <w:sz w:val="24"/>
          <w:szCs w:val="24"/>
        </w:rPr>
      </w:pPr>
      <w:r>
        <w:rPr>
          <w:b/>
          <w:bCs/>
          <w:sz w:val="24"/>
          <w:szCs w:val="24"/>
        </w:rPr>
        <w:t>Stāvoklis</w:t>
      </w:r>
    </w:p>
    <w:p w:rsidR="005423D3" w:rsidRPr="001D26E4" w:rsidRDefault="00E95E58" w:rsidP="005423D3">
      <w:pPr>
        <w:pStyle w:val="Bezatstarpm"/>
        <w:jc w:val="both"/>
        <w:rPr>
          <w:sz w:val="24"/>
          <w:szCs w:val="24"/>
        </w:rPr>
      </w:pPr>
      <w:r w:rsidRPr="001D26E4">
        <w:rPr>
          <w:sz w:val="24"/>
          <w:szCs w:val="24"/>
        </w:rPr>
        <w:t>Nogāzēs</w:t>
      </w:r>
      <w:r w:rsidR="00C905CF" w:rsidRPr="001D26E4">
        <w:rPr>
          <w:sz w:val="24"/>
          <w:szCs w:val="24"/>
        </w:rPr>
        <w:t xml:space="preserve"> aktīvi attīstās</w:t>
      </w:r>
      <w:r w:rsidRPr="001D26E4">
        <w:rPr>
          <w:sz w:val="24"/>
          <w:szCs w:val="24"/>
        </w:rPr>
        <w:t xml:space="preserve"> gravu un noslīdeņu procesi</w:t>
      </w:r>
      <w:r w:rsidR="00C905CF" w:rsidRPr="001D26E4">
        <w:rPr>
          <w:sz w:val="24"/>
          <w:szCs w:val="24"/>
        </w:rPr>
        <w:t>, tādēļ to stāvoklis ir uzskatāms par labu. Domājams, tuvākā un tālākā nākotnē tur varēs iepazīt</w:t>
      </w:r>
      <w:r w:rsidRPr="001D26E4">
        <w:rPr>
          <w:sz w:val="24"/>
          <w:szCs w:val="24"/>
        </w:rPr>
        <w:t xml:space="preserve"> aktīvus gravu eroziju procesus</w:t>
      </w:r>
      <w:r w:rsidR="00C905CF" w:rsidRPr="001D26E4">
        <w:rPr>
          <w:sz w:val="24"/>
          <w:szCs w:val="24"/>
        </w:rPr>
        <w:t>. Devona smilšakmeņu atsegumu stāvoklis ir dažāds. Svaigi, labi atsegti veidojumi ir gravu augšdaļās, kur mūsdienu erozijas procesi ir aktīvi, savukārt, to lejasdaļā daudzi atsegumi ir apsūnojuši, arī apbiruši.</w:t>
      </w:r>
      <w:r w:rsidR="005423D3" w:rsidRPr="001D26E4">
        <w:rPr>
          <w:sz w:val="24"/>
          <w:szCs w:val="24"/>
        </w:rPr>
        <w:t xml:space="preserve"> </w:t>
      </w:r>
    </w:p>
    <w:p w:rsidR="005423D3" w:rsidRPr="001D26E4" w:rsidRDefault="003875C1" w:rsidP="005423D3">
      <w:pPr>
        <w:pStyle w:val="Bezatstarpm"/>
        <w:jc w:val="both"/>
        <w:rPr>
          <w:sz w:val="24"/>
          <w:szCs w:val="24"/>
        </w:rPr>
      </w:pPr>
      <w:r w:rsidRPr="001D26E4">
        <w:rPr>
          <w:sz w:val="24"/>
          <w:szCs w:val="24"/>
        </w:rPr>
        <w:t>P</w:t>
      </w:r>
      <w:r w:rsidR="005423D3" w:rsidRPr="001D26E4">
        <w:rPr>
          <w:sz w:val="24"/>
          <w:szCs w:val="24"/>
        </w:rPr>
        <w:t xml:space="preserve">ārvietošanās pa </w:t>
      </w:r>
      <w:r w:rsidRPr="001D26E4">
        <w:rPr>
          <w:sz w:val="24"/>
          <w:szCs w:val="24"/>
        </w:rPr>
        <w:t>senlejām</w:t>
      </w:r>
      <w:r w:rsidR="005423D3" w:rsidRPr="001D26E4">
        <w:rPr>
          <w:sz w:val="24"/>
          <w:szCs w:val="24"/>
        </w:rPr>
        <w:t xml:space="preserve"> un gravām ir grūta, vietām pat riskanta.</w:t>
      </w:r>
    </w:p>
    <w:p w:rsidR="00522186" w:rsidRPr="001D26E4" w:rsidRDefault="001D26E4" w:rsidP="00522186">
      <w:pPr>
        <w:pStyle w:val="Bezatstarpm"/>
        <w:jc w:val="both"/>
        <w:rPr>
          <w:sz w:val="24"/>
          <w:szCs w:val="24"/>
        </w:rPr>
      </w:pPr>
      <w:r>
        <w:rPr>
          <w:b/>
          <w:bCs/>
          <w:sz w:val="24"/>
          <w:szCs w:val="24"/>
        </w:rPr>
        <w:t>Bojājumi</w:t>
      </w:r>
    </w:p>
    <w:p w:rsidR="001D26E4" w:rsidRDefault="00C905CF" w:rsidP="001D26E4">
      <w:pPr>
        <w:spacing w:after="0"/>
        <w:rPr>
          <w:sz w:val="24"/>
          <w:szCs w:val="24"/>
        </w:rPr>
      </w:pPr>
      <w:r w:rsidRPr="001D26E4">
        <w:rPr>
          <w:sz w:val="24"/>
          <w:szCs w:val="24"/>
        </w:rPr>
        <w:t>Cilvēka veikto bojājumu šajā objektā praktiski nav, jo upju ielejas un gravas ir grūti pieejamas, kā arī pieeju tur ierobežo rezervāta statuss. Aktīvie dabas procesi iznīcina vienus devona iežu atsegumus, bet rada citus, jaunus.</w:t>
      </w:r>
      <w:r w:rsidR="005423D3" w:rsidRPr="001D26E4">
        <w:rPr>
          <w:sz w:val="24"/>
          <w:szCs w:val="24"/>
        </w:rPr>
        <w:t xml:space="preserve"> </w:t>
      </w:r>
    </w:p>
    <w:p w:rsidR="00522186" w:rsidRPr="001D26E4" w:rsidRDefault="001D26E4" w:rsidP="001D26E4">
      <w:pPr>
        <w:spacing w:after="0"/>
        <w:rPr>
          <w:sz w:val="24"/>
          <w:szCs w:val="24"/>
        </w:rPr>
      </w:pPr>
      <w:r>
        <w:rPr>
          <w:b/>
          <w:bCs/>
          <w:sz w:val="24"/>
          <w:szCs w:val="24"/>
        </w:rPr>
        <w:t>Apdraudējumi</w:t>
      </w:r>
    </w:p>
    <w:p w:rsidR="005423D3" w:rsidRPr="001D26E4" w:rsidRDefault="003875C1" w:rsidP="001D26E4">
      <w:pPr>
        <w:pStyle w:val="Bezatstarpm"/>
        <w:jc w:val="both"/>
        <w:rPr>
          <w:sz w:val="24"/>
          <w:szCs w:val="24"/>
        </w:rPr>
      </w:pPr>
      <w:r w:rsidRPr="001D26E4">
        <w:rPr>
          <w:sz w:val="24"/>
          <w:szCs w:val="24"/>
        </w:rPr>
        <w:t>Lauku meliorācijas procesi var būtiski ietekmēt g</w:t>
      </w:r>
      <w:r w:rsidR="00C905CF" w:rsidRPr="001D26E4">
        <w:rPr>
          <w:sz w:val="24"/>
          <w:szCs w:val="24"/>
        </w:rPr>
        <w:t>ravu attīstību.</w:t>
      </w:r>
      <w:r w:rsidR="00E95E58" w:rsidRPr="001D26E4">
        <w:rPr>
          <w:sz w:val="24"/>
          <w:szCs w:val="24"/>
        </w:rPr>
        <w:t xml:space="preserve"> Nelielos daudzumos gravu augšgalos nonāk atkritumi no apkārtējām lauksaimniecības zemēm.</w:t>
      </w:r>
      <w:r w:rsidR="005423D3" w:rsidRPr="001D26E4">
        <w:rPr>
          <w:sz w:val="24"/>
          <w:szCs w:val="24"/>
        </w:rPr>
        <w:t xml:space="preserve"> </w:t>
      </w:r>
    </w:p>
    <w:p w:rsidR="00522186" w:rsidRPr="001D26E4" w:rsidRDefault="001D26E4" w:rsidP="00522186">
      <w:pPr>
        <w:pStyle w:val="Bezatstarpm"/>
        <w:jc w:val="both"/>
        <w:rPr>
          <w:sz w:val="24"/>
          <w:szCs w:val="24"/>
        </w:rPr>
      </w:pPr>
      <w:r>
        <w:rPr>
          <w:b/>
          <w:bCs/>
          <w:sz w:val="24"/>
          <w:szCs w:val="24"/>
        </w:rPr>
        <w:t>Apsaimniekošana</w:t>
      </w:r>
    </w:p>
    <w:p w:rsidR="002E0135" w:rsidRPr="001D26E4" w:rsidRDefault="00C905CF" w:rsidP="00522186">
      <w:pPr>
        <w:pStyle w:val="Bezatstarpm"/>
        <w:jc w:val="both"/>
        <w:rPr>
          <w:sz w:val="24"/>
          <w:szCs w:val="24"/>
        </w:rPr>
      </w:pPr>
      <w:r w:rsidRPr="001D26E4">
        <w:rPr>
          <w:sz w:val="24"/>
          <w:szCs w:val="24"/>
        </w:rPr>
        <w:t>Teritorij</w:t>
      </w:r>
      <w:r w:rsidR="003875C1" w:rsidRPr="001D26E4">
        <w:rPr>
          <w:sz w:val="24"/>
          <w:szCs w:val="24"/>
        </w:rPr>
        <w:t>a pārsvarā tiek apsaimniekota ar mērķi nodrošināt tajā rezervāta režīmu. Tāpēc</w:t>
      </w:r>
      <w:r w:rsidRPr="001D26E4">
        <w:rPr>
          <w:sz w:val="24"/>
          <w:szCs w:val="24"/>
        </w:rPr>
        <w:t xml:space="preserve"> nav informācijas </w:t>
      </w:r>
      <w:r w:rsidR="00E95E58" w:rsidRPr="001D26E4">
        <w:rPr>
          <w:sz w:val="24"/>
          <w:szCs w:val="24"/>
        </w:rPr>
        <w:t>stendu, norāžu un citas tūrisma infrastruktūras</w:t>
      </w:r>
      <w:r w:rsidRPr="001D26E4">
        <w:rPr>
          <w:sz w:val="24"/>
          <w:szCs w:val="24"/>
        </w:rPr>
        <w:t xml:space="preserve">. </w:t>
      </w:r>
    </w:p>
    <w:p w:rsidR="00522186" w:rsidRPr="001D26E4" w:rsidRDefault="001D26E4" w:rsidP="00522186">
      <w:pPr>
        <w:pStyle w:val="Bezatstarpm"/>
        <w:jc w:val="both"/>
        <w:rPr>
          <w:sz w:val="24"/>
          <w:szCs w:val="24"/>
        </w:rPr>
      </w:pPr>
      <w:r>
        <w:rPr>
          <w:b/>
          <w:bCs/>
          <w:sz w:val="24"/>
          <w:szCs w:val="24"/>
        </w:rPr>
        <w:t>Piezīmes</w:t>
      </w:r>
    </w:p>
    <w:p w:rsidR="00C905CF" w:rsidRPr="001D26E4" w:rsidRDefault="00615D42" w:rsidP="00615D42">
      <w:pPr>
        <w:pStyle w:val="Bezatstarpm"/>
        <w:jc w:val="both"/>
        <w:rPr>
          <w:sz w:val="24"/>
          <w:szCs w:val="24"/>
        </w:rPr>
      </w:pPr>
      <w:r w:rsidRPr="001D26E4">
        <w:rPr>
          <w:sz w:val="24"/>
          <w:szCs w:val="24"/>
        </w:rPr>
        <w:t>Senlejas ir samērā viegli pieejamas no dienvidos esošajām lauksaimniecības zemēm. Tomēr pārvietošanās pa pašām lejām ir grūta, pat riskanta, un sakarā ar rezervāta statusu, iepriekš saskaņojama ar Dabas aizsardzības pārvaldi.</w:t>
      </w:r>
    </w:p>
    <w:p w:rsidR="002E0135" w:rsidRPr="001D26E4" w:rsidRDefault="00C905CF" w:rsidP="002E0135">
      <w:pPr>
        <w:pStyle w:val="Bezatstarpm"/>
        <w:jc w:val="both"/>
        <w:rPr>
          <w:sz w:val="24"/>
          <w:szCs w:val="24"/>
        </w:rPr>
      </w:pPr>
      <w:r w:rsidRPr="001D26E4">
        <w:rPr>
          <w:sz w:val="24"/>
          <w:szCs w:val="24"/>
        </w:rPr>
        <w:t>Apraksts, novērtējumi un robežu izmaiņu pamatojums balstīti uz līgumdarba pētījuma ietvaros veiktā apsekojuma un literatūras datiem.</w:t>
      </w:r>
      <w:r w:rsidR="002E0135" w:rsidRPr="001D26E4">
        <w:rPr>
          <w:sz w:val="24"/>
          <w:szCs w:val="24"/>
        </w:rPr>
        <w:t xml:space="preserve"> Apsekoja Māris </w:t>
      </w:r>
      <w:proofErr w:type="spellStart"/>
      <w:r w:rsidR="002E0135" w:rsidRPr="001D26E4">
        <w:rPr>
          <w:sz w:val="24"/>
          <w:szCs w:val="24"/>
        </w:rPr>
        <w:t>Krievāns</w:t>
      </w:r>
      <w:proofErr w:type="spellEnd"/>
      <w:r w:rsidR="002E0135" w:rsidRPr="001D26E4">
        <w:rPr>
          <w:sz w:val="24"/>
          <w:szCs w:val="24"/>
        </w:rPr>
        <w:t xml:space="preserve"> un Ģirts </w:t>
      </w:r>
      <w:proofErr w:type="spellStart"/>
      <w:r w:rsidR="002E0135" w:rsidRPr="001D26E4">
        <w:rPr>
          <w:sz w:val="24"/>
          <w:szCs w:val="24"/>
        </w:rPr>
        <w:t>Stinkulis</w:t>
      </w:r>
      <w:proofErr w:type="spellEnd"/>
      <w:r w:rsidR="002E0135" w:rsidRPr="001D26E4">
        <w:rPr>
          <w:sz w:val="24"/>
          <w:szCs w:val="24"/>
        </w:rPr>
        <w:t>, 04.11.2014</w:t>
      </w:r>
      <w:r w:rsidR="007B42AA" w:rsidRPr="001D26E4">
        <w:rPr>
          <w:sz w:val="24"/>
          <w:szCs w:val="24"/>
        </w:rPr>
        <w:t>, un Dainis Ozols 28.02.2017.</w:t>
      </w:r>
    </w:p>
    <w:p w:rsidR="00522186" w:rsidRPr="001D26E4" w:rsidRDefault="001D26E4" w:rsidP="00522186">
      <w:pPr>
        <w:pStyle w:val="Bezatstarpm"/>
        <w:jc w:val="both"/>
        <w:rPr>
          <w:sz w:val="24"/>
          <w:szCs w:val="24"/>
        </w:rPr>
      </w:pPr>
      <w:r>
        <w:rPr>
          <w:b/>
          <w:bCs/>
          <w:sz w:val="24"/>
          <w:szCs w:val="24"/>
        </w:rPr>
        <w:t>Novērtējumi</w:t>
      </w:r>
    </w:p>
    <w:p w:rsidR="00522186" w:rsidRPr="001D26E4" w:rsidRDefault="00522186" w:rsidP="00522186">
      <w:pPr>
        <w:pStyle w:val="Bezatstarpm"/>
        <w:jc w:val="both"/>
        <w:rPr>
          <w:sz w:val="24"/>
          <w:szCs w:val="24"/>
        </w:rPr>
      </w:pPr>
      <w:r w:rsidRPr="001D26E4">
        <w:rPr>
          <w:sz w:val="24"/>
          <w:szCs w:val="24"/>
        </w:rPr>
        <w:t xml:space="preserve">Unikālās vērtības – </w:t>
      </w:r>
      <w:r w:rsidR="00E95E58" w:rsidRPr="001D26E4">
        <w:rPr>
          <w:sz w:val="24"/>
          <w:szCs w:val="24"/>
        </w:rPr>
        <w:t>5</w:t>
      </w:r>
    </w:p>
    <w:p w:rsidR="00522186" w:rsidRPr="001D26E4" w:rsidRDefault="00522186" w:rsidP="00522186">
      <w:pPr>
        <w:pStyle w:val="Bezatstarpm"/>
        <w:jc w:val="both"/>
        <w:rPr>
          <w:sz w:val="24"/>
          <w:szCs w:val="24"/>
        </w:rPr>
      </w:pPr>
      <w:r w:rsidRPr="001D26E4">
        <w:rPr>
          <w:sz w:val="24"/>
          <w:szCs w:val="24"/>
        </w:rPr>
        <w:t xml:space="preserve">Ainaviskums – </w:t>
      </w:r>
      <w:r w:rsidR="00E95E58" w:rsidRPr="001D26E4">
        <w:rPr>
          <w:sz w:val="24"/>
          <w:szCs w:val="24"/>
        </w:rPr>
        <w:t>5</w:t>
      </w:r>
    </w:p>
    <w:p w:rsidR="008976E5" w:rsidRDefault="008976E5" w:rsidP="00522186">
      <w:pPr>
        <w:pStyle w:val="Bezatstarpm"/>
        <w:jc w:val="both"/>
        <w:rPr>
          <w:sz w:val="24"/>
          <w:szCs w:val="24"/>
        </w:rPr>
      </w:pPr>
      <w:r w:rsidRPr="008976E5">
        <w:rPr>
          <w:sz w:val="24"/>
          <w:szCs w:val="24"/>
        </w:rPr>
        <w:t>Zinātniskais nozīmīgums:</w:t>
      </w:r>
    </w:p>
    <w:p w:rsidR="00522186" w:rsidRPr="001D26E4" w:rsidRDefault="00522186" w:rsidP="008976E5">
      <w:pPr>
        <w:pStyle w:val="Bezatstarpm"/>
        <w:ind w:left="720"/>
        <w:jc w:val="both"/>
        <w:rPr>
          <w:sz w:val="24"/>
          <w:szCs w:val="24"/>
        </w:rPr>
      </w:pPr>
      <w:r w:rsidRPr="001D26E4">
        <w:rPr>
          <w:sz w:val="24"/>
          <w:szCs w:val="24"/>
        </w:rPr>
        <w:t xml:space="preserve">Stratigrāfija – </w:t>
      </w:r>
      <w:r w:rsidR="00E95E58" w:rsidRPr="001D26E4">
        <w:rPr>
          <w:sz w:val="24"/>
          <w:szCs w:val="24"/>
        </w:rPr>
        <w:t>4</w:t>
      </w:r>
    </w:p>
    <w:p w:rsidR="00522186" w:rsidRPr="001D26E4" w:rsidRDefault="00522186" w:rsidP="008976E5">
      <w:pPr>
        <w:pStyle w:val="Bezatstarpm"/>
        <w:ind w:left="720"/>
        <w:jc w:val="both"/>
        <w:rPr>
          <w:sz w:val="24"/>
          <w:szCs w:val="24"/>
        </w:rPr>
      </w:pPr>
      <w:r w:rsidRPr="001D26E4">
        <w:rPr>
          <w:sz w:val="24"/>
          <w:szCs w:val="24"/>
        </w:rPr>
        <w:t xml:space="preserve">Uzbūve – </w:t>
      </w:r>
      <w:r w:rsidR="00E95E58" w:rsidRPr="001D26E4">
        <w:rPr>
          <w:sz w:val="24"/>
          <w:szCs w:val="24"/>
        </w:rPr>
        <w:t>4</w:t>
      </w:r>
    </w:p>
    <w:p w:rsidR="00522186" w:rsidRPr="001D26E4" w:rsidRDefault="00522186" w:rsidP="008976E5">
      <w:pPr>
        <w:pStyle w:val="Bezatstarpm"/>
        <w:ind w:left="720"/>
        <w:jc w:val="both"/>
        <w:rPr>
          <w:sz w:val="24"/>
          <w:szCs w:val="24"/>
        </w:rPr>
      </w:pPr>
      <w:r w:rsidRPr="001D26E4">
        <w:rPr>
          <w:sz w:val="24"/>
          <w:szCs w:val="24"/>
        </w:rPr>
        <w:t xml:space="preserve">Viela – </w:t>
      </w:r>
      <w:r w:rsidR="00E95E58" w:rsidRPr="001D26E4">
        <w:rPr>
          <w:sz w:val="24"/>
          <w:szCs w:val="24"/>
        </w:rPr>
        <w:t>4</w:t>
      </w:r>
    </w:p>
    <w:p w:rsidR="00522186" w:rsidRPr="001D26E4" w:rsidRDefault="00522186" w:rsidP="008976E5">
      <w:pPr>
        <w:pStyle w:val="Bezatstarpm"/>
        <w:ind w:left="720"/>
        <w:jc w:val="both"/>
        <w:rPr>
          <w:sz w:val="24"/>
          <w:szCs w:val="24"/>
        </w:rPr>
      </w:pPr>
      <w:r w:rsidRPr="001D26E4">
        <w:rPr>
          <w:sz w:val="24"/>
          <w:szCs w:val="24"/>
        </w:rPr>
        <w:t xml:space="preserve">Procesi – </w:t>
      </w:r>
      <w:r w:rsidR="00E95E58" w:rsidRPr="001D26E4">
        <w:rPr>
          <w:sz w:val="24"/>
          <w:szCs w:val="24"/>
        </w:rPr>
        <w:t>4</w:t>
      </w:r>
    </w:p>
    <w:p w:rsidR="00522186" w:rsidRPr="001D26E4" w:rsidRDefault="00522186" w:rsidP="00522186">
      <w:pPr>
        <w:pStyle w:val="Bezatstarpm"/>
        <w:jc w:val="both"/>
        <w:rPr>
          <w:sz w:val="24"/>
          <w:szCs w:val="24"/>
        </w:rPr>
      </w:pPr>
      <w:r w:rsidRPr="001D26E4">
        <w:rPr>
          <w:sz w:val="24"/>
          <w:szCs w:val="24"/>
        </w:rPr>
        <w:t xml:space="preserve">Citas vērtības – </w:t>
      </w:r>
      <w:r w:rsidR="00E95E58" w:rsidRPr="001D26E4">
        <w:rPr>
          <w:sz w:val="24"/>
          <w:szCs w:val="24"/>
        </w:rPr>
        <w:t>5</w:t>
      </w:r>
    </w:p>
    <w:p w:rsidR="00522186" w:rsidRPr="001D26E4" w:rsidRDefault="00522186" w:rsidP="00522186">
      <w:pPr>
        <w:pStyle w:val="Bezatstarpm"/>
        <w:jc w:val="both"/>
        <w:rPr>
          <w:sz w:val="24"/>
          <w:szCs w:val="24"/>
        </w:rPr>
      </w:pPr>
      <w:r w:rsidRPr="001D26E4">
        <w:rPr>
          <w:sz w:val="24"/>
          <w:szCs w:val="24"/>
        </w:rPr>
        <w:t xml:space="preserve">Novērtējumu summa - </w:t>
      </w:r>
      <w:r w:rsidR="00E95E58" w:rsidRPr="001D26E4">
        <w:rPr>
          <w:sz w:val="24"/>
          <w:szCs w:val="24"/>
        </w:rPr>
        <w:t>27</w:t>
      </w:r>
    </w:p>
    <w:p w:rsidR="00522186" w:rsidRPr="001D26E4" w:rsidRDefault="001D26E4" w:rsidP="001D26E4">
      <w:pPr>
        <w:pStyle w:val="Bezatstarpm"/>
        <w:jc w:val="both"/>
        <w:rPr>
          <w:sz w:val="24"/>
          <w:szCs w:val="24"/>
        </w:rPr>
      </w:pPr>
      <w:bookmarkStart w:id="0" w:name="_GoBack"/>
      <w:bookmarkEnd w:id="0"/>
      <w:r>
        <w:rPr>
          <w:b/>
          <w:bCs/>
          <w:sz w:val="24"/>
          <w:szCs w:val="24"/>
        </w:rPr>
        <w:t>Robežu izmaiņu pamatojums</w:t>
      </w:r>
    </w:p>
    <w:p w:rsidR="00E95E58" w:rsidRPr="001D26E4" w:rsidRDefault="00E95E58" w:rsidP="00522186">
      <w:pPr>
        <w:pStyle w:val="Bezatstarpm"/>
        <w:jc w:val="both"/>
        <w:rPr>
          <w:rFonts w:eastAsia="Times New Roman"/>
          <w:sz w:val="24"/>
          <w:szCs w:val="24"/>
        </w:rPr>
      </w:pPr>
      <w:r w:rsidRPr="001D26E4">
        <w:rPr>
          <w:sz w:val="24"/>
          <w:szCs w:val="24"/>
        </w:rPr>
        <w:t>D</w:t>
      </w:r>
      <w:r w:rsidR="00C905CF" w:rsidRPr="001D26E4">
        <w:rPr>
          <w:sz w:val="24"/>
          <w:szCs w:val="24"/>
        </w:rPr>
        <w:t xml:space="preserve">abas pieminekļa </w:t>
      </w:r>
      <w:r w:rsidRPr="001D26E4">
        <w:rPr>
          <w:sz w:val="24"/>
          <w:szCs w:val="24"/>
        </w:rPr>
        <w:t>r</w:t>
      </w:r>
      <w:r w:rsidR="00C905CF" w:rsidRPr="001D26E4">
        <w:rPr>
          <w:sz w:val="24"/>
          <w:szCs w:val="24"/>
        </w:rPr>
        <w:t xml:space="preserve">obežas </w:t>
      </w:r>
      <w:r w:rsidRPr="001D26E4">
        <w:rPr>
          <w:sz w:val="24"/>
          <w:szCs w:val="24"/>
        </w:rPr>
        <w:t>vilk</w:t>
      </w:r>
      <w:r w:rsidR="00C905CF" w:rsidRPr="001D26E4">
        <w:rPr>
          <w:sz w:val="24"/>
          <w:szCs w:val="24"/>
        </w:rPr>
        <w:t xml:space="preserve">tas atbilstoši dabas veidojumu </w:t>
      </w:r>
      <w:r w:rsidR="005423D3" w:rsidRPr="001D26E4">
        <w:rPr>
          <w:sz w:val="24"/>
          <w:szCs w:val="24"/>
        </w:rPr>
        <w:t xml:space="preserve">- </w:t>
      </w:r>
      <w:r w:rsidR="003875C1" w:rsidRPr="001D26E4">
        <w:rPr>
          <w:sz w:val="24"/>
          <w:szCs w:val="24"/>
        </w:rPr>
        <w:t>devona iežu atsegumu</w:t>
      </w:r>
      <w:r w:rsidR="005423D3" w:rsidRPr="001D26E4">
        <w:rPr>
          <w:sz w:val="24"/>
          <w:szCs w:val="24"/>
        </w:rPr>
        <w:t xml:space="preserve">, kā arī gravu un </w:t>
      </w:r>
      <w:proofErr w:type="spellStart"/>
      <w:r w:rsidR="005423D3" w:rsidRPr="001D26E4">
        <w:rPr>
          <w:sz w:val="24"/>
          <w:szCs w:val="24"/>
        </w:rPr>
        <w:t>sāngravu</w:t>
      </w:r>
      <w:proofErr w:type="spellEnd"/>
      <w:r w:rsidR="005423D3" w:rsidRPr="001D26E4">
        <w:rPr>
          <w:sz w:val="24"/>
          <w:szCs w:val="24"/>
        </w:rPr>
        <w:t xml:space="preserve"> </w:t>
      </w:r>
      <w:r w:rsidR="003875C1" w:rsidRPr="001D26E4">
        <w:rPr>
          <w:sz w:val="24"/>
          <w:szCs w:val="24"/>
        </w:rPr>
        <w:t>izvietojumam</w:t>
      </w:r>
      <w:r w:rsidR="00C905CF" w:rsidRPr="001D26E4">
        <w:rPr>
          <w:sz w:val="24"/>
          <w:szCs w:val="24"/>
        </w:rPr>
        <w:t xml:space="preserve">. </w:t>
      </w:r>
      <w:r w:rsidRPr="001D26E4">
        <w:rPr>
          <w:sz w:val="24"/>
          <w:szCs w:val="24"/>
        </w:rPr>
        <w:t>Apvienoti divi, iepriekš atsevišķi, dabas pieminekļi</w:t>
      </w:r>
      <w:r w:rsidR="00C905CF" w:rsidRPr="001D26E4">
        <w:rPr>
          <w:sz w:val="24"/>
          <w:szCs w:val="24"/>
        </w:rPr>
        <w:t xml:space="preserve">. </w:t>
      </w:r>
      <w:r w:rsidRPr="001D26E4">
        <w:rPr>
          <w:rFonts w:eastAsia="Times New Roman"/>
          <w:sz w:val="24"/>
          <w:szCs w:val="24"/>
        </w:rPr>
        <w:t>Dabas pieminekļa robežu precizēšanā izmantoti arī kadastra dati par zemes īpašumu robežām.</w:t>
      </w:r>
    </w:p>
    <w:p w:rsidR="00522186" w:rsidRPr="001D26E4" w:rsidRDefault="00522186" w:rsidP="00522186">
      <w:pPr>
        <w:pStyle w:val="Bezatstarpm"/>
        <w:jc w:val="both"/>
        <w:rPr>
          <w:sz w:val="24"/>
          <w:szCs w:val="24"/>
        </w:rPr>
      </w:pPr>
      <w:r w:rsidRPr="001D26E4">
        <w:rPr>
          <w:b/>
          <w:bCs/>
          <w:sz w:val="24"/>
          <w:szCs w:val="24"/>
        </w:rPr>
        <w:t>Ieteikumi aizsardzībai un apsaimniekošanai</w:t>
      </w:r>
    </w:p>
    <w:p w:rsidR="007A3FFB" w:rsidRPr="001D26E4" w:rsidRDefault="007A3FFB" w:rsidP="007A3FFB">
      <w:pPr>
        <w:pStyle w:val="Bezatstarpm"/>
        <w:jc w:val="both"/>
        <w:rPr>
          <w:sz w:val="24"/>
          <w:szCs w:val="24"/>
        </w:rPr>
      </w:pPr>
      <w:r w:rsidRPr="001D26E4">
        <w:rPr>
          <w:sz w:val="24"/>
          <w:szCs w:val="24"/>
        </w:rPr>
        <w:t xml:space="preserve">Teritoriju nepieciešams saglabāt gan zinātniskiem ģeoloģiskiem (stratigrāfijas, sedimentoloģiskiem, paleontoloģiskiem) pētījumiem, gan arī mūsdienu augu sugu un biotopu pētījumiem, un ainaviski krāšņu dabas veidojumu kopumu. </w:t>
      </w:r>
    </w:p>
    <w:p w:rsidR="005423D3" w:rsidRPr="001D26E4" w:rsidRDefault="007A3FFB" w:rsidP="007A3FFB">
      <w:pPr>
        <w:pStyle w:val="Bezatstarpm"/>
        <w:jc w:val="both"/>
        <w:rPr>
          <w:sz w:val="24"/>
          <w:szCs w:val="24"/>
        </w:rPr>
      </w:pPr>
      <w:r w:rsidRPr="001D26E4">
        <w:rPr>
          <w:sz w:val="24"/>
          <w:szCs w:val="24"/>
        </w:rPr>
        <w:t xml:space="preserve">Teritoriju nebūtu vēlams padarīt plaši pieejamu cilvēkiem gan smilšakmens atsegumu, gravu un citu dabas veidojumu aizsardzības dēļ, gan arī tādēļ, ka pārvietošanās pa gravām un sāngravām ir riskanta. </w:t>
      </w:r>
      <w:r w:rsidR="005423D3" w:rsidRPr="001D26E4">
        <w:rPr>
          <w:sz w:val="24"/>
          <w:szCs w:val="24"/>
        </w:rPr>
        <w:t xml:space="preserve"> </w:t>
      </w:r>
    </w:p>
    <w:p w:rsidR="00E95E58" w:rsidRDefault="00E95E58" w:rsidP="00645E76">
      <w:pPr>
        <w:pStyle w:val="Bezatstarpm1"/>
        <w:rPr>
          <w:rFonts w:asciiTheme="minorHAnsi" w:eastAsiaTheme="minorHAnsi" w:hAnsiTheme="minorHAnsi" w:cstheme="minorBidi"/>
          <w:sz w:val="24"/>
          <w:szCs w:val="24"/>
        </w:rPr>
      </w:pPr>
    </w:p>
    <w:p w:rsidR="00645E76" w:rsidRDefault="00645E76" w:rsidP="00645E76">
      <w:pPr>
        <w:pStyle w:val="Bezatstarpm1"/>
        <w:rPr>
          <w:rFonts w:asciiTheme="minorHAnsi" w:eastAsiaTheme="minorHAnsi" w:hAnsiTheme="minorHAnsi" w:cstheme="minorBidi"/>
          <w:sz w:val="24"/>
          <w:szCs w:val="24"/>
        </w:rPr>
      </w:pPr>
    </w:p>
    <w:p w:rsidR="00645E76" w:rsidRDefault="00645E76" w:rsidP="00645E76">
      <w:pPr>
        <w:pStyle w:val="Bezatstarpm"/>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 , 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t>Stratigrāfija,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4- viens no lielākajiem konkrētās svītas atsegumiem, bet nav stratotips ,  </w:t>
      </w:r>
      <w:r>
        <w:rPr>
          <w:rFonts w:ascii="Verdana" w:hAnsi="Verdana"/>
          <w:sz w:val="12"/>
          <w:szCs w:val="12"/>
        </w:rPr>
        <w:br/>
        <w:t>5- svītas stratotips vai unikālu fosīliju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645E76" w:rsidRPr="001D26E4" w:rsidRDefault="00645E76" w:rsidP="00645E76">
      <w:pPr>
        <w:pStyle w:val="Bezatstarpm1"/>
        <w:rPr>
          <w:rFonts w:ascii="Times New Roman" w:hAnsi="Times New Roman"/>
          <w:b/>
          <w:sz w:val="24"/>
          <w:szCs w:val="24"/>
        </w:rPr>
      </w:pPr>
    </w:p>
    <w:sectPr w:rsidR="00645E76" w:rsidRPr="001D26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14B92"/>
    <w:rsid w:val="0002328F"/>
    <w:rsid w:val="00034E30"/>
    <w:rsid w:val="000369ED"/>
    <w:rsid w:val="00043588"/>
    <w:rsid w:val="00043BFF"/>
    <w:rsid w:val="000513C8"/>
    <w:rsid w:val="000819E9"/>
    <w:rsid w:val="00091997"/>
    <w:rsid w:val="000938CA"/>
    <w:rsid w:val="00094803"/>
    <w:rsid w:val="000B7D25"/>
    <w:rsid w:val="000C4785"/>
    <w:rsid w:val="000C57AE"/>
    <w:rsid w:val="000D2CD9"/>
    <w:rsid w:val="000E2D9D"/>
    <w:rsid w:val="00101C6A"/>
    <w:rsid w:val="0014237C"/>
    <w:rsid w:val="0014660D"/>
    <w:rsid w:val="00163C3C"/>
    <w:rsid w:val="00170FE2"/>
    <w:rsid w:val="0018104E"/>
    <w:rsid w:val="001D26E4"/>
    <w:rsid w:val="0020503D"/>
    <w:rsid w:val="00206BA0"/>
    <w:rsid w:val="00220F76"/>
    <w:rsid w:val="002226FB"/>
    <w:rsid w:val="00235AD6"/>
    <w:rsid w:val="00275719"/>
    <w:rsid w:val="002A29AF"/>
    <w:rsid w:val="002B5EB6"/>
    <w:rsid w:val="002C5F24"/>
    <w:rsid w:val="002C7C07"/>
    <w:rsid w:val="002D38C8"/>
    <w:rsid w:val="002D56A8"/>
    <w:rsid w:val="002E0135"/>
    <w:rsid w:val="00311DA2"/>
    <w:rsid w:val="00350BAB"/>
    <w:rsid w:val="00376214"/>
    <w:rsid w:val="003805C3"/>
    <w:rsid w:val="003875C1"/>
    <w:rsid w:val="00395190"/>
    <w:rsid w:val="003B0303"/>
    <w:rsid w:val="00400369"/>
    <w:rsid w:val="00410813"/>
    <w:rsid w:val="00443D41"/>
    <w:rsid w:val="00445354"/>
    <w:rsid w:val="004977E2"/>
    <w:rsid w:val="004A727A"/>
    <w:rsid w:val="004B2759"/>
    <w:rsid w:val="004C0FF0"/>
    <w:rsid w:val="004C7459"/>
    <w:rsid w:val="004D0947"/>
    <w:rsid w:val="00506537"/>
    <w:rsid w:val="00522186"/>
    <w:rsid w:val="005423D3"/>
    <w:rsid w:val="00556F19"/>
    <w:rsid w:val="00565D00"/>
    <w:rsid w:val="00571FF1"/>
    <w:rsid w:val="00582675"/>
    <w:rsid w:val="00584C60"/>
    <w:rsid w:val="0059221F"/>
    <w:rsid w:val="005A5A8B"/>
    <w:rsid w:val="005A7495"/>
    <w:rsid w:val="005B3226"/>
    <w:rsid w:val="005F2081"/>
    <w:rsid w:val="00615D42"/>
    <w:rsid w:val="00645E76"/>
    <w:rsid w:val="00695609"/>
    <w:rsid w:val="006C0979"/>
    <w:rsid w:val="006C5225"/>
    <w:rsid w:val="006D36D4"/>
    <w:rsid w:val="006D6344"/>
    <w:rsid w:val="006F391A"/>
    <w:rsid w:val="007026AD"/>
    <w:rsid w:val="007252A5"/>
    <w:rsid w:val="00737937"/>
    <w:rsid w:val="007411EC"/>
    <w:rsid w:val="00744810"/>
    <w:rsid w:val="0076381C"/>
    <w:rsid w:val="007A3FFB"/>
    <w:rsid w:val="007A4563"/>
    <w:rsid w:val="007B42AA"/>
    <w:rsid w:val="00834A09"/>
    <w:rsid w:val="00885900"/>
    <w:rsid w:val="008976E5"/>
    <w:rsid w:val="008C7C27"/>
    <w:rsid w:val="008E2D9C"/>
    <w:rsid w:val="008F1193"/>
    <w:rsid w:val="008F52CD"/>
    <w:rsid w:val="00903373"/>
    <w:rsid w:val="0090400C"/>
    <w:rsid w:val="00916037"/>
    <w:rsid w:val="00930687"/>
    <w:rsid w:val="00956BE0"/>
    <w:rsid w:val="00975FBD"/>
    <w:rsid w:val="009A094A"/>
    <w:rsid w:val="009B029B"/>
    <w:rsid w:val="009C6940"/>
    <w:rsid w:val="009D603D"/>
    <w:rsid w:val="009D7C26"/>
    <w:rsid w:val="009E76CB"/>
    <w:rsid w:val="009F73DD"/>
    <w:rsid w:val="00A046C9"/>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1C52"/>
    <w:rsid w:val="00B21E7F"/>
    <w:rsid w:val="00B24BE1"/>
    <w:rsid w:val="00B47FAC"/>
    <w:rsid w:val="00B57DA2"/>
    <w:rsid w:val="00B60262"/>
    <w:rsid w:val="00B749CE"/>
    <w:rsid w:val="00BC0A25"/>
    <w:rsid w:val="00BE02AC"/>
    <w:rsid w:val="00BF3A04"/>
    <w:rsid w:val="00C47A99"/>
    <w:rsid w:val="00C67931"/>
    <w:rsid w:val="00C7282A"/>
    <w:rsid w:val="00C905CF"/>
    <w:rsid w:val="00CA1B3A"/>
    <w:rsid w:val="00D80290"/>
    <w:rsid w:val="00DB523C"/>
    <w:rsid w:val="00DC15C2"/>
    <w:rsid w:val="00DC5315"/>
    <w:rsid w:val="00DE53EE"/>
    <w:rsid w:val="00DF3538"/>
    <w:rsid w:val="00E05062"/>
    <w:rsid w:val="00E05CED"/>
    <w:rsid w:val="00E16EFD"/>
    <w:rsid w:val="00E200C3"/>
    <w:rsid w:val="00E2551E"/>
    <w:rsid w:val="00E631C8"/>
    <w:rsid w:val="00E67478"/>
    <w:rsid w:val="00E9281F"/>
    <w:rsid w:val="00E95E58"/>
    <w:rsid w:val="00EB15ED"/>
    <w:rsid w:val="00EB20A0"/>
    <w:rsid w:val="00EC42F8"/>
    <w:rsid w:val="00EC447E"/>
    <w:rsid w:val="00EC461C"/>
    <w:rsid w:val="00ED0AA8"/>
    <w:rsid w:val="00ED2BE3"/>
    <w:rsid w:val="00EF598F"/>
    <w:rsid w:val="00F10282"/>
    <w:rsid w:val="00F20C44"/>
    <w:rsid w:val="00F20ECC"/>
    <w:rsid w:val="00F3762C"/>
    <w:rsid w:val="00F52B4B"/>
    <w:rsid w:val="00F60268"/>
    <w:rsid w:val="00F666EC"/>
    <w:rsid w:val="00F7373E"/>
    <w:rsid w:val="00FC07DD"/>
    <w:rsid w:val="00FC3A40"/>
    <w:rsid w:val="00FE47C3"/>
    <w:rsid w:val="00FF27F2"/>
    <w:rsid w:val="00FF6219"/>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 w:type="paragraph" w:styleId="Paraststmeklis">
    <w:name w:val="Normal (Web)"/>
    <w:basedOn w:val="Parasts"/>
    <w:rsid w:val="00522186"/>
    <w:pPr>
      <w:spacing w:before="100" w:beforeAutospacing="1" w:after="119" w:line="240" w:lineRule="auto"/>
    </w:pPr>
    <w:rPr>
      <w:rFonts w:ascii="Times New Roman" w:eastAsia="Times New Roman" w:hAnsi="Times New Roman" w:cs="Times New Roman"/>
      <w:sz w:val="24"/>
      <w:szCs w:val="24"/>
      <w:lang w:val="en-US"/>
    </w:rPr>
  </w:style>
  <w:style w:type="paragraph" w:customStyle="1" w:styleId="Bezatstarpm1">
    <w:name w:val="Bez atstarpēm1"/>
    <w:rsid w:val="00445354"/>
    <w:pPr>
      <w:spacing w:after="0" w:line="240" w:lineRule="auto"/>
    </w:pPr>
    <w:rPr>
      <w:rFonts w:ascii="Calibri" w:eastAsia="Times New Roman" w:hAnsi="Calibri" w:cs="Times New Roman"/>
    </w:rPr>
  </w:style>
  <w:style w:type="character" w:styleId="Hipersaite">
    <w:name w:val="Hyperlink"/>
    <w:basedOn w:val="Noklusjumarindkopasfonts"/>
    <w:rsid w:val="00445354"/>
    <w:rPr>
      <w:color w:val="0000FF"/>
      <w:u w:val="single"/>
    </w:rPr>
  </w:style>
  <w:style w:type="paragraph" w:styleId="Pamatteksts">
    <w:name w:val="Body Text"/>
    <w:basedOn w:val="Parasts"/>
    <w:link w:val="PamattekstsRakstz"/>
    <w:rsid w:val="00445354"/>
    <w:pPr>
      <w:spacing w:after="0" w:line="240" w:lineRule="auto"/>
      <w:jc w:val="both"/>
    </w:pPr>
    <w:rPr>
      <w:rFonts w:ascii="Times New Roman" w:eastAsia="Calibri" w:hAnsi="Times New Roman" w:cs="Times New Roman"/>
      <w:sz w:val="24"/>
      <w:szCs w:val="24"/>
      <w:lang w:val="en-GB"/>
    </w:rPr>
  </w:style>
  <w:style w:type="character" w:customStyle="1" w:styleId="PamattekstsRakstz">
    <w:name w:val="Pamatteksts Rakstz."/>
    <w:basedOn w:val="Noklusjumarindkopasfonts"/>
    <w:link w:val="Pamatteksts"/>
    <w:rsid w:val="00445354"/>
    <w:rPr>
      <w:rFonts w:ascii="Times New Roman" w:eastAsia="Calibri" w:hAnsi="Times New Roman" w:cs="Times New Roman"/>
      <w:sz w:val="24"/>
      <w:szCs w:val="24"/>
      <w:lang w:val="en-GB"/>
    </w:rPr>
  </w:style>
  <w:style w:type="paragraph" w:styleId="Galvene">
    <w:name w:val="header"/>
    <w:basedOn w:val="Parasts"/>
    <w:link w:val="GalveneRakstz"/>
    <w:rsid w:val="00445354"/>
    <w:pPr>
      <w:tabs>
        <w:tab w:val="center" w:pos="4153"/>
        <w:tab w:val="right" w:pos="8306"/>
      </w:tabs>
      <w:spacing w:after="0" w:line="240" w:lineRule="auto"/>
      <w:jc w:val="both"/>
    </w:pPr>
    <w:rPr>
      <w:rFonts w:ascii="Arial" w:eastAsia="Times New Roman" w:hAnsi="Arial" w:cs="Times New Roman"/>
      <w:sz w:val="24"/>
      <w:szCs w:val="20"/>
      <w:lang w:val="en-US"/>
    </w:rPr>
  </w:style>
  <w:style w:type="character" w:customStyle="1" w:styleId="GalveneRakstz">
    <w:name w:val="Galvene Rakstz."/>
    <w:basedOn w:val="Noklusjumarindkopasfonts"/>
    <w:link w:val="Galvene"/>
    <w:rsid w:val="00445354"/>
    <w:rPr>
      <w:rFonts w:ascii="Arial" w:eastAsia="Times New Roman" w:hAnsi="Arial"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 w:type="paragraph" w:styleId="Paraststmeklis">
    <w:name w:val="Normal (Web)"/>
    <w:basedOn w:val="Parasts"/>
    <w:rsid w:val="00522186"/>
    <w:pPr>
      <w:spacing w:before="100" w:beforeAutospacing="1" w:after="119" w:line="240" w:lineRule="auto"/>
    </w:pPr>
    <w:rPr>
      <w:rFonts w:ascii="Times New Roman" w:eastAsia="Times New Roman" w:hAnsi="Times New Roman" w:cs="Times New Roman"/>
      <w:sz w:val="24"/>
      <w:szCs w:val="24"/>
      <w:lang w:val="en-US"/>
    </w:rPr>
  </w:style>
  <w:style w:type="paragraph" w:customStyle="1" w:styleId="Bezatstarpm1">
    <w:name w:val="Bez atstarpēm1"/>
    <w:rsid w:val="00445354"/>
    <w:pPr>
      <w:spacing w:after="0" w:line="240" w:lineRule="auto"/>
    </w:pPr>
    <w:rPr>
      <w:rFonts w:ascii="Calibri" w:eastAsia="Times New Roman" w:hAnsi="Calibri" w:cs="Times New Roman"/>
    </w:rPr>
  </w:style>
  <w:style w:type="character" w:styleId="Hipersaite">
    <w:name w:val="Hyperlink"/>
    <w:basedOn w:val="Noklusjumarindkopasfonts"/>
    <w:rsid w:val="00445354"/>
    <w:rPr>
      <w:color w:val="0000FF"/>
      <w:u w:val="single"/>
    </w:rPr>
  </w:style>
  <w:style w:type="paragraph" w:styleId="Pamatteksts">
    <w:name w:val="Body Text"/>
    <w:basedOn w:val="Parasts"/>
    <w:link w:val="PamattekstsRakstz"/>
    <w:rsid w:val="00445354"/>
    <w:pPr>
      <w:spacing w:after="0" w:line="240" w:lineRule="auto"/>
      <w:jc w:val="both"/>
    </w:pPr>
    <w:rPr>
      <w:rFonts w:ascii="Times New Roman" w:eastAsia="Calibri" w:hAnsi="Times New Roman" w:cs="Times New Roman"/>
      <w:sz w:val="24"/>
      <w:szCs w:val="24"/>
      <w:lang w:val="en-GB"/>
    </w:rPr>
  </w:style>
  <w:style w:type="character" w:customStyle="1" w:styleId="PamattekstsRakstz">
    <w:name w:val="Pamatteksts Rakstz."/>
    <w:basedOn w:val="Noklusjumarindkopasfonts"/>
    <w:link w:val="Pamatteksts"/>
    <w:rsid w:val="00445354"/>
    <w:rPr>
      <w:rFonts w:ascii="Times New Roman" w:eastAsia="Calibri" w:hAnsi="Times New Roman" w:cs="Times New Roman"/>
      <w:sz w:val="24"/>
      <w:szCs w:val="24"/>
      <w:lang w:val="en-GB"/>
    </w:rPr>
  </w:style>
  <w:style w:type="paragraph" w:styleId="Galvene">
    <w:name w:val="header"/>
    <w:basedOn w:val="Parasts"/>
    <w:link w:val="GalveneRakstz"/>
    <w:rsid w:val="00445354"/>
    <w:pPr>
      <w:tabs>
        <w:tab w:val="center" w:pos="4153"/>
        <w:tab w:val="right" w:pos="8306"/>
      </w:tabs>
      <w:spacing w:after="0" w:line="240" w:lineRule="auto"/>
      <w:jc w:val="both"/>
    </w:pPr>
    <w:rPr>
      <w:rFonts w:ascii="Arial" w:eastAsia="Times New Roman" w:hAnsi="Arial" w:cs="Times New Roman"/>
      <w:sz w:val="24"/>
      <w:szCs w:val="20"/>
      <w:lang w:val="en-US"/>
    </w:rPr>
  </w:style>
  <w:style w:type="character" w:customStyle="1" w:styleId="GalveneRakstz">
    <w:name w:val="Galvene Rakstz."/>
    <w:basedOn w:val="Noklusjumarindkopasfonts"/>
    <w:link w:val="Galvene"/>
    <w:rsid w:val="00445354"/>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 w:id="183128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5</Pages>
  <Words>7570</Words>
  <Characters>4316</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11863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Dainis Ozols</cp:lastModifiedBy>
  <cp:revision>17</cp:revision>
  <dcterms:created xsi:type="dcterms:W3CDTF">2017-03-03T13:59:00Z</dcterms:created>
  <dcterms:modified xsi:type="dcterms:W3CDTF">2017-06-01T21:01:00Z</dcterms:modified>
</cp:coreProperties>
</file>