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06639D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06639D">
        <w:rPr>
          <w:sz w:val="28"/>
          <w:szCs w:val="24"/>
        </w:rPr>
        <w:t xml:space="preserve">Ģeoloģiskais dabas piemineklis </w:t>
      </w:r>
      <w:r w:rsidR="000C4785" w:rsidRPr="0006639D">
        <w:rPr>
          <w:b/>
          <w:sz w:val="28"/>
          <w:szCs w:val="24"/>
        </w:rPr>
        <w:tab/>
      </w:r>
      <w:proofErr w:type="spellStart"/>
      <w:r w:rsidR="0074594F" w:rsidRPr="0006639D">
        <w:rPr>
          <w:b/>
          <w:sz w:val="28"/>
          <w:szCs w:val="24"/>
        </w:rPr>
        <w:t>Stoķu</w:t>
      </w:r>
      <w:proofErr w:type="spellEnd"/>
      <w:r w:rsidR="0074594F" w:rsidRPr="0006639D">
        <w:rPr>
          <w:b/>
          <w:sz w:val="28"/>
          <w:szCs w:val="24"/>
        </w:rPr>
        <w:t xml:space="preserve"> klintis un </w:t>
      </w:r>
      <w:proofErr w:type="spellStart"/>
      <w:r w:rsidR="0074594F" w:rsidRPr="0006639D">
        <w:rPr>
          <w:b/>
          <w:sz w:val="28"/>
          <w:szCs w:val="24"/>
        </w:rPr>
        <w:t>Patkula</w:t>
      </w:r>
      <w:proofErr w:type="spellEnd"/>
      <w:r w:rsidR="0074594F" w:rsidRPr="0006639D">
        <w:rPr>
          <w:b/>
          <w:sz w:val="28"/>
          <w:szCs w:val="24"/>
        </w:rPr>
        <w:t xml:space="preserve"> ala</w:t>
      </w:r>
    </w:p>
    <w:p w:rsidR="00A44B2A" w:rsidRPr="0006639D" w:rsidRDefault="00FC07DD" w:rsidP="00C7282A">
      <w:pPr>
        <w:pStyle w:val="NoSpacing"/>
        <w:jc w:val="center"/>
        <w:rPr>
          <w:sz w:val="28"/>
          <w:szCs w:val="24"/>
        </w:rPr>
      </w:pPr>
      <w:r w:rsidRPr="0006639D">
        <w:rPr>
          <w:sz w:val="28"/>
          <w:szCs w:val="24"/>
        </w:rPr>
        <w:t xml:space="preserve">MK 175. noteikumu piel. Nr. </w:t>
      </w:r>
      <w:r w:rsidR="0074594F" w:rsidRPr="0006639D">
        <w:rPr>
          <w:sz w:val="28"/>
          <w:szCs w:val="24"/>
        </w:rPr>
        <w:t>200</w:t>
      </w:r>
    </w:p>
    <w:p w:rsidR="00AB7B93" w:rsidRPr="0006639D" w:rsidRDefault="00AB7B93" w:rsidP="007A4563">
      <w:pPr>
        <w:pStyle w:val="NoSpacing"/>
        <w:rPr>
          <w:b/>
          <w:sz w:val="24"/>
          <w:szCs w:val="24"/>
        </w:rPr>
      </w:pPr>
    </w:p>
    <w:p w:rsidR="007A4563" w:rsidRPr="0006639D" w:rsidRDefault="0006639D" w:rsidP="00146147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E46C5" w:rsidRPr="0006639D" w:rsidRDefault="002E46C5" w:rsidP="008F7941">
      <w:pPr>
        <w:pStyle w:val="NoSpacing"/>
        <w:jc w:val="both"/>
        <w:rPr>
          <w:b/>
          <w:sz w:val="24"/>
          <w:szCs w:val="24"/>
        </w:rPr>
      </w:pPr>
    </w:p>
    <w:p w:rsidR="002C5F24" w:rsidRPr="0006639D" w:rsidRDefault="0006639D" w:rsidP="008F794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06639D" w:rsidRDefault="0074594F" w:rsidP="008F7941">
      <w:pPr>
        <w:pStyle w:val="NoSpacing"/>
        <w:jc w:val="both"/>
        <w:rPr>
          <w:sz w:val="24"/>
          <w:szCs w:val="24"/>
        </w:rPr>
      </w:pPr>
      <w:r w:rsidRPr="0006639D">
        <w:rPr>
          <w:sz w:val="24"/>
          <w:szCs w:val="24"/>
        </w:rPr>
        <w:t>Valmieras novadā, Vaidavas pagastā</w:t>
      </w:r>
      <w:r w:rsidR="00F859C6" w:rsidRPr="0006639D">
        <w:rPr>
          <w:sz w:val="24"/>
          <w:szCs w:val="24"/>
        </w:rPr>
        <w:t xml:space="preserve">, Gaujas nacionālajā parkā, </w:t>
      </w:r>
      <w:proofErr w:type="gramStart"/>
      <w:r w:rsidR="00F859C6" w:rsidRPr="0006639D">
        <w:rPr>
          <w:sz w:val="24"/>
          <w:szCs w:val="24"/>
        </w:rPr>
        <w:t>Natura</w:t>
      </w:r>
      <w:proofErr w:type="gramEnd"/>
      <w:r w:rsidR="00F859C6" w:rsidRPr="0006639D">
        <w:rPr>
          <w:sz w:val="24"/>
          <w:szCs w:val="24"/>
        </w:rPr>
        <w:t xml:space="preserve"> 2000 teritorijā</w:t>
      </w:r>
      <w:r w:rsidR="00170FE2" w:rsidRPr="0006639D">
        <w:rPr>
          <w:sz w:val="24"/>
          <w:szCs w:val="24"/>
        </w:rPr>
        <w:t>.</w:t>
      </w:r>
    </w:p>
    <w:p w:rsidR="001631FC" w:rsidRPr="0006639D" w:rsidRDefault="001631FC" w:rsidP="001631F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06639D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15,569' un N57° 24,676', jeb x575662, y363868 LKS92 sistēmā.</w:t>
      </w:r>
    </w:p>
    <w:p w:rsidR="00C7282A" w:rsidRPr="0006639D" w:rsidRDefault="00D80290" w:rsidP="008F7941">
      <w:pPr>
        <w:pStyle w:val="NoSpacing"/>
        <w:jc w:val="both"/>
        <w:rPr>
          <w:b/>
          <w:sz w:val="24"/>
          <w:szCs w:val="24"/>
        </w:rPr>
      </w:pPr>
      <w:r w:rsidRPr="0006639D">
        <w:rPr>
          <w:b/>
          <w:sz w:val="24"/>
          <w:szCs w:val="24"/>
        </w:rPr>
        <w:t>Ģeo</w:t>
      </w:r>
      <w:r w:rsidR="0002328F" w:rsidRPr="0006639D">
        <w:rPr>
          <w:b/>
          <w:sz w:val="24"/>
          <w:szCs w:val="24"/>
        </w:rPr>
        <w:t>grāfiskais novietojums</w:t>
      </w:r>
    </w:p>
    <w:p w:rsidR="002C5F24" w:rsidRPr="0006639D" w:rsidRDefault="00F859C6" w:rsidP="008F7941">
      <w:pPr>
        <w:pStyle w:val="NoSpacing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Ziemeļvidzemes zemienes Burtnieka līdzenuma dienvidu galā, </w:t>
      </w:r>
      <w:proofErr w:type="spellStart"/>
      <w:r w:rsidRPr="0006639D">
        <w:rPr>
          <w:sz w:val="24"/>
          <w:szCs w:val="24"/>
        </w:rPr>
        <w:t>Strīķupes</w:t>
      </w:r>
      <w:proofErr w:type="spellEnd"/>
      <w:r w:rsidRPr="0006639D">
        <w:rPr>
          <w:sz w:val="24"/>
          <w:szCs w:val="24"/>
        </w:rPr>
        <w:t xml:space="preserve"> senlejā</w:t>
      </w:r>
      <w:r w:rsidR="006C0979" w:rsidRPr="0006639D">
        <w:rPr>
          <w:sz w:val="24"/>
          <w:szCs w:val="24"/>
        </w:rPr>
        <w:t>.</w:t>
      </w:r>
    </w:p>
    <w:p w:rsidR="0002328F" w:rsidRPr="0006639D" w:rsidRDefault="0006639D" w:rsidP="008F794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8F7941" w:rsidRPr="0006639D" w:rsidRDefault="00146147" w:rsidP="008F794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Dabas piemineklis atrodas 20 m dziļajā Vaidavas (</w:t>
      </w:r>
      <w:proofErr w:type="spellStart"/>
      <w:r w:rsidRPr="0006639D">
        <w:rPr>
          <w:rFonts w:eastAsia="Times New Roman"/>
          <w:sz w:val="24"/>
          <w:szCs w:val="24"/>
        </w:rPr>
        <w:t>Strīķupes</w:t>
      </w:r>
      <w:proofErr w:type="spellEnd"/>
      <w:r w:rsidRPr="0006639D">
        <w:rPr>
          <w:rFonts w:eastAsia="Times New Roman"/>
          <w:sz w:val="24"/>
          <w:szCs w:val="24"/>
        </w:rPr>
        <w:t xml:space="preserve">) ielejā, upes kreisajā krastā, netālu no </w:t>
      </w:r>
      <w:proofErr w:type="spellStart"/>
      <w:r w:rsidRPr="0006639D">
        <w:rPr>
          <w:rFonts w:eastAsia="Times New Roman"/>
          <w:sz w:val="24"/>
          <w:szCs w:val="24"/>
        </w:rPr>
        <w:t>Stoķu</w:t>
      </w:r>
      <w:proofErr w:type="spellEnd"/>
      <w:r w:rsidRPr="0006639D">
        <w:rPr>
          <w:rFonts w:eastAsia="Times New Roman"/>
          <w:sz w:val="24"/>
          <w:szCs w:val="24"/>
        </w:rPr>
        <w:t xml:space="preserve"> mājām. Tā būtiskākais ģeoloģiskais veidojums ir</w:t>
      </w:r>
      <w:r w:rsidR="007531E0" w:rsidRPr="0006639D">
        <w:rPr>
          <w:rFonts w:eastAsia="Times New Roman"/>
          <w:sz w:val="24"/>
          <w:szCs w:val="24"/>
        </w:rPr>
        <w:t xml:space="preserve"> v</w:t>
      </w:r>
      <w:r w:rsidR="008F7941" w:rsidRPr="0006639D">
        <w:rPr>
          <w:rFonts w:eastAsia="Times New Roman"/>
          <w:sz w:val="24"/>
          <w:szCs w:val="24"/>
        </w:rPr>
        <w:t>idējā devona Živetas stāva Burtnieku svītas smilšakme</w:t>
      </w:r>
      <w:r w:rsidR="007531E0" w:rsidRPr="0006639D">
        <w:rPr>
          <w:rFonts w:eastAsia="Times New Roman"/>
          <w:sz w:val="24"/>
          <w:szCs w:val="24"/>
        </w:rPr>
        <w:t>ns atsegumu josla ar 4</w:t>
      </w:r>
      <w:r w:rsidR="008F7941" w:rsidRPr="0006639D">
        <w:rPr>
          <w:rFonts w:eastAsia="Times New Roman"/>
          <w:sz w:val="24"/>
          <w:szCs w:val="24"/>
        </w:rPr>
        <w:t xml:space="preserve"> dažāda lieluma al</w:t>
      </w:r>
      <w:r w:rsidR="007531E0" w:rsidRPr="0006639D">
        <w:rPr>
          <w:rFonts w:eastAsia="Times New Roman"/>
          <w:sz w:val="24"/>
          <w:szCs w:val="24"/>
        </w:rPr>
        <w:t>ām</w:t>
      </w:r>
      <w:r w:rsidR="008F7941" w:rsidRPr="0006639D">
        <w:rPr>
          <w:rFonts w:eastAsia="Times New Roman"/>
          <w:sz w:val="24"/>
          <w:szCs w:val="24"/>
        </w:rPr>
        <w:t>.</w:t>
      </w:r>
    </w:p>
    <w:p w:rsidR="002E46C5" w:rsidRPr="0006639D" w:rsidRDefault="002E46C5" w:rsidP="002E46C5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Atsegumu joslas kopējais garums ir 75 m, ieskaitot nelielu pārtraukumu. </w:t>
      </w:r>
      <w:r w:rsidR="007531E0" w:rsidRPr="0006639D">
        <w:rPr>
          <w:rFonts w:eastAsia="Times New Roman"/>
          <w:sz w:val="24"/>
          <w:szCs w:val="24"/>
        </w:rPr>
        <w:t xml:space="preserve">Lielākās no alām - </w:t>
      </w:r>
      <w:proofErr w:type="spellStart"/>
      <w:r w:rsidRPr="0006639D">
        <w:rPr>
          <w:rFonts w:eastAsia="Times New Roman"/>
          <w:sz w:val="24"/>
          <w:szCs w:val="24"/>
        </w:rPr>
        <w:t>Patkula</w:t>
      </w:r>
      <w:proofErr w:type="spellEnd"/>
      <w:r w:rsidRPr="0006639D">
        <w:rPr>
          <w:rFonts w:eastAsia="Times New Roman"/>
          <w:sz w:val="24"/>
          <w:szCs w:val="24"/>
        </w:rPr>
        <w:t xml:space="preserve"> alas </w:t>
      </w:r>
      <w:r w:rsidR="007531E0" w:rsidRPr="0006639D">
        <w:rPr>
          <w:rFonts w:eastAsia="Times New Roman"/>
          <w:sz w:val="24"/>
          <w:szCs w:val="24"/>
        </w:rPr>
        <w:t>eju kop</w:t>
      </w:r>
      <w:r w:rsidRPr="0006639D">
        <w:rPr>
          <w:rFonts w:eastAsia="Times New Roman"/>
          <w:sz w:val="24"/>
          <w:szCs w:val="24"/>
        </w:rPr>
        <w:t>garums ir 80 m.</w:t>
      </w:r>
    </w:p>
    <w:p w:rsidR="002E46C5" w:rsidRPr="0006639D" w:rsidRDefault="002E46C5" w:rsidP="002E46C5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Atsegumu augstums ir līdz 5 m.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8F7941" w:rsidRPr="0006639D" w:rsidRDefault="007531E0" w:rsidP="008F794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D</w:t>
      </w:r>
      <w:r w:rsidR="008F7941" w:rsidRPr="0006639D">
        <w:rPr>
          <w:rFonts w:eastAsia="Times New Roman"/>
          <w:sz w:val="24"/>
          <w:szCs w:val="24"/>
        </w:rPr>
        <w:t>abas pieminekļa platība</w:t>
      </w:r>
      <w:r w:rsidRPr="0006639D">
        <w:rPr>
          <w:rFonts w:eastAsia="Times New Roman"/>
          <w:sz w:val="24"/>
          <w:szCs w:val="24"/>
        </w:rPr>
        <w:t xml:space="preserve"> ir</w:t>
      </w:r>
      <w:r w:rsidR="008F7941" w:rsidRPr="0006639D">
        <w:rPr>
          <w:rFonts w:eastAsia="Times New Roman"/>
          <w:sz w:val="24"/>
          <w:szCs w:val="24"/>
        </w:rPr>
        <w:t xml:space="preserve"> </w:t>
      </w:r>
      <w:r w:rsidR="001631FC" w:rsidRPr="0006639D">
        <w:rPr>
          <w:rFonts w:eastAsia="Times New Roman"/>
          <w:sz w:val="24"/>
          <w:szCs w:val="24"/>
        </w:rPr>
        <w:t>1,43</w:t>
      </w:r>
      <w:r w:rsidR="008F7941" w:rsidRPr="0006639D">
        <w:rPr>
          <w:rFonts w:eastAsia="Times New Roman"/>
          <w:sz w:val="24"/>
          <w:szCs w:val="24"/>
        </w:rPr>
        <w:t xml:space="preserve"> ha.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8F7941" w:rsidRPr="0006639D" w:rsidRDefault="007531E0" w:rsidP="008F7941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Teritorijā ir divi avoti, kuru ūdensdeve ir aptuveni 1 un 0,5 L/sek.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8F7941" w:rsidRPr="0006639D" w:rsidRDefault="008F7941" w:rsidP="007531E0">
      <w:pPr>
        <w:tabs>
          <w:tab w:val="left" w:pos="720"/>
        </w:tabs>
        <w:spacing w:after="0" w:line="220" w:lineRule="auto"/>
        <w:jc w:val="both"/>
        <w:rPr>
          <w:sz w:val="24"/>
          <w:szCs w:val="24"/>
        </w:rPr>
      </w:pPr>
      <w:proofErr w:type="spellStart"/>
      <w:r w:rsidRPr="0006639D">
        <w:rPr>
          <w:rFonts w:eastAsia="Times New Roman"/>
          <w:sz w:val="24"/>
          <w:szCs w:val="24"/>
        </w:rPr>
        <w:t>Patkula</w:t>
      </w:r>
      <w:proofErr w:type="spellEnd"/>
      <w:r w:rsidRPr="0006639D">
        <w:rPr>
          <w:rFonts w:eastAsia="Times New Roman"/>
          <w:sz w:val="24"/>
          <w:szCs w:val="24"/>
        </w:rPr>
        <w:t xml:space="preserve"> ala ir pieskaitāma Latvijas lielākajām alām</w:t>
      </w:r>
      <w:r w:rsidR="007531E0" w:rsidRPr="0006639D">
        <w:rPr>
          <w:rFonts w:eastAsia="Times New Roman"/>
          <w:sz w:val="24"/>
          <w:szCs w:val="24"/>
        </w:rPr>
        <w:t>. A</w:t>
      </w:r>
      <w:r w:rsidRPr="0006639D">
        <w:rPr>
          <w:rFonts w:eastAsia="Times New Roman"/>
          <w:sz w:val="24"/>
          <w:szCs w:val="24"/>
        </w:rPr>
        <w:t>tsegumos un alu sienās sastopamie Burtnieku svītas smilšakmeņi citur tuvākajā apkārtnē nav sastopami atsegtā veidā.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  <w:r w:rsidR="008F7941" w:rsidRPr="0006639D">
        <w:rPr>
          <w:b/>
          <w:bCs/>
          <w:sz w:val="24"/>
          <w:szCs w:val="24"/>
        </w:rPr>
        <w:t xml:space="preserve"> </w:t>
      </w:r>
    </w:p>
    <w:p w:rsidR="008F7941" w:rsidRPr="0006639D" w:rsidRDefault="008F7941" w:rsidP="008F7941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Oranžīgie smilšakmeņi un alu ieejas dziļajā un mitrajā </w:t>
      </w:r>
      <w:proofErr w:type="spellStart"/>
      <w:r w:rsidRPr="0006639D">
        <w:rPr>
          <w:rFonts w:eastAsia="Times New Roman"/>
          <w:sz w:val="24"/>
          <w:szCs w:val="24"/>
        </w:rPr>
        <w:t>Strīķupes</w:t>
      </w:r>
      <w:proofErr w:type="spellEnd"/>
      <w:r w:rsidRPr="0006639D">
        <w:rPr>
          <w:rFonts w:eastAsia="Times New Roman"/>
          <w:sz w:val="24"/>
          <w:szCs w:val="24"/>
        </w:rPr>
        <w:t xml:space="preserve"> ielejā, kuras malas ir mežainas, veido savdabīgu ainavu.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8F7941" w:rsidRPr="0006639D" w:rsidRDefault="008F7941" w:rsidP="008F7941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Vidējā devona Živetas stāva Burtnieku svīta.</w:t>
      </w:r>
    </w:p>
    <w:p w:rsidR="008F7941" w:rsidRPr="0006639D" w:rsidRDefault="008F7941" w:rsidP="008F7941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Dabas pieminekļa stratigrāfiskā nozīme nav liela – Burtnieku svītas iežu atsegumu Latvijā ir daudz, un šis nav svītas stratotips.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7531E0" w:rsidRPr="0006639D" w:rsidRDefault="007531E0" w:rsidP="008F7941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Devona Burtnieku svītas smilšakmeņu Atsegumu josla atrodas </w:t>
      </w:r>
      <w:proofErr w:type="spellStart"/>
      <w:r w:rsidRPr="0006639D">
        <w:rPr>
          <w:rFonts w:eastAsia="Times New Roman"/>
          <w:sz w:val="24"/>
          <w:szCs w:val="24"/>
        </w:rPr>
        <w:t>Strīķupes</w:t>
      </w:r>
      <w:proofErr w:type="spellEnd"/>
      <w:r w:rsidRPr="0006639D">
        <w:rPr>
          <w:rFonts w:eastAsia="Times New Roman"/>
          <w:sz w:val="24"/>
          <w:szCs w:val="24"/>
        </w:rPr>
        <w:t xml:space="preserve"> (Vaidavas) kreisajā krastā aptuveni 75 m garumā.</w:t>
      </w:r>
    </w:p>
    <w:p w:rsidR="008F7941" w:rsidRPr="0006639D" w:rsidRDefault="007531E0" w:rsidP="008F7941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Smilšakmeņos </w:t>
      </w:r>
      <w:r w:rsidR="008F7941" w:rsidRPr="0006639D">
        <w:rPr>
          <w:rFonts w:eastAsia="Times New Roman"/>
          <w:sz w:val="24"/>
          <w:szCs w:val="24"/>
        </w:rPr>
        <w:t>dominē muldveida slīpslāņojuma tekstūra</w:t>
      </w:r>
      <w:r w:rsidRPr="0006639D">
        <w:rPr>
          <w:rFonts w:eastAsia="Times New Roman"/>
          <w:sz w:val="24"/>
          <w:szCs w:val="24"/>
        </w:rPr>
        <w:t>s</w:t>
      </w:r>
      <w:r w:rsidR="008F7941" w:rsidRPr="0006639D">
        <w:rPr>
          <w:rFonts w:eastAsia="Times New Roman"/>
          <w:sz w:val="24"/>
          <w:szCs w:val="24"/>
        </w:rPr>
        <w:t xml:space="preserve"> un vērojamas plaši izplatītas </w:t>
      </w:r>
      <w:proofErr w:type="spellStart"/>
      <w:r w:rsidR="008F7941" w:rsidRPr="0006639D">
        <w:rPr>
          <w:rFonts w:eastAsia="Times New Roman"/>
          <w:sz w:val="24"/>
          <w:szCs w:val="24"/>
        </w:rPr>
        <w:t>vizlaini</w:t>
      </w:r>
      <w:proofErr w:type="spellEnd"/>
      <w:r w:rsidR="008F7941" w:rsidRPr="0006639D">
        <w:rPr>
          <w:rFonts w:eastAsia="Times New Roman"/>
          <w:sz w:val="24"/>
          <w:szCs w:val="24"/>
        </w:rPr>
        <w:t xml:space="preserve"> mālainas kārtiņas uz slīpajiem slānīšiem – plūdmaiņu pazīmes.</w:t>
      </w:r>
      <w:r w:rsidR="00E347D2" w:rsidRPr="0006639D">
        <w:rPr>
          <w:rFonts w:eastAsia="Times New Roman"/>
          <w:sz w:val="24"/>
          <w:szCs w:val="24"/>
        </w:rPr>
        <w:t xml:space="preserve"> Pēc pašreizējā viedokļa (63)), Burtnieku laikposmā Baltijas devona baseina ziemeļu daļā ir attīstījusies plūdmaiņu ietekmēta delta.</w:t>
      </w:r>
    </w:p>
    <w:p w:rsidR="002E46C5" w:rsidRPr="0006639D" w:rsidRDefault="002E46C5" w:rsidP="002E46C5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Nozīmīgākie ģeoloģiskie objekti šajā dabas piemineklī ir alas. Kopskaitā </w:t>
      </w:r>
      <w:r w:rsidR="007531E0" w:rsidRPr="0006639D">
        <w:rPr>
          <w:rFonts w:eastAsia="Times New Roman"/>
          <w:sz w:val="24"/>
          <w:szCs w:val="24"/>
        </w:rPr>
        <w:t>4</w:t>
      </w:r>
      <w:r w:rsidRPr="0006639D">
        <w:rPr>
          <w:rFonts w:eastAsia="Times New Roman"/>
          <w:sz w:val="24"/>
          <w:szCs w:val="24"/>
        </w:rPr>
        <w:t xml:space="preserve"> alas ir novērojamas atsegumu joslas centrālajā un ziemeļu daļā. Tās tiek raksturotas pēc kārtas virzienā uz ziemeļiem:</w:t>
      </w:r>
    </w:p>
    <w:p w:rsidR="002E46C5" w:rsidRPr="0006639D" w:rsidRDefault="00BB4FE2" w:rsidP="002E46C5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lastRenderedPageBreak/>
        <w:t>1</w:t>
      </w:r>
      <w:r w:rsidR="007531E0" w:rsidRPr="0006639D">
        <w:rPr>
          <w:rFonts w:eastAsia="Times New Roman"/>
          <w:sz w:val="24"/>
          <w:szCs w:val="24"/>
        </w:rPr>
        <w:t>)</w:t>
      </w:r>
      <w:r w:rsidR="002E46C5" w:rsidRPr="0006639D">
        <w:rPr>
          <w:rFonts w:eastAsia="Times New Roman"/>
          <w:sz w:val="24"/>
          <w:szCs w:val="24"/>
        </w:rPr>
        <w:t xml:space="preserve"> </w:t>
      </w:r>
      <w:proofErr w:type="spellStart"/>
      <w:r w:rsidR="007531E0" w:rsidRPr="0006639D">
        <w:rPr>
          <w:rFonts w:eastAsia="Times New Roman"/>
          <w:sz w:val="24"/>
          <w:szCs w:val="24"/>
        </w:rPr>
        <w:t>P</w:t>
      </w:r>
      <w:r w:rsidR="002E46C5" w:rsidRPr="0006639D">
        <w:rPr>
          <w:rFonts w:eastAsia="Times New Roman"/>
          <w:sz w:val="24"/>
          <w:szCs w:val="24"/>
        </w:rPr>
        <w:t>atkula</w:t>
      </w:r>
      <w:proofErr w:type="spellEnd"/>
      <w:r w:rsidR="002E46C5" w:rsidRPr="0006639D">
        <w:rPr>
          <w:rFonts w:eastAsia="Times New Roman"/>
          <w:sz w:val="24"/>
          <w:szCs w:val="24"/>
        </w:rPr>
        <w:t xml:space="preserve"> ala ir vislielākā.</w:t>
      </w:r>
      <w:r w:rsidRPr="0006639D">
        <w:rPr>
          <w:rFonts w:eastAsia="Times New Roman"/>
          <w:sz w:val="24"/>
          <w:szCs w:val="24"/>
        </w:rPr>
        <w:t xml:space="preserve"> K</w:t>
      </w:r>
      <w:r w:rsidR="002E46C5" w:rsidRPr="0006639D">
        <w:rPr>
          <w:rFonts w:eastAsia="Times New Roman"/>
          <w:sz w:val="24"/>
          <w:szCs w:val="24"/>
        </w:rPr>
        <w:t xml:space="preserve">opumā ir 80 m gara. </w:t>
      </w:r>
      <w:r w:rsidRPr="0006639D">
        <w:rPr>
          <w:rFonts w:eastAsia="Times New Roman"/>
          <w:sz w:val="24"/>
          <w:szCs w:val="24"/>
        </w:rPr>
        <w:t>A</w:t>
      </w:r>
      <w:r w:rsidR="002E46C5" w:rsidRPr="0006639D">
        <w:rPr>
          <w:rFonts w:eastAsia="Times New Roman"/>
          <w:sz w:val="24"/>
          <w:szCs w:val="24"/>
        </w:rPr>
        <w:t xml:space="preserve">las ieejas augstums ir 3,2 m, tā apakšā ir 1,7 m plata. Ala dalās 2 ejās, labā no kurām garāka un platāka. Vietām abas ejas savienojas, veidojot kolonas un tuneļus. </w:t>
      </w:r>
    </w:p>
    <w:p w:rsidR="002E46C5" w:rsidRPr="0006639D" w:rsidRDefault="00BB4FE2" w:rsidP="002E46C5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2</w:t>
      </w:r>
      <w:r w:rsidR="002E46C5" w:rsidRPr="0006639D">
        <w:rPr>
          <w:rFonts w:eastAsia="Times New Roman"/>
          <w:sz w:val="24"/>
          <w:szCs w:val="24"/>
        </w:rPr>
        <w:t>)</w:t>
      </w:r>
      <w:r w:rsidRPr="0006639D">
        <w:rPr>
          <w:rFonts w:eastAsia="Times New Roman"/>
          <w:sz w:val="24"/>
          <w:szCs w:val="24"/>
        </w:rPr>
        <w:t xml:space="preserve"> Otr</w:t>
      </w:r>
      <w:r w:rsidR="002E46C5" w:rsidRPr="0006639D">
        <w:rPr>
          <w:rFonts w:eastAsia="Times New Roman"/>
          <w:sz w:val="24"/>
          <w:szCs w:val="24"/>
        </w:rPr>
        <w:t xml:space="preserve">ajai alai ir 2 ejas </w:t>
      </w:r>
      <w:r w:rsidRPr="0006639D">
        <w:rPr>
          <w:rFonts w:eastAsia="Times New Roman"/>
          <w:sz w:val="24"/>
          <w:szCs w:val="24"/>
        </w:rPr>
        <w:t>–</w:t>
      </w:r>
      <w:r w:rsidR="002E46C5" w:rsidRPr="0006639D">
        <w:rPr>
          <w:rFonts w:eastAsia="Times New Roman"/>
          <w:sz w:val="24"/>
          <w:szCs w:val="24"/>
        </w:rPr>
        <w:t xml:space="preserve"> </w:t>
      </w:r>
      <w:r w:rsidRPr="0006639D">
        <w:rPr>
          <w:rFonts w:eastAsia="Times New Roman"/>
          <w:sz w:val="24"/>
          <w:szCs w:val="24"/>
        </w:rPr>
        <w:t xml:space="preserve">kreisā, 2,5 m un labā, </w:t>
      </w:r>
      <w:r w:rsidR="002E46C5" w:rsidRPr="0006639D">
        <w:rPr>
          <w:rFonts w:eastAsia="Times New Roman"/>
          <w:sz w:val="24"/>
          <w:szCs w:val="24"/>
        </w:rPr>
        <w:t xml:space="preserve">5 m. </w:t>
      </w:r>
      <w:r w:rsidRPr="0006639D">
        <w:rPr>
          <w:rFonts w:eastAsia="Times New Roman"/>
          <w:sz w:val="24"/>
          <w:szCs w:val="24"/>
        </w:rPr>
        <w:t>N</w:t>
      </w:r>
      <w:r w:rsidR="002E46C5" w:rsidRPr="0006639D">
        <w:rPr>
          <w:rFonts w:eastAsia="Times New Roman"/>
          <w:sz w:val="24"/>
          <w:szCs w:val="24"/>
        </w:rPr>
        <w:t xml:space="preserve">o kreisās iztek avots ar debitu aptuveni 0,5 l/s. </w:t>
      </w:r>
    </w:p>
    <w:p w:rsidR="002E46C5" w:rsidRPr="0006639D" w:rsidRDefault="00BB4FE2" w:rsidP="002E46C5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3</w:t>
      </w:r>
      <w:r w:rsidR="002E46C5" w:rsidRPr="0006639D">
        <w:rPr>
          <w:rFonts w:eastAsia="Times New Roman"/>
          <w:sz w:val="24"/>
          <w:szCs w:val="24"/>
        </w:rPr>
        <w:t>)</w:t>
      </w:r>
      <w:r w:rsidRPr="0006639D">
        <w:rPr>
          <w:rFonts w:eastAsia="Times New Roman"/>
          <w:sz w:val="24"/>
          <w:szCs w:val="24"/>
        </w:rPr>
        <w:t xml:space="preserve"> Trešā</w:t>
      </w:r>
      <w:r w:rsidR="002E46C5" w:rsidRPr="0006639D">
        <w:rPr>
          <w:rFonts w:eastAsia="Times New Roman"/>
          <w:sz w:val="24"/>
          <w:szCs w:val="24"/>
        </w:rPr>
        <w:t xml:space="preserve"> ala ir izveidojusies </w:t>
      </w:r>
      <w:proofErr w:type="gramStart"/>
      <w:r w:rsidR="002E46C5" w:rsidRPr="0006639D">
        <w:rPr>
          <w:rFonts w:eastAsia="Times New Roman"/>
          <w:sz w:val="24"/>
          <w:szCs w:val="24"/>
        </w:rPr>
        <w:t xml:space="preserve">gar </w:t>
      </w:r>
      <w:proofErr w:type="spellStart"/>
      <w:r w:rsidR="002E46C5" w:rsidRPr="0006639D">
        <w:rPr>
          <w:rFonts w:eastAsia="Times New Roman"/>
          <w:sz w:val="24"/>
          <w:szCs w:val="24"/>
        </w:rPr>
        <w:t>subvertikālu</w:t>
      </w:r>
      <w:proofErr w:type="spellEnd"/>
      <w:r w:rsidR="002E46C5" w:rsidRPr="0006639D">
        <w:rPr>
          <w:rFonts w:eastAsia="Times New Roman"/>
          <w:sz w:val="24"/>
          <w:szCs w:val="24"/>
        </w:rPr>
        <w:t xml:space="preserve"> </w:t>
      </w:r>
      <w:r w:rsidRPr="0006639D">
        <w:rPr>
          <w:rFonts w:eastAsia="Times New Roman"/>
          <w:sz w:val="24"/>
          <w:szCs w:val="24"/>
        </w:rPr>
        <w:t>plaisu (</w:t>
      </w:r>
      <w:r w:rsidR="002E46C5" w:rsidRPr="0006639D">
        <w:rPr>
          <w:rFonts w:eastAsia="Times New Roman"/>
          <w:sz w:val="24"/>
          <w:szCs w:val="24"/>
        </w:rPr>
        <w:t>lūzumu</w:t>
      </w:r>
      <w:r w:rsidRPr="0006639D">
        <w:rPr>
          <w:rFonts w:eastAsia="Times New Roman"/>
          <w:sz w:val="24"/>
          <w:szCs w:val="24"/>
        </w:rPr>
        <w:t>)</w:t>
      </w:r>
      <w:r w:rsidR="002E46C5" w:rsidRPr="0006639D">
        <w:rPr>
          <w:rFonts w:eastAsia="Times New Roman"/>
          <w:sz w:val="24"/>
          <w:szCs w:val="24"/>
        </w:rPr>
        <w:t xml:space="preserve"> un tās garums</w:t>
      </w:r>
      <w:proofErr w:type="gramEnd"/>
      <w:r w:rsidR="002E46C5" w:rsidRPr="0006639D">
        <w:rPr>
          <w:rFonts w:eastAsia="Times New Roman"/>
          <w:sz w:val="24"/>
          <w:szCs w:val="24"/>
        </w:rPr>
        <w:t xml:space="preserve"> vismaz 4 m. No alas iztek avots ar debitu vismaz 1 l/s. Šo avotu, domājams, sauc par </w:t>
      </w:r>
      <w:proofErr w:type="spellStart"/>
      <w:r w:rsidR="002E46C5" w:rsidRPr="0006639D">
        <w:rPr>
          <w:rFonts w:eastAsia="Times New Roman"/>
          <w:sz w:val="24"/>
          <w:szCs w:val="24"/>
        </w:rPr>
        <w:t>Stoķu</w:t>
      </w:r>
      <w:proofErr w:type="spellEnd"/>
      <w:r w:rsidR="002E46C5" w:rsidRPr="0006639D">
        <w:rPr>
          <w:rFonts w:eastAsia="Times New Roman"/>
          <w:sz w:val="24"/>
          <w:szCs w:val="24"/>
        </w:rPr>
        <w:t xml:space="preserve"> </w:t>
      </w:r>
      <w:proofErr w:type="spellStart"/>
      <w:r w:rsidR="002E46C5" w:rsidRPr="0006639D">
        <w:rPr>
          <w:rFonts w:eastAsia="Times New Roman"/>
          <w:sz w:val="24"/>
          <w:szCs w:val="24"/>
        </w:rPr>
        <w:t>svētavotu</w:t>
      </w:r>
      <w:proofErr w:type="spellEnd"/>
      <w:r w:rsidR="002E46C5" w:rsidRPr="0006639D">
        <w:rPr>
          <w:rFonts w:eastAsia="Times New Roman"/>
          <w:sz w:val="24"/>
          <w:szCs w:val="24"/>
        </w:rPr>
        <w:t xml:space="preserve"> (Veselības avotiņu).</w:t>
      </w:r>
    </w:p>
    <w:p w:rsidR="002E46C5" w:rsidRPr="0006639D" w:rsidRDefault="00BB4FE2" w:rsidP="002E46C5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4</w:t>
      </w:r>
      <w:r w:rsidR="002E46C5" w:rsidRPr="0006639D">
        <w:rPr>
          <w:rFonts w:eastAsia="Times New Roman"/>
          <w:sz w:val="24"/>
          <w:szCs w:val="24"/>
        </w:rPr>
        <w:t>)</w:t>
      </w:r>
      <w:r w:rsidRPr="0006639D">
        <w:rPr>
          <w:rFonts w:eastAsia="Times New Roman"/>
          <w:sz w:val="24"/>
          <w:szCs w:val="24"/>
        </w:rPr>
        <w:t xml:space="preserve"> Ceturt</w:t>
      </w:r>
      <w:r w:rsidR="002E46C5" w:rsidRPr="0006639D">
        <w:rPr>
          <w:rFonts w:eastAsia="Times New Roman"/>
          <w:sz w:val="24"/>
          <w:szCs w:val="24"/>
        </w:rPr>
        <w:t xml:space="preserve">ajai alai ir liela ieejas niša </w:t>
      </w:r>
      <w:r w:rsidRPr="0006639D">
        <w:rPr>
          <w:rFonts w:eastAsia="Times New Roman"/>
          <w:sz w:val="24"/>
          <w:szCs w:val="24"/>
        </w:rPr>
        <w:t xml:space="preserve">un garums aptuveni </w:t>
      </w:r>
      <w:r w:rsidR="002E46C5" w:rsidRPr="0006639D">
        <w:rPr>
          <w:rFonts w:eastAsia="Times New Roman"/>
          <w:sz w:val="24"/>
          <w:szCs w:val="24"/>
        </w:rPr>
        <w:t xml:space="preserve">5 m. </w:t>
      </w:r>
    </w:p>
    <w:p w:rsidR="008F7941" w:rsidRPr="0006639D" w:rsidRDefault="0006639D" w:rsidP="008F794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8F7941" w:rsidRPr="0006639D" w:rsidRDefault="00E347D2" w:rsidP="008F794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Raksturīgs rūsgans vidējā devona Živetas stāva Burtnieku svītas s</w:t>
      </w:r>
      <w:r w:rsidR="008F7941" w:rsidRPr="0006639D">
        <w:rPr>
          <w:rFonts w:eastAsia="Times New Roman"/>
          <w:sz w:val="24"/>
          <w:szCs w:val="24"/>
        </w:rPr>
        <w:t>milšakmens.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8F7941" w:rsidRPr="0006639D" w:rsidRDefault="008F7941" w:rsidP="008F7941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Dabas pieminekļa teritorijā plaši izpaužas mūsdienu ģeoloģiskie procesi </w:t>
      </w:r>
      <w:r w:rsidR="00AE30D5" w:rsidRPr="0006639D">
        <w:rPr>
          <w:rFonts w:eastAsia="Times New Roman"/>
          <w:sz w:val="24"/>
          <w:szCs w:val="24"/>
        </w:rPr>
        <w:t>pazemes er</w:t>
      </w:r>
      <w:r w:rsidRPr="0006639D">
        <w:rPr>
          <w:rFonts w:eastAsia="Times New Roman"/>
          <w:sz w:val="24"/>
          <w:szCs w:val="24"/>
        </w:rPr>
        <w:t>ozija, kā arī upes sānu erozija.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8F7941" w:rsidRPr="0006639D" w:rsidRDefault="008F7941" w:rsidP="008F7941">
      <w:pPr>
        <w:spacing w:after="0" w:line="237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Dabas pieminekļa teritorijā </w:t>
      </w:r>
      <w:r w:rsidR="00AE30D5" w:rsidRPr="0006639D">
        <w:rPr>
          <w:rFonts w:eastAsia="Times New Roman"/>
          <w:sz w:val="24"/>
          <w:szCs w:val="24"/>
        </w:rPr>
        <w:t>atrodas</w:t>
      </w:r>
      <w:r w:rsidRPr="0006639D">
        <w:rPr>
          <w:rFonts w:eastAsia="Times New Roman"/>
          <w:sz w:val="24"/>
          <w:szCs w:val="24"/>
        </w:rPr>
        <w:t xml:space="preserve"> Eiropas Savienības aizsargājamie biotopi: smilšakmens atsegumi (8220); netraucētas alas (8310); upju straujteces un dabiski upju posmi (3260).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8F7941" w:rsidRPr="0006639D" w:rsidRDefault="00AE30D5" w:rsidP="008F7941">
      <w:pPr>
        <w:spacing w:after="0" w:line="230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Atsegumi un alas </w:t>
      </w:r>
      <w:proofErr w:type="gramStart"/>
      <w:r w:rsidRPr="0006639D">
        <w:rPr>
          <w:rFonts w:eastAsia="Times New Roman"/>
          <w:sz w:val="24"/>
          <w:szCs w:val="24"/>
        </w:rPr>
        <w:t>ir nozīmīga dabas tūrisma vieta</w:t>
      </w:r>
      <w:proofErr w:type="gramEnd"/>
      <w:r w:rsidR="008F7941" w:rsidRPr="0006639D">
        <w:rPr>
          <w:rFonts w:eastAsia="Times New Roman"/>
          <w:sz w:val="24"/>
          <w:szCs w:val="24"/>
        </w:rPr>
        <w:t>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8F7941" w:rsidRPr="0006639D" w:rsidRDefault="008F7941" w:rsidP="008F7941">
      <w:pPr>
        <w:pStyle w:val="NoSpacing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Atsegumu stāvoklis ir vidējs, bet alām tas kopumā ir labs.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8F7941" w:rsidRPr="0006639D" w:rsidRDefault="008F7941" w:rsidP="008F7941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Cilvēka veikto bojājumu ir maz. Bojājumi ir saistīti ar upes krasta procesiem, kā arī alu nogruvumiem.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06639D" w:rsidRDefault="008F7941" w:rsidP="0006639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Īpašu apdraudējumu dabas piemineklim nav. To bojā, taču arī atjauno upes sānu erozija un </w:t>
      </w:r>
      <w:r w:rsidR="00AE30D5" w:rsidRPr="0006639D">
        <w:rPr>
          <w:rFonts w:eastAsia="Times New Roman"/>
          <w:sz w:val="24"/>
          <w:szCs w:val="24"/>
        </w:rPr>
        <w:t>pazemes er</w:t>
      </w:r>
      <w:r w:rsidRPr="0006639D">
        <w:rPr>
          <w:rFonts w:eastAsia="Times New Roman"/>
          <w:sz w:val="24"/>
          <w:szCs w:val="24"/>
        </w:rPr>
        <w:t>ozijas procesi.</w:t>
      </w:r>
    </w:p>
    <w:p w:rsidR="008F7941" w:rsidRPr="0006639D" w:rsidRDefault="0006639D" w:rsidP="0006639D">
      <w:pPr>
        <w:spacing w:after="0" w:line="235" w:lineRule="auto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  <w:r w:rsidR="008F7941" w:rsidRPr="0006639D">
        <w:rPr>
          <w:b/>
          <w:bCs/>
          <w:sz w:val="24"/>
          <w:szCs w:val="24"/>
        </w:rPr>
        <w:t xml:space="preserve"> </w:t>
      </w:r>
    </w:p>
    <w:p w:rsidR="008F7941" w:rsidRPr="0006639D" w:rsidRDefault="008F7941" w:rsidP="008F7941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 xml:space="preserve">Dabas piemineklis ir viegli pieejams pa taku no </w:t>
      </w:r>
      <w:proofErr w:type="spellStart"/>
      <w:r w:rsidRPr="0006639D">
        <w:rPr>
          <w:rFonts w:eastAsia="Times New Roman"/>
          <w:sz w:val="24"/>
          <w:szCs w:val="24"/>
        </w:rPr>
        <w:t>Stoķu</w:t>
      </w:r>
      <w:proofErr w:type="spellEnd"/>
      <w:r w:rsidRPr="0006639D">
        <w:rPr>
          <w:rFonts w:eastAsia="Times New Roman"/>
          <w:sz w:val="24"/>
          <w:szCs w:val="24"/>
        </w:rPr>
        <w:t xml:space="preserve"> mājām. Tomēr </w:t>
      </w:r>
      <w:r w:rsidR="00AE30D5" w:rsidRPr="0006639D">
        <w:rPr>
          <w:rFonts w:eastAsia="Times New Roman"/>
          <w:sz w:val="24"/>
          <w:szCs w:val="24"/>
        </w:rPr>
        <w:t>nav norāžu un</w:t>
      </w:r>
      <w:r w:rsidRPr="0006639D">
        <w:rPr>
          <w:rFonts w:eastAsia="Times New Roman"/>
          <w:sz w:val="24"/>
          <w:szCs w:val="24"/>
        </w:rPr>
        <w:t xml:space="preserve"> informācijas </w:t>
      </w:r>
      <w:r w:rsidR="00AE30D5" w:rsidRPr="0006639D">
        <w:rPr>
          <w:rFonts w:eastAsia="Times New Roman"/>
          <w:sz w:val="24"/>
          <w:szCs w:val="24"/>
        </w:rPr>
        <w:t>stendu</w:t>
      </w:r>
      <w:r w:rsidRPr="0006639D">
        <w:rPr>
          <w:rFonts w:eastAsia="Times New Roman"/>
          <w:sz w:val="24"/>
          <w:szCs w:val="24"/>
        </w:rPr>
        <w:t>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2E46C5" w:rsidRPr="0006639D" w:rsidRDefault="008F7941" w:rsidP="002E46C5">
      <w:pPr>
        <w:spacing w:after="0" w:line="235" w:lineRule="auto"/>
        <w:ind w:right="740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literatūras datiem</w:t>
      </w:r>
      <w:r w:rsidR="002E46C5" w:rsidRPr="0006639D">
        <w:rPr>
          <w:rFonts w:eastAsia="Times New Roman"/>
          <w:sz w:val="24"/>
          <w:szCs w:val="24"/>
        </w:rPr>
        <w:t xml:space="preserve">. Apsekoja Ģirts </w:t>
      </w:r>
      <w:proofErr w:type="spellStart"/>
      <w:r w:rsidR="002E46C5" w:rsidRPr="0006639D">
        <w:rPr>
          <w:rFonts w:eastAsia="Times New Roman"/>
          <w:sz w:val="24"/>
          <w:szCs w:val="24"/>
        </w:rPr>
        <w:t>Stinkulis</w:t>
      </w:r>
      <w:proofErr w:type="spellEnd"/>
      <w:r w:rsidR="002E46C5" w:rsidRPr="0006639D">
        <w:rPr>
          <w:rFonts w:eastAsia="Times New Roman"/>
          <w:sz w:val="24"/>
          <w:szCs w:val="24"/>
        </w:rPr>
        <w:t>, 18.09.2015.</w:t>
      </w:r>
    </w:p>
    <w:p w:rsidR="008F7941" w:rsidRPr="0006639D" w:rsidRDefault="0006639D" w:rsidP="008F794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8F7941" w:rsidRPr="0006639D" w:rsidRDefault="008F7941" w:rsidP="008F7941">
      <w:pPr>
        <w:pStyle w:val="NoSpacing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Unikālās vērtības – </w:t>
      </w:r>
      <w:r w:rsidR="00AE30D5" w:rsidRPr="0006639D">
        <w:rPr>
          <w:sz w:val="24"/>
          <w:szCs w:val="24"/>
        </w:rPr>
        <w:t>4</w:t>
      </w:r>
    </w:p>
    <w:p w:rsidR="008F7941" w:rsidRPr="0006639D" w:rsidRDefault="008F7941" w:rsidP="008F7941">
      <w:pPr>
        <w:pStyle w:val="NoSpacing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Ainaviskums – </w:t>
      </w:r>
      <w:r w:rsidR="00AE30D5" w:rsidRPr="0006639D">
        <w:rPr>
          <w:sz w:val="24"/>
          <w:szCs w:val="24"/>
        </w:rPr>
        <w:t>4</w:t>
      </w:r>
    </w:p>
    <w:p w:rsidR="00FB0B3D" w:rsidRDefault="00FB0B3D" w:rsidP="008F794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8F7941" w:rsidRPr="0006639D" w:rsidRDefault="008F7941" w:rsidP="00FB0B3D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06639D">
        <w:rPr>
          <w:sz w:val="24"/>
          <w:szCs w:val="24"/>
        </w:rPr>
        <w:t>Stratigrāfija</w:t>
      </w:r>
      <w:proofErr w:type="spellEnd"/>
      <w:r w:rsidRPr="0006639D">
        <w:rPr>
          <w:sz w:val="24"/>
          <w:szCs w:val="24"/>
        </w:rPr>
        <w:t xml:space="preserve"> – </w:t>
      </w:r>
      <w:r w:rsidR="00AE30D5" w:rsidRPr="0006639D">
        <w:rPr>
          <w:sz w:val="24"/>
          <w:szCs w:val="24"/>
        </w:rPr>
        <w:t>3</w:t>
      </w:r>
    </w:p>
    <w:p w:rsidR="008F7941" w:rsidRPr="0006639D" w:rsidRDefault="008F7941" w:rsidP="00FB0B3D">
      <w:pPr>
        <w:pStyle w:val="NoSpacing"/>
        <w:ind w:firstLine="720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Uzbūve – </w:t>
      </w:r>
      <w:r w:rsidR="00AE30D5" w:rsidRPr="0006639D">
        <w:rPr>
          <w:sz w:val="24"/>
          <w:szCs w:val="24"/>
        </w:rPr>
        <w:t>4</w:t>
      </w:r>
    </w:p>
    <w:p w:rsidR="008F7941" w:rsidRPr="0006639D" w:rsidRDefault="008F7941" w:rsidP="00FB0B3D">
      <w:pPr>
        <w:pStyle w:val="NoSpacing"/>
        <w:ind w:firstLine="720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Viela – </w:t>
      </w:r>
      <w:r w:rsidR="00AE30D5" w:rsidRPr="0006639D">
        <w:rPr>
          <w:sz w:val="24"/>
          <w:szCs w:val="24"/>
        </w:rPr>
        <w:t>3</w:t>
      </w:r>
    </w:p>
    <w:p w:rsidR="008F7941" w:rsidRPr="0006639D" w:rsidRDefault="008F7941" w:rsidP="00FB0B3D">
      <w:pPr>
        <w:pStyle w:val="NoSpacing"/>
        <w:ind w:firstLine="720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Procesi – </w:t>
      </w:r>
      <w:r w:rsidR="00AE30D5" w:rsidRPr="0006639D">
        <w:rPr>
          <w:sz w:val="24"/>
          <w:szCs w:val="24"/>
        </w:rPr>
        <w:t>2</w:t>
      </w:r>
    </w:p>
    <w:p w:rsidR="008F7941" w:rsidRPr="0006639D" w:rsidRDefault="008F7941" w:rsidP="008F7941">
      <w:pPr>
        <w:pStyle w:val="NoSpacing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Citas vērtības – </w:t>
      </w:r>
      <w:r w:rsidR="00AE30D5" w:rsidRPr="0006639D">
        <w:rPr>
          <w:sz w:val="24"/>
          <w:szCs w:val="24"/>
        </w:rPr>
        <w:t>4</w:t>
      </w:r>
    </w:p>
    <w:p w:rsidR="008F7941" w:rsidRPr="0006639D" w:rsidRDefault="008F7941" w:rsidP="008F7941">
      <w:pPr>
        <w:pStyle w:val="NoSpacing"/>
        <w:jc w:val="both"/>
        <w:rPr>
          <w:sz w:val="24"/>
          <w:szCs w:val="24"/>
        </w:rPr>
      </w:pPr>
      <w:r w:rsidRPr="0006639D">
        <w:rPr>
          <w:sz w:val="24"/>
          <w:szCs w:val="24"/>
        </w:rPr>
        <w:t xml:space="preserve">Novērtējumu summa - </w:t>
      </w:r>
      <w:r w:rsidR="00AE30D5" w:rsidRPr="0006639D">
        <w:rPr>
          <w:sz w:val="24"/>
          <w:szCs w:val="24"/>
        </w:rPr>
        <w:t>24</w:t>
      </w:r>
    </w:p>
    <w:p w:rsidR="008F7941" w:rsidRPr="0006639D" w:rsidRDefault="008F7941" w:rsidP="008F7941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 w:rsidRPr="0006639D">
        <w:rPr>
          <w:rFonts w:asciiTheme="minorHAnsi" w:hAnsiTheme="minorHAnsi"/>
          <w:b/>
          <w:bCs/>
          <w:lang w:val="lv-LV"/>
        </w:rPr>
        <w:t xml:space="preserve">Robežu </w:t>
      </w:r>
      <w:r w:rsidR="0006639D">
        <w:rPr>
          <w:rFonts w:asciiTheme="minorHAnsi" w:hAnsiTheme="minorHAnsi"/>
          <w:b/>
          <w:bCs/>
          <w:lang w:val="lv-LV"/>
        </w:rPr>
        <w:t>izmaiņu pamatojums</w:t>
      </w:r>
    </w:p>
    <w:p w:rsidR="008F7941" w:rsidRPr="0006639D" w:rsidRDefault="00AE30D5" w:rsidP="008F7941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06639D">
        <w:rPr>
          <w:rFonts w:eastAsia="Times New Roman"/>
          <w:sz w:val="24"/>
          <w:szCs w:val="24"/>
        </w:rPr>
        <w:lastRenderedPageBreak/>
        <w:t>D</w:t>
      </w:r>
      <w:r w:rsidR="008F7941" w:rsidRPr="0006639D">
        <w:rPr>
          <w:rFonts w:eastAsia="Times New Roman"/>
          <w:sz w:val="24"/>
          <w:szCs w:val="24"/>
        </w:rPr>
        <w:t xml:space="preserve">abas pieminekļa </w:t>
      </w:r>
      <w:r w:rsidRPr="0006639D">
        <w:rPr>
          <w:rFonts w:eastAsia="Times New Roman"/>
          <w:sz w:val="24"/>
          <w:szCs w:val="24"/>
        </w:rPr>
        <w:t>r</w:t>
      </w:r>
      <w:r w:rsidR="008F7941" w:rsidRPr="0006639D">
        <w:rPr>
          <w:rFonts w:eastAsia="Times New Roman"/>
          <w:sz w:val="24"/>
          <w:szCs w:val="24"/>
        </w:rPr>
        <w:t>obežas precizētas atbilstoši dabas veidojumu izvietojumam. Dabas pieminekļa robežu precizēšanā izmantoti arī kadastra dati par zemes īpašumu robežām.</w:t>
      </w:r>
    </w:p>
    <w:p w:rsidR="008F7941" w:rsidRPr="0006639D" w:rsidRDefault="008F7941" w:rsidP="008F7941">
      <w:pPr>
        <w:pStyle w:val="NoSpacing"/>
        <w:jc w:val="both"/>
        <w:rPr>
          <w:sz w:val="24"/>
          <w:szCs w:val="24"/>
        </w:rPr>
      </w:pPr>
      <w:r w:rsidRPr="0006639D">
        <w:rPr>
          <w:b/>
          <w:bCs/>
          <w:sz w:val="24"/>
          <w:szCs w:val="24"/>
        </w:rPr>
        <w:t>Ieteikumi a</w:t>
      </w:r>
      <w:r w:rsidR="0006639D">
        <w:rPr>
          <w:b/>
          <w:bCs/>
          <w:sz w:val="24"/>
          <w:szCs w:val="24"/>
        </w:rPr>
        <w:t>izsardzībai un apsaimniekošanai</w:t>
      </w:r>
    </w:p>
    <w:p w:rsidR="008F7941" w:rsidRPr="0006639D" w:rsidRDefault="00AE30D5" w:rsidP="008F794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06639D">
        <w:rPr>
          <w:sz w:val="24"/>
          <w:szCs w:val="24"/>
        </w:rPr>
        <w:t>Teritoriju nepieciešams saglabāt kā vērtīgu ainavisku dabas veidojumu, kas nozīmīgs zinātniskiem ģeoloģiskiem (mūsdienu ģeoloģisko procesu, ģeomorfoloģijas, paleontoloģijas un sedimentoloģijas) pētījumiem, kā arī dzīvās dabas vērtībām un dabas tūrismam. Nepieciešams i</w:t>
      </w:r>
      <w:r w:rsidR="008F7941" w:rsidRPr="0006639D">
        <w:rPr>
          <w:rFonts w:eastAsia="Times New Roman"/>
          <w:sz w:val="24"/>
          <w:szCs w:val="24"/>
        </w:rPr>
        <w:t xml:space="preserve">erīkot norādes uz </w:t>
      </w:r>
      <w:r w:rsidRPr="0006639D">
        <w:rPr>
          <w:rFonts w:eastAsia="Times New Roman"/>
          <w:sz w:val="24"/>
          <w:szCs w:val="24"/>
        </w:rPr>
        <w:t>ģeovie</w:t>
      </w:r>
      <w:r w:rsidR="008F7941" w:rsidRPr="0006639D">
        <w:rPr>
          <w:rFonts w:eastAsia="Times New Roman"/>
          <w:sz w:val="24"/>
          <w:szCs w:val="24"/>
        </w:rPr>
        <w:t xml:space="preserve">tu un </w:t>
      </w:r>
      <w:r w:rsidRPr="0006639D">
        <w:rPr>
          <w:rFonts w:eastAsia="Times New Roman"/>
          <w:sz w:val="24"/>
          <w:szCs w:val="24"/>
        </w:rPr>
        <w:t xml:space="preserve">uzstādīt </w:t>
      </w:r>
      <w:r w:rsidR="008F7941" w:rsidRPr="0006639D">
        <w:rPr>
          <w:rFonts w:eastAsia="Times New Roman"/>
          <w:sz w:val="24"/>
          <w:szCs w:val="24"/>
        </w:rPr>
        <w:t>stendu</w:t>
      </w:r>
      <w:r w:rsidRPr="0006639D">
        <w:rPr>
          <w:rFonts w:eastAsia="Times New Roman"/>
          <w:sz w:val="24"/>
          <w:szCs w:val="24"/>
        </w:rPr>
        <w:t xml:space="preserve"> ar ģeoloģiska satura informāciju</w:t>
      </w:r>
      <w:r w:rsidR="008F7941" w:rsidRPr="0006639D">
        <w:rPr>
          <w:rFonts w:eastAsia="Times New Roman"/>
          <w:sz w:val="24"/>
          <w:szCs w:val="24"/>
        </w:rPr>
        <w:t>.</w:t>
      </w:r>
    </w:p>
    <w:p w:rsidR="008F7941" w:rsidRPr="0006639D" w:rsidRDefault="008F7941" w:rsidP="0002328F">
      <w:pPr>
        <w:pStyle w:val="NoSpacing"/>
        <w:rPr>
          <w:b/>
          <w:sz w:val="24"/>
          <w:szCs w:val="24"/>
        </w:rPr>
      </w:pPr>
    </w:p>
    <w:p w:rsidR="0006639D" w:rsidRDefault="0006639D" w:rsidP="0006639D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E46C5" w:rsidRPr="0006639D" w:rsidRDefault="002E46C5" w:rsidP="0002328F">
      <w:pPr>
        <w:pStyle w:val="NoSpacing"/>
        <w:rPr>
          <w:b/>
          <w:sz w:val="24"/>
          <w:szCs w:val="24"/>
        </w:rPr>
      </w:pPr>
    </w:p>
    <w:sectPr w:rsidR="002E46C5" w:rsidRPr="0006639D" w:rsidSect="00C80D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939239A"/>
    <w:multiLevelType w:val="hybridMultilevel"/>
    <w:tmpl w:val="005E7A9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12EA6"/>
    <w:rsid w:val="000130EB"/>
    <w:rsid w:val="0002328F"/>
    <w:rsid w:val="00034E30"/>
    <w:rsid w:val="00043588"/>
    <w:rsid w:val="00043BFF"/>
    <w:rsid w:val="000513C8"/>
    <w:rsid w:val="0006639D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147"/>
    <w:rsid w:val="0014660D"/>
    <w:rsid w:val="0015278F"/>
    <w:rsid w:val="001631FC"/>
    <w:rsid w:val="00163C3C"/>
    <w:rsid w:val="00170FE2"/>
    <w:rsid w:val="0020503D"/>
    <w:rsid w:val="00206BA0"/>
    <w:rsid w:val="00220F76"/>
    <w:rsid w:val="002226FB"/>
    <w:rsid w:val="00235AD6"/>
    <w:rsid w:val="002360AB"/>
    <w:rsid w:val="00275719"/>
    <w:rsid w:val="002B5EB6"/>
    <w:rsid w:val="002C5F24"/>
    <w:rsid w:val="002C7C07"/>
    <w:rsid w:val="002D38C8"/>
    <w:rsid w:val="002D56A8"/>
    <w:rsid w:val="002E46C5"/>
    <w:rsid w:val="00311DA2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95609"/>
    <w:rsid w:val="006A2B22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4594F"/>
    <w:rsid w:val="007531E0"/>
    <w:rsid w:val="0076381C"/>
    <w:rsid w:val="007A4563"/>
    <w:rsid w:val="00885900"/>
    <w:rsid w:val="008C7C27"/>
    <w:rsid w:val="008E2D9C"/>
    <w:rsid w:val="008F1193"/>
    <w:rsid w:val="008F52CD"/>
    <w:rsid w:val="008F7941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AE30D5"/>
    <w:rsid w:val="00B00BEB"/>
    <w:rsid w:val="00B06716"/>
    <w:rsid w:val="00B10B33"/>
    <w:rsid w:val="00B24BE1"/>
    <w:rsid w:val="00B47FAC"/>
    <w:rsid w:val="00B60262"/>
    <w:rsid w:val="00B749CE"/>
    <w:rsid w:val="00BB4FE2"/>
    <w:rsid w:val="00BC0A25"/>
    <w:rsid w:val="00BF3A04"/>
    <w:rsid w:val="00C47A99"/>
    <w:rsid w:val="00C67931"/>
    <w:rsid w:val="00C7282A"/>
    <w:rsid w:val="00C80D56"/>
    <w:rsid w:val="00CA1B3A"/>
    <w:rsid w:val="00D06D5F"/>
    <w:rsid w:val="00D80290"/>
    <w:rsid w:val="00DB523C"/>
    <w:rsid w:val="00DC15C2"/>
    <w:rsid w:val="00DC5315"/>
    <w:rsid w:val="00DF3538"/>
    <w:rsid w:val="00DF784E"/>
    <w:rsid w:val="00E05062"/>
    <w:rsid w:val="00E05CED"/>
    <w:rsid w:val="00E16EFD"/>
    <w:rsid w:val="00E200C3"/>
    <w:rsid w:val="00E2551E"/>
    <w:rsid w:val="00E347D2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859C6"/>
    <w:rsid w:val="00FB0B3D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7EFA"/>
  <w15:docId w15:val="{10B7DDCD-32AD-4494-944C-E4AF9FF4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8F79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4329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12</cp:revision>
  <dcterms:created xsi:type="dcterms:W3CDTF">2016-07-17T20:09:00Z</dcterms:created>
  <dcterms:modified xsi:type="dcterms:W3CDTF">2017-06-02T08:10:00Z</dcterms:modified>
</cp:coreProperties>
</file>