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B67216" w:rsidRDefault="00556F19" w:rsidP="00C7282A">
      <w:pPr>
        <w:pStyle w:val="NoSpacing"/>
        <w:jc w:val="center"/>
        <w:rPr>
          <w:b/>
          <w:sz w:val="28"/>
          <w:szCs w:val="24"/>
        </w:rPr>
      </w:pPr>
      <w:r w:rsidRPr="00B67216">
        <w:rPr>
          <w:sz w:val="28"/>
          <w:szCs w:val="24"/>
        </w:rPr>
        <w:t xml:space="preserve">Ģeoloģiskais dabas piemineklis </w:t>
      </w:r>
      <w:r w:rsidR="000C4785" w:rsidRPr="00B67216">
        <w:rPr>
          <w:b/>
          <w:sz w:val="28"/>
          <w:szCs w:val="24"/>
        </w:rPr>
        <w:tab/>
      </w:r>
      <w:r w:rsidR="00152BA3" w:rsidRPr="00B67216">
        <w:rPr>
          <w:b/>
          <w:sz w:val="28"/>
          <w:szCs w:val="24"/>
        </w:rPr>
        <w:t>Rundēn</w:t>
      </w:r>
      <w:r w:rsidR="00164296" w:rsidRPr="00B67216">
        <w:rPr>
          <w:b/>
          <w:sz w:val="28"/>
          <w:szCs w:val="24"/>
        </w:rPr>
        <w:t>u Velna dobe</w:t>
      </w:r>
    </w:p>
    <w:p w:rsidR="00A44B2A" w:rsidRPr="00B67216" w:rsidRDefault="00FC07DD" w:rsidP="00C7282A">
      <w:pPr>
        <w:pStyle w:val="NoSpacing"/>
        <w:jc w:val="center"/>
        <w:rPr>
          <w:sz w:val="28"/>
          <w:szCs w:val="24"/>
        </w:rPr>
      </w:pPr>
      <w:r w:rsidRPr="00B67216">
        <w:rPr>
          <w:sz w:val="28"/>
          <w:szCs w:val="24"/>
        </w:rPr>
        <w:t xml:space="preserve">MK 175. noteikumu piel. Nr. </w:t>
      </w:r>
      <w:r w:rsidR="009B029B" w:rsidRPr="00B67216">
        <w:rPr>
          <w:sz w:val="28"/>
          <w:szCs w:val="24"/>
        </w:rPr>
        <w:t>1</w:t>
      </w:r>
      <w:r w:rsidR="00164296" w:rsidRPr="00B67216">
        <w:rPr>
          <w:sz w:val="28"/>
          <w:szCs w:val="24"/>
        </w:rPr>
        <w:t>2</w:t>
      </w:r>
      <w:r w:rsidR="00152BA3" w:rsidRPr="00B67216">
        <w:rPr>
          <w:sz w:val="28"/>
          <w:szCs w:val="24"/>
        </w:rPr>
        <w:t>3</w:t>
      </w:r>
    </w:p>
    <w:p w:rsidR="00AB7B93" w:rsidRPr="00B67216" w:rsidRDefault="00AB7B93" w:rsidP="007A4563">
      <w:pPr>
        <w:pStyle w:val="NoSpacing"/>
        <w:rPr>
          <w:b/>
          <w:sz w:val="24"/>
          <w:szCs w:val="24"/>
        </w:rPr>
      </w:pPr>
    </w:p>
    <w:p w:rsidR="007A4563" w:rsidRPr="00B67216" w:rsidRDefault="00B67216" w:rsidP="00433C7E">
      <w:pPr>
        <w:pStyle w:val="NoSpacing"/>
        <w:jc w:val="both"/>
        <w:rPr>
          <w:b/>
          <w:sz w:val="32"/>
          <w:szCs w:val="24"/>
        </w:rPr>
      </w:pPr>
      <w:r>
        <w:rPr>
          <w:b/>
          <w:sz w:val="32"/>
          <w:szCs w:val="24"/>
        </w:rPr>
        <w:t>Detalizēts apraksts</w:t>
      </w:r>
    </w:p>
    <w:p w:rsidR="00221162" w:rsidRDefault="00221162" w:rsidP="00433C7E">
      <w:pPr>
        <w:pStyle w:val="NoSpacing"/>
        <w:jc w:val="both"/>
        <w:rPr>
          <w:b/>
          <w:sz w:val="24"/>
          <w:szCs w:val="24"/>
        </w:rPr>
      </w:pPr>
    </w:p>
    <w:p w:rsidR="002C5F24" w:rsidRPr="00B67216" w:rsidRDefault="00B67216" w:rsidP="00433C7E">
      <w:pPr>
        <w:pStyle w:val="NoSpacing"/>
        <w:jc w:val="both"/>
        <w:rPr>
          <w:b/>
          <w:sz w:val="24"/>
          <w:szCs w:val="24"/>
        </w:rPr>
      </w:pPr>
      <w:r>
        <w:rPr>
          <w:b/>
          <w:sz w:val="24"/>
          <w:szCs w:val="24"/>
        </w:rPr>
        <w:t>Adrese</w:t>
      </w:r>
    </w:p>
    <w:p w:rsidR="0002328F" w:rsidRPr="00B67216" w:rsidRDefault="00152BA3" w:rsidP="00433C7E">
      <w:pPr>
        <w:pStyle w:val="NoSpacing"/>
        <w:jc w:val="both"/>
        <w:rPr>
          <w:sz w:val="24"/>
          <w:szCs w:val="24"/>
        </w:rPr>
      </w:pPr>
      <w:r w:rsidRPr="00B67216">
        <w:rPr>
          <w:sz w:val="24"/>
          <w:szCs w:val="24"/>
        </w:rPr>
        <w:t>Ludzas novadā, Rundēnu pagastā</w:t>
      </w:r>
      <w:r w:rsidR="00170FE2" w:rsidRPr="00B67216">
        <w:rPr>
          <w:sz w:val="24"/>
          <w:szCs w:val="24"/>
        </w:rPr>
        <w:t>.</w:t>
      </w:r>
    </w:p>
    <w:p w:rsidR="00632409" w:rsidRPr="00B67216" w:rsidRDefault="00632409" w:rsidP="00632409">
      <w:pPr>
        <w:spacing w:after="0" w:line="240" w:lineRule="auto"/>
        <w:jc w:val="both"/>
        <w:rPr>
          <w:rFonts w:ascii="Calibri" w:eastAsia="Times New Roman" w:hAnsi="Calibri" w:cs="Calibri"/>
          <w:sz w:val="24"/>
          <w:szCs w:val="24"/>
          <w:lang w:eastAsia="lv-LV"/>
        </w:rPr>
      </w:pPr>
      <w:r w:rsidRPr="00B67216">
        <w:rPr>
          <w:rFonts w:ascii="Calibri" w:eastAsia="Times New Roman" w:hAnsi="Calibri" w:cs="Calibri"/>
          <w:sz w:val="24"/>
          <w:szCs w:val="24"/>
          <w:lang w:eastAsia="lv-LV"/>
        </w:rPr>
        <w:t>Ģeogrāfiskās koordinātes E27° 51,136' un N56° 17,817', jeb x738343, y245800 LKS92 sistēmā.</w:t>
      </w:r>
    </w:p>
    <w:p w:rsidR="00C7282A" w:rsidRPr="00B67216" w:rsidRDefault="00D80290" w:rsidP="00433C7E">
      <w:pPr>
        <w:pStyle w:val="NoSpacing"/>
        <w:jc w:val="both"/>
        <w:rPr>
          <w:b/>
          <w:sz w:val="24"/>
          <w:szCs w:val="24"/>
        </w:rPr>
      </w:pPr>
      <w:r w:rsidRPr="00B67216">
        <w:rPr>
          <w:b/>
          <w:sz w:val="24"/>
          <w:szCs w:val="24"/>
        </w:rPr>
        <w:t>Ģeo</w:t>
      </w:r>
      <w:r w:rsidR="0002328F" w:rsidRPr="00B67216">
        <w:rPr>
          <w:b/>
          <w:sz w:val="24"/>
          <w:szCs w:val="24"/>
        </w:rPr>
        <w:t>grāfiskais novietojums</w:t>
      </w:r>
    </w:p>
    <w:p w:rsidR="002C5F24" w:rsidRPr="00B67216" w:rsidRDefault="00164296" w:rsidP="00433C7E">
      <w:pPr>
        <w:pStyle w:val="NoSpacing"/>
        <w:jc w:val="both"/>
        <w:rPr>
          <w:sz w:val="24"/>
          <w:szCs w:val="24"/>
        </w:rPr>
      </w:pPr>
      <w:r w:rsidRPr="00B67216">
        <w:rPr>
          <w:sz w:val="24"/>
          <w:szCs w:val="24"/>
        </w:rPr>
        <w:t>Latgales augstienes austrumu daļā, Rundēnu paugurainē</w:t>
      </w:r>
      <w:r w:rsidR="006C0979" w:rsidRPr="00B67216">
        <w:rPr>
          <w:sz w:val="24"/>
          <w:szCs w:val="24"/>
        </w:rPr>
        <w:t>.</w:t>
      </w:r>
    </w:p>
    <w:p w:rsidR="0002328F" w:rsidRPr="00B67216" w:rsidRDefault="00B67216" w:rsidP="00433C7E">
      <w:pPr>
        <w:pStyle w:val="NoSpacing"/>
        <w:jc w:val="both"/>
        <w:rPr>
          <w:b/>
          <w:sz w:val="24"/>
          <w:szCs w:val="24"/>
        </w:rPr>
      </w:pPr>
      <w:r>
        <w:rPr>
          <w:b/>
          <w:sz w:val="24"/>
          <w:szCs w:val="24"/>
        </w:rPr>
        <w:t>Ģeoloģiskie veidojumi</w:t>
      </w:r>
    </w:p>
    <w:p w:rsidR="00461591" w:rsidRPr="00B67216" w:rsidRDefault="008269E9" w:rsidP="00433C7E">
      <w:pPr>
        <w:spacing w:after="0" w:line="234" w:lineRule="auto"/>
        <w:ind w:right="20"/>
        <w:jc w:val="both"/>
        <w:rPr>
          <w:rFonts w:eastAsia="Times New Roman"/>
          <w:sz w:val="24"/>
          <w:szCs w:val="24"/>
        </w:rPr>
      </w:pPr>
      <w:r w:rsidRPr="00B67216">
        <w:rPr>
          <w:rFonts w:eastAsia="Times New Roman"/>
          <w:sz w:val="24"/>
          <w:szCs w:val="24"/>
        </w:rPr>
        <w:t xml:space="preserve">Dabas piemineklis izveidots, lai aizsargātu vienu no savdabīgām Latvijas reljefa formām, kuras sākotnēji tika uzskatītas par reti sastopamām, un kuru izcelsme līdz šim pilnībā nav noskaidrota. </w:t>
      </w:r>
    </w:p>
    <w:p w:rsidR="00461591" w:rsidRPr="00B67216" w:rsidRDefault="00461591" w:rsidP="00433C7E">
      <w:pPr>
        <w:spacing w:after="0" w:line="234" w:lineRule="auto"/>
        <w:ind w:right="20"/>
        <w:jc w:val="both"/>
        <w:rPr>
          <w:rFonts w:eastAsia="Times New Roman"/>
          <w:sz w:val="24"/>
          <w:szCs w:val="24"/>
        </w:rPr>
      </w:pPr>
      <w:r w:rsidRPr="00B67216">
        <w:rPr>
          <w:rFonts w:eastAsia="Times New Roman"/>
          <w:sz w:val="24"/>
          <w:szCs w:val="24"/>
        </w:rPr>
        <w:t xml:space="preserve">Dabas pieminekli veido dobs paugurs, kas ir nedaudz stiepts rietumu-austrumu virzienā, bet ovālais iedobums tā centrā ir 83 m garš un 66 m plats. Dobo vidusdaļu - „Velna dobi” apliec mainīga augstuma un platuma valnis ar </w:t>
      </w:r>
      <w:proofErr w:type="spellStart"/>
      <w:r w:rsidRPr="00B67216">
        <w:rPr>
          <w:rFonts w:eastAsia="Times New Roman"/>
          <w:sz w:val="24"/>
          <w:szCs w:val="24"/>
        </w:rPr>
        <w:t>sīkpaugurotu</w:t>
      </w:r>
      <w:proofErr w:type="spellEnd"/>
      <w:r w:rsidRPr="00B67216">
        <w:rPr>
          <w:rFonts w:eastAsia="Times New Roman"/>
          <w:sz w:val="24"/>
          <w:szCs w:val="24"/>
        </w:rPr>
        <w:t xml:space="preserve"> muguru. Paugura garums ir gandrīz 200 m, bet tā platums nedaudz pārsniedz 100 m.</w:t>
      </w:r>
    </w:p>
    <w:p w:rsidR="008269E9" w:rsidRPr="00B67216" w:rsidRDefault="00461591" w:rsidP="00433C7E">
      <w:pPr>
        <w:spacing w:after="0" w:line="234" w:lineRule="auto"/>
        <w:ind w:right="20"/>
        <w:jc w:val="both"/>
        <w:rPr>
          <w:rFonts w:eastAsia="Times New Roman"/>
          <w:sz w:val="24"/>
          <w:szCs w:val="24"/>
        </w:rPr>
      </w:pPr>
      <w:r w:rsidRPr="00B67216">
        <w:rPr>
          <w:rFonts w:eastAsia="Times New Roman"/>
          <w:sz w:val="24"/>
          <w:szCs w:val="24"/>
        </w:rPr>
        <w:t>P</w:t>
      </w:r>
      <w:r w:rsidR="008269E9" w:rsidRPr="00B67216">
        <w:rPr>
          <w:rFonts w:eastAsia="Times New Roman"/>
          <w:sz w:val="24"/>
          <w:szCs w:val="24"/>
        </w:rPr>
        <w:t xml:space="preserve">ētījumi liecina, ka </w:t>
      </w:r>
      <w:r w:rsidRPr="00B67216">
        <w:rPr>
          <w:rFonts w:eastAsia="Times New Roman"/>
          <w:sz w:val="24"/>
          <w:szCs w:val="24"/>
        </w:rPr>
        <w:t>šādi reljefa veidojumi</w:t>
      </w:r>
      <w:r w:rsidR="008269E9" w:rsidRPr="00B67216">
        <w:rPr>
          <w:rFonts w:eastAsia="Times New Roman"/>
          <w:sz w:val="24"/>
          <w:szCs w:val="24"/>
        </w:rPr>
        <w:t xml:space="preserve"> ir izplatīt</w:t>
      </w:r>
      <w:r w:rsidRPr="00B67216">
        <w:rPr>
          <w:rFonts w:eastAsia="Times New Roman"/>
          <w:sz w:val="24"/>
          <w:szCs w:val="24"/>
        </w:rPr>
        <w:t>i</w:t>
      </w:r>
      <w:r w:rsidR="008269E9" w:rsidRPr="00B67216">
        <w:rPr>
          <w:rFonts w:eastAsia="Times New Roman"/>
          <w:sz w:val="24"/>
          <w:szCs w:val="24"/>
        </w:rPr>
        <w:t xml:space="preserve"> daudzās vietās Latgalē un citur Latvijā, pārsvarā augstienēs. J. Stra</w:t>
      </w:r>
      <w:r w:rsidR="00B67216">
        <w:rPr>
          <w:rFonts w:eastAsia="Times New Roman"/>
          <w:sz w:val="24"/>
          <w:szCs w:val="24"/>
        </w:rPr>
        <w:t>ume</w:t>
      </w:r>
      <w:r w:rsidR="008269E9" w:rsidRPr="00B67216">
        <w:rPr>
          <w:rFonts w:eastAsia="Times New Roman"/>
          <w:sz w:val="24"/>
          <w:szCs w:val="24"/>
        </w:rPr>
        <w:t xml:space="preserve"> norāda, ka šīs formas reljefa formas, kas tie</w:t>
      </w:r>
      <w:r w:rsidR="00B67216">
        <w:rPr>
          <w:rFonts w:eastAsia="Times New Roman"/>
          <w:sz w:val="24"/>
          <w:szCs w:val="24"/>
        </w:rPr>
        <w:t>k sauktas par dobiem pauguriem, gredzenveida reljefa formām un gredzenveida morēnām</w:t>
      </w:r>
      <w:r w:rsidR="008269E9" w:rsidRPr="00B67216">
        <w:rPr>
          <w:rFonts w:eastAsia="Times New Roman"/>
          <w:sz w:val="24"/>
          <w:szCs w:val="24"/>
        </w:rPr>
        <w:t xml:space="preserve"> ir izplatītas gan grupās, gan arī kā savrupi veidojumi. Rundēnu </w:t>
      </w:r>
      <w:r w:rsidRPr="00B67216">
        <w:rPr>
          <w:rFonts w:eastAsia="Times New Roman"/>
          <w:sz w:val="24"/>
          <w:szCs w:val="24"/>
        </w:rPr>
        <w:t xml:space="preserve">Velna dobe tiek </w:t>
      </w:r>
      <w:r w:rsidR="008269E9" w:rsidRPr="00B67216">
        <w:rPr>
          <w:rFonts w:eastAsia="Times New Roman"/>
          <w:sz w:val="24"/>
          <w:szCs w:val="24"/>
        </w:rPr>
        <w:t>vērtēt</w:t>
      </w:r>
      <w:r w:rsidRPr="00B67216">
        <w:rPr>
          <w:rFonts w:eastAsia="Times New Roman"/>
          <w:sz w:val="24"/>
          <w:szCs w:val="24"/>
        </w:rPr>
        <w:t>a</w:t>
      </w:r>
      <w:r w:rsidR="008269E9" w:rsidRPr="00B67216">
        <w:rPr>
          <w:rFonts w:eastAsia="Times New Roman"/>
          <w:sz w:val="24"/>
          <w:szCs w:val="24"/>
        </w:rPr>
        <w:t xml:space="preserve"> kā lielākā</w:t>
      </w:r>
      <w:r w:rsidR="00B67216">
        <w:rPr>
          <w:rFonts w:eastAsia="Times New Roman"/>
          <w:sz w:val="24"/>
          <w:szCs w:val="24"/>
        </w:rPr>
        <w:t xml:space="preserve"> šāda tipa forma visā apkārtnē</w:t>
      </w:r>
      <w:r w:rsidR="008269E9" w:rsidRPr="00B67216">
        <w:rPr>
          <w:rFonts w:eastAsia="Times New Roman"/>
          <w:sz w:val="24"/>
          <w:szCs w:val="24"/>
        </w:rPr>
        <w:t>.</w:t>
      </w:r>
    </w:p>
    <w:p w:rsidR="00433C7E" w:rsidRPr="00B67216" w:rsidRDefault="00B67216" w:rsidP="00433C7E">
      <w:pPr>
        <w:pStyle w:val="NoSpacing"/>
        <w:jc w:val="both"/>
        <w:rPr>
          <w:sz w:val="24"/>
          <w:szCs w:val="24"/>
        </w:rPr>
      </w:pPr>
      <w:r>
        <w:rPr>
          <w:b/>
          <w:bCs/>
          <w:sz w:val="24"/>
          <w:szCs w:val="24"/>
        </w:rPr>
        <w:t>Izmēri</w:t>
      </w:r>
    </w:p>
    <w:p w:rsidR="00461591" w:rsidRPr="00B67216" w:rsidRDefault="00461591" w:rsidP="00461591">
      <w:pPr>
        <w:pStyle w:val="NoSpacing"/>
        <w:jc w:val="both"/>
        <w:rPr>
          <w:sz w:val="24"/>
          <w:szCs w:val="24"/>
        </w:rPr>
      </w:pPr>
      <w:r w:rsidRPr="00B67216">
        <w:rPr>
          <w:sz w:val="24"/>
          <w:szCs w:val="24"/>
        </w:rPr>
        <w:t xml:space="preserve">Dabas pieminekļa platība </w:t>
      </w:r>
      <w:r w:rsidR="00632409" w:rsidRPr="00B67216">
        <w:rPr>
          <w:sz w:val="24"/>
          <w:szCs w:val="24"/>
        </w:rPr>
        <w:t>ir 12,83</w:t>
      </w:r>
      <w:r w:rsidRPr="00B67216">
        <w:rPr>
          <w:sz w:val="24"/>
          <w:szCs w:val="24"/>
        </w:rPr>
        <w:t xml:space="preserve"> ha.</w:t>
      </w:r>
    </w:p>
    <w:p w:rsidR="00433C7E" w:rsidRPr="00B67216" w:rsidRDefault="00B67216" w:rsidP="00433C7E">
      <w:pPr>
        <w:pStyle w:val="NoSpacing"/>
        <w:jc w:val="both"/>
        <w:rPr>
          <w:sz w:val="24"/>
          <w:szCs w:val="24"/>
        </w:rPr>
      </w:pPr>
      <w:r>
        <w:rPr>
          <w:b/>
          <w:bCs/>
          <w:sz w:val="24"/>
          <w:szCs w:val="24"/>
        </w:rPr>
        <w:t>Debits</w:t>
      </w:r>
    </w:p>
    <w:p w:rsidR="00433C7E" w:rsidRPr="00B67216" w:rsidRDefault="00433C7E" w:rsidP="00433C7E">
      <w:pPr>
        <w:spacing w:after="0" w:line="234" w:lineRule="auto"/>
        <w:jc w:val="both"/>
        <w:rPr>
          <w:rFonts w:eastAsia="Times New Roman"/>
          <w:sz w:val="24"/>
          <w:szCs w:val="24"/>
        </w:rPr>
      </w:pPr>
      <w:proofErr w:type="gramStart"/>
      <w:r w:rsidRPr="00B67216">
        <w:rPr>
          <w:rFonts w:eastAsia="Times New Roman"/>
          <w:sz w:val="24"/>
          <w:szCs w:val="24"/>
        </w:rPr>
        <w:t>Neaktuāli,</w:t>
      </w:r>
      <w:proofErr w:type="gramEnd"/>
      <w:r w:rsidRPr="00B67216">
        <w:rPr>
          <w:rFonts w:eastAsia="Times New Roman"/>
          <w:sz w:val="24"/>
          <w:szCs w:val="24"/>
        </w:rPr>
        <w:t xml:space="preserve"> avoti nenozīmīgi.</w:t>
      </w:r>
    </w:p>
    <w:p w:rsidR="00433C7E" w:rsidRPr="00B67216" w:rsidRDefault="00B67216" w:rsidP="00433C7E">
      <w:pPr>
        <w:pStyle w:val="NoSpacing"/>
        <w:jc w:val="both"/>
        <w:rPr>
          <w:sz w:val="24"/>
          <w:szCs w:val="24"/>
        </w:rPr>
      </w:pPr>
      <w:r>
        <w:rPr>
          <w:b/>
          <w:bCs/>
          <w:sz w:val="24"/>
          <w:szCs w:val="24"/>
        </w:rPr>
        <w:t>Unikālās vērtības</w:t>
      </w:r>
    </w:p>
    <w:p w:rsidR="00433C7E" w:rsidRPr="00B67216" w:rsidRDefault="00433C7E" w:rsidP="00433C7E">
      <w:pPr>
        <w:spacing w:after="0" w:line="236" w:lineRule="auto"/>
        <w:jc w:val="both"/>
        <w:rPr>
          <w:rFonts w:eastAsia="Times New Roman"/>
          <w:sz w:val="24"/>
          <w:szCs w:val="24"/>
        </w:rPr>
      </w:pPr>
      <w:r w:rsidRPr="00B67216">
        <w:rPr>
          <w:rFonts w:eastAsia="Times New Roman"/>
          <w:sz w:val="24"/>
          <w:szCs w:val="24"/>
        </w:rPr>
        <w:t>Rundēnu Velna dobe - kā tipiskas, bet mazpazīstamas ledāja veidota reljefa formas pārstāve.</w:t>
      </w:r>
    </w:p>
    <w:p w:rsidR="00433C7E" w:rsidRPr="00B67216" w:rsidRDefault="00B67216" w:rsidP="00433C7E">
      <w:pPr>
        <w:pStyle w:val="NoSpacing"/>
        <w:jc w:val="both"/>
        <w:rPr>
          <w:sz w:val="24"/>
          <w:szCs w:val="24"/>
        </w:rPr>
      </w:pPr>
      <w:r>
        <w:rPr>
          <w:b/>
          <w:bCs/>
          <w:sz w:val="24"/>
          <w:szCs w:val="24"/>
        </w:rPr>
        <w:t>Ainaviskuma raksturojums</w:t>
      </w:r>
    </w:p>
    <w:p w:rsidR="00433C7E" w:rsidRPr="00B67216" w:rsidRDefault="00433C7E" w:rsidP="00433C7E">
      <w:pPr>
        <w:spacing w:after="0" w:line="234" w:lineRule="auto"/>
        <w:ind w:right="20"/>
        <w:jc w:val="both"/>
        <w:rPr>
          <w:rFonts w:eastAsia="Times New Roman"/>
          <w:sz w:val="24"/>
          <w:szCs w:val="24"/>
        </w:rPr>
      </w:pPr>
      <w:r w:rsidRPr="00B67216">
        <w:rPr>
          <w:rFonts w:eastAsia="Times New Roman"/>
          <w:sz w:val="24"/>
          <w:szCs w:val="24"/>
        </w:rPr>
        <w:t>Formas aprises atpazīstamas zinošam vērotājam, pašlaik pilnībā apaugusi ar mežu un krūmiem,</w:t>
      </w:r>
    </w:p>
    <w:p w:rsidR="00433C7E" w:rsidRPr="00B67216" w:rsidRDefault="00B67216" w:rsidP="00433C7E">
      <w:pPr>
        <w:pStyle w:val="NoSpacing"/>
        <w:jc w:val="both"/>
        <w:rPr>
          <w:sz w:val="24"/>
          <w:szCs w:val="24"/>
        </w:rPr>
      </w:pPr>
      <w:proofErr w:type="spellStart"/>
      <w:r>
        <w:rPr>
          <w:b/>
          <w:bCs/>
          <w:sz w:val="24"/>
          <w:szCs w:val="24"/>
        </w:rPr>
        <w:t>Stratigrāfija</w:t>
      </w:r>
      <w:proofErr w:type="spellEnd"/>
    </w:p>
    <w:p w:rsidR="00433C7E" w:rsidRPr="00B67216" w:rsidRDefault="00433C7E" w:rsidP="00433C7E">
      <w:pPr>
        <w:spacing w:after="0" w:line="237" w:lineRule="auto"/>
        <w:jc w:val="both"/>
        <w:rPr>
          <w:rFonts w:eastAsia="Times New Roman"/>
          <w:sz w:val="24"/>
          <w:szCs w:val="24"/>
        </w:rPr>
      </w:pPr>
      <w:r w:rsidRPr="00B67216">
        <w:rPr>
          <w:rFonts w:eastAsia="Times New Roman"/>
          <w:sz w:val="24"/>
          <w:szCs w:val="24"/>
        </w:rPr>
        <w:t>Kvartāra nogulumi, stratigrāfiski nenozīmīgi.</w:t>
      </w:r>
    </w:p>
    <w:p w:rsidR="00433C7E" w:rsidRPr="00B67216" w:rsidRDefault="00B67216" w:rsidP="00433C7E">
      <w:pPr>
        <w:pStyle w:val="NoSpacing"/>
        <w:jc w:val="both"/>
        <w:rPr>
          <w:sz w:val="24"/>
          <w:szCs w:val="24"/>
        </w:rPr>
      </w:pPr>
      <w:r>
        <w:rPr>
          <w:b/>
          <w:bCs/>
          <w:sz w:val="24"/>
          <w:szCs w:val="24"/>
        </w:rPr>
        <w:t>Uzbūve</w:t>
      </w:r>
    </w:p>
    <w:p w:rsidR="008269E9" w:rsidRPr="00B67216" w:rsidRDefault="008269E9" w:rsidP="008269E9">
      <w:pPr>
        <w:spacing w:after="0" w:line="234" w:lineRule="auto"/>
        <w:ind w:right="20"/>
        <w:jc w:val="both"/>
        <w:rPr>
          <w:rFonts w:eastAsia="Times New Roman"/>
          <w:sz w:val="24"/>
          <w:szCs w:val="24"/>
        </w:rPr>
      </w:pPr>
      <w:r w:rsidRPr="00B67216">
        <w:rPr>
          <w:rFonts w:eastAsia="Times New Roman"/>
          <w:sz w:val="24"/>
          <w:szCs w:val="24"/>
        </w:rPr>
        <w:t>Rundēnu gredzenveida paugurs pēc savas formas ir ieapaļš un atgādina slīpi nošķeltu eliptisku konusu ar diviem sedl</w:t>
      </w:r>
      <w:r w:rsidR="00BB2E19" w:rsidRPr="00B67216">
        <w:rPr>
          <w:rFonts w:eastAsia="Times New Roman"/>
          <w:sz w:val="24"/>
          <w:szCs w:val="24"/>
        </w:rPr>
        <w:t xml:space="preserve">u </w:t>
      </w:r>
      <w:r w:rsidRPr="00B67216">
        <w:rPr>
          <w:rFonts w:eastAsia="Times New Roman"/>
          <w:sz w:val="24"/>
          <w:szCs w:val="24"/>
        </w:rPr>
        <w:t>veida pazeminājumiem iedobi apliecošajā valnī.</w:t>
      </w:r>
    </w:p>
    <w:p w:rsidR="008269E9" w:rsidRPr="00B67216" w:rsidRDefault="008269E9" w:rsidP="008269E9">
      <w:pPr>
        <w:spacing w:after="0" w:line="234" w:lineRule="auto"/>
        <w:ind w:right="20"/>
        <w:jc w:val="both"/>
        <w:rPr>
          <w:rFonts w:eastAsia="Times New Roman"/>
          <w:sz w:val="24"/>
          <w:szCs w:val="24"/>
        </w:rPr>
      </w:pPr>
      <w:r w:rsidRPr="00B67216">
        <w:rPr>
          <w:rFonts w:eastAsia="Times New Roman"/>
          <w:sz w:val="24"/>
          <w:szCs w:val="24"/>
        </w:rPr>
        <w:t xml:space="preserve">Paugurs ir stiepts rietumu-austrumu virzienā, bet ovālais iedobums tā centrā ir 83 m garš un 66 m plats. „Velna dobi” apliec mainīga augstuma un platuma valnis ar </w:t>
      </w:r>
      <w:proofErr w:type="spellStart"/>
      <w:r w:rsidRPr="00B67216">
        <w:rPr>
          <w:rFonts w:eastAsia="Times New Roman"/>
          <w:sz w:val="24"/>
          <w:szCs w:val="24"/>
        </w:rPr>
        <w:t>sīkpaugurotu</w:t>
      </w:r>
      <w:proofErr w:type="spellEnd"/>
      <w:r w:rsidRPr="00B67216">
        <w:rPr>
          <w:rFonts w:eastAsia="Times New Roman"/>
          <w:sz w:val="24"/>
          <w:szCs w:val="24"/>
        </w:rPr>
        <w:t xml:space="preserve"> muguru. Paugura garums ir gandrīz 200 m, bet tā platums nedaudz pārsniedz 100 m. Paugura </w:t>
      </w:r>
      <w:r w:rsidR="00BB2E19" w:rsidRPr="00B67216">
        <w:rPr>
          <w:rFonts w:eastAsia="Times New Roman"/>
          <w:sz w:val="24"/>
          <w:szCs w:val="24"/>
        </w:rPr>
        <w:t xml:space="preserve">ārējo </w:t>
      </w:r>
      <w:r w:rsidRPr="00B67216">
        <w:rPr>
          <w:rFonts w:eastAsia="Times New Roman"/>
          <w:sz w:val="24"/>
          <w:szCs w:val="24"/>
        </w:rPr>
        <w:t>nogāžu slīpums svārstās no 12</w:t>
      </w:r>
      <w:r w:rsidRPr="00B67216">
        <w:rPr>
          <w:rFonts w:eastAsia="Times New Roman"/>
          <w:sz w:val="24"/>
          <w:szCs w:val="24"/>
          <w:vertAlign w:val="superscript"/>
        </w:rPr>
        <w:t>o</w:t>
      </w:r>
      <w:r w:rsidRPr="00B67216">
        <w:rPr>
          <w:rFonts w:eastAsia="Times New Roman"/>
          <w:sz w:val="24"/>
          <w:szCs w:val="24"/>
        </w:rPr>
        <w:t xml:space="preserve"> līdz 25</w:t>
      </w:r>
      <w:r w:rsidRPr="00B67216">
        <w:rPr>
          <w:rFonts w:eastAsia="Times New Roman"/>
          <w:sz w:val="24"/>
          <w:szCs w:val="24"/>
          <w:vertAlign w:val="superscript"/>
        </w:rPr>
        <w:t>o</w:t>
      </w:r>
      <w:r w:rsidRPr="00B67216">
        <w:rPr>
          <w:rFonts w:eastAsia="Times New Roman"/>
          <w:sz w:val="24"/>
          <w:szCs w:val="24"/>
        </w:rPr>
        <w:t xml:space="preserve">. Lēzenākās tās ir </w:t>
      </w:r>
      <w:r w:rsidR="00BB2E19" w:rsidRPr="00B67216">
        <w:rPr>
          <w:rFonts w:eastAsia="Times New Roman"/>
          <w:sz w:val="24"/>
          <w:szCs w:val="24"/>
        </w:rPr>
        <w:t>ziemeļu un dienvidaustrumu</w:t>
      </w:r>
      <w:r w:rsidRPr="00B67216">
        <w:rPr>
          <w:rFonts w:eastAsia="Times New Roman"/>
          <w:sz w:val="24"/>
          <w:szCs w:val="24"/>
        </w:rPr>
        <w:t xml:space="preserve"> daļā, kur vērojami sedlien</w:t>
      </w:r>
      <w:r w:rsidR="00BB2E19" w:rsidRPr="00B67216">
        <w:rPr>
          <w:rFonts w:eastAsia="Times New Roman"/>
          <w:sz w:val="24"/>
          <w:szCs w:val="24"/>
        </w:rPr>
        <w:t xml:space="preserve">es </w:t>
      </w:r>
      <w:r w:rsidRPr="00B67216">
        <w:rPr>
          <w:rFonts w:eastAsia="Times New Roman"/>
          <w:sz w:val="24"/>
          <w:szCs w:val="24"/>
        </w:rPr>
        <w:t>veida pazeminājumi. Velna dobes pusē nogāze ir stāv</w:t>
      </w:r>
      <w:r w:rsidR="00BB2E19" w:rsidRPr="00B67216">
        <w:rPr>
          <w:rFonts w:eastAsia="Times New Roman"/>
          <w:sz w:val="24"/>
          <w:szCs w:val="24"/>
        </w:rPr>
        <w:t xml:space="preserve">āka – līdz </w:t>
      </w:r>
      <w:r w:rsidRPr="00B67216">
        <w:rPr>
          <w:rFonts w:eastAsia="Times New Roman"/>
          <w:sz w:val="24"/>
          <w:szCs w:val="24"/>
        </w:rPr>
        <w:t>25-30</w:t>
      </w:r>
      <w:r w:rsidR="00BB2E19" w:rsidRPr="00B67216">
        <w:rPr>
          <w:rFonts w:eastAsia="Times New Roman"/>
          <w:sz w:val="24"/>
          <w:szCs w:val="24"/>
          <w:vertAlign w:val="superscript"/>
        </w:rPr>
        <w:t>o</w:t>
      </w:r>
      <w:r w:rsidRPr="00B67216">
        <w:rPr>
          <w:rFonts w:eastAsia="Times New Roman"/>
          <w:sz w:val="24"/>
          <w:szCs w:val="24"/>
        </w:rPr>
        <w:t xml:space="preserve">. Abu nogāžu virsmu saposmo ievalki un arī neliels </w:t>
      </w:r>
      <w:proofErr w:type="spellStart"/>
      <w:r w:rsidRPr="00B67216">
        <w:rPr>
          <w:rFonts w:eastAsia="Times New Roman"/>
          <w:sz w:val="24"/>
          <w:szCs w:val="24"/>
        </w:rPr>
        <w:t>gravveida</w:t>
      </w:r>
      <w:proofErr w:type="spellEnd"/>
      <w:r w:rsidRPr="00B67216">
        <w:rPr>
          <w:rFonts w:eastAsia="Times New Roman"/>
          <w:sz w:val="24"/>
          <w:szCs w:val="24"/>
        </w:rPr>
        <w:t xml:space="preserve"> izskalojums. Apliecošā vaļņa augstākā daļa paceļas virs </w:t>
      </w:r>
      <w:r w:rsidR="00BB2E19" w:rsidRPr="00B67216">
        <w:rPr>
          <w:rFonts w:eastAsia="Times New Roman"/>
          <w:sz w:val="24"/>
          <w:szCs w:val="24"/>
        </w:rPr>
        <w:lastRenderedPageBreak/>
        <w:t xml:space="preserve">centrālā </w:t>
      </w:r>
      <w:r w:rsidRPr="00B67216">
        <w:rPr>
          <w:rFonts w:eastAsia="Times New Roman"/>
          <w:sz w:val="24"/>
          <w:szCs w:val="24"/>
        </w:rPr>
        <w:t>iedobuma līdz pat 13,6 m augstumā, tomēr pārsvarā relatīvais augstums ir līdz 10,2 m, bet iepretī abām sedlienēm – 4-6 m.</w:t>
      </w:r>
    </w:p>
    <w:p w:rsidR="008269E9" w:rsidRPr="00B67216" w:rsidRDefault="008269E9" w:rsidP="008269E9">
      <w:pPr>
        <w:spacing w:after="0" w:line="234" w:lineRule="auto"/>
        <w:ind w:right="20"/>
        <w:jc w:val="both"/>
        <w:rPr>
          <w:rFonts w:eastAsia="Times New Roman"/>
          <w:sz w:val="24"/>
          <w:szCs w:val="24"/>
        </w:rPr>
      </w:pPr>
      <w:r w:rsidRPr="00B67216">
        <w:rPr>
          <w:rFonts w:eastAsia="Times New Roman"/>
          <w:sz w:val="24"/>
          <w:szCs w:val="24"/>
        </w:rPr>
        <w:t xml:space="preserve">Velna dobes </w:t>
      </w:r>
      <w:proofErr w:type="spellStart"/>
      <w:r w:rsidRPr="00B67216">
        <w:rPr>
          <w:rFonts w:eastAsia="Times New Roman"/>
          <w:sz w:val="24"/>
          <w:szCs w:val="24"/>
        </w:rPr>
        <w:t>pagultnē</w:t>
      </w:r>
      <w:proofErr w:type="spellEnd"/>
      <w:r w:rsidRPr="00B67216">
        <w:rPr>
          <w:rFonts w:eastAsia="Times New Roman"/>
          <w:sz w:val="24"/>
          <w:szCs w:val="24"/>
        </w:rPr>
        <w:t xml:space="preserve"> ir izveidojies sūnu purvs, kas ir daļēji apaudzis ar krūmiem. Pat vasaras vidū tā vidusdaļā saglabājas ūdens lāmas. Pamatojoties uz veiktās sporu – putekšņu analīzes datiem Āboltiņš </w:t>
      </w:r>
      <w:r w:rsidR="00BB2E19" w:rsidRPr="00B67216">
        <w:rPr>
          <w:rFonts w:eastAsia="Times New Roman"/>
          <w:sz w:val="24"/>
          <w:szCs w:val="24"/>
        </w:rPr>
        <w:t>ar līdzautoriem</w:t>
      </w:r>
      <w:r w:rsidRPr="00B67216">
        <w:rPr>
          <w:rFonts w:eastAsia="Times New Roman"/>
          <w:sz w:val="24"/>
          <w:szCs w:val="24"/>
        </w:rPr>
        <w:t xml:space="preserve"> (1972), kūdras uzkrāšanās sākumu attiecina uz atlantiskā laika vidusposmu, apmēram pirms 5500-6500 gadiem, jo agrāk, pēc viņu domām, ieplakā ir pastāvējis ezers.</w:t>
      </w:r>
    </w:p>
    <w:p w:rsidR="00433C7E" w:rsidRPr="00B67216" w:rsidRDefault="008269E9" w:rsidP="00433C7E">
      <w:pPr>
        <w:spacing w:after="0" w:line="237" w:lineRule="auto"/>
        <w:jc w:val="both"/>
        <w:rPr>
          <w:rFonts w:eastAsia="Times New Roman"/>
          <w:sz w:val="24"/>
          <w:szCs w:val="24"/>
        </w:rPr>
      </w:pPr>
      <w:proofErr w:type="gramStart"/>
      <w:r w:rsidRPr="00B67216">
        <w:rPr>
          <w:rFonts w:eastAsia="Times New Roman"/>
          <w:sz w:val="24"/>
          <w:szCs w:val="24"/>
        </w:rPr>
        <w:t>Formas iekšējā uzbūve</w:t>
      </w:r>
      <w:proofErr w:type="gramEnd"/>
      <w:r w:rsidRPr="00B67216">
        <w:rPr>
          <w:rFonts w:eastAsia="Times New Roman"/>
          <w:sz w:val="24"/>
          <w:szCs w:val="24"/>
        </w:rPr>
        <w:t xml:space="preserve"> ir n</w:t>
      </w:r>
      <w:r w:rsidR="00433C7E" w:rsidRPr="00B67216">
        <w:rPr>
          <w:rFonts w:eastAsia="Times New Roman"/>
          <w:sz w:val="24"/>
          <w:szCs w:val="24"/>
        </w:rPr>
        <w:t>epietiekoši noskaidrota.</w:t>
      </w:r>
    </w:p>
    <w:p w:rsidR="008269E9" w:rsidRPr="00B67216" w:rsidRDefault="00BB2E19" w:rsidP="00433C7E">
      <w:pPr>
        <w:spacing w:after="0" w:line="237" w:lineRule="auto"/>
        <w:jc w:val="both"/>
        <w:rPr>
          <w:rFonts w:eastAsia="Times New Roman"/>
          <w:sz w:val="24"/>
          <w:szCs w:val="24"/>
        </w:rPr>
      </w:pPr>
      <w:r w:rsidRPr="00B67216">
        <w:rPr>
          <w:rFonts w:eastAsia="Times New Roman"/>
          <w:sz w:val="24"/>
          <w:szCs w:val="24"/>
        </w:rPr>
        <w:t>J</w:t>
      </w:r>
      <w:r w:rsidR="008269E9" w:rsidRPr="00B67216">
        <w:rPr>
          <w:rFonts w:eastAsia="Times New Roman"/>
          <w:sz w:val="24"/>
          <w:szCs w:val="24"/>
        </w:rPr>
        <w:t xml:space="preserve">au 1962. gadā ceļu meistars P. </w:t>
      </w:r>
      <w:proofErr w:type="spellStart"/>
      <w:r w:rsidR="008269E9" w:rsidRPr="00B67216">
        <w:rPr>
          <w:rFonts w:eastAsia="Times New Roman"/>
          <w:sz w:val="24"/>
          <w:szCs w:val="24"/>
        </w:rPr>
        <w:t>Berjoza</w:t>
      </w:r>
      <w:proofErr w:type="spellEnd"/>
      <w:r w:rsidR="008269E9" w:rsidRPr="00B67216">
        <w:rPr>
          <w:rFonts w:eastAsia="Times New Roman"/>
          <w:sz w:val="24"/>
          <w:szCs w:val="24"/>
        </w:rPr>
        <w:t xml:space="preserve"> izvirzīja hipotēzi, ka Velna dobe varētu būt meteorīta krāteris. Tomēr liecību trūkums par kosmisko izcelsmi un dobo pauguru ļoti plašā izplatība un izvietojums liecina par labu </w:t>
      </w:r>
      <w:proofErr w:type="spellStart"/>
      <w:r w:rsidR="008269E9" w:rsidRPr="00B67216">
        <w:rPr>
          <w:rFonts w:eastAsia="Times New Roman"/>
          <w:sz w:val="24"/>
          <w:szCs w:val="24"/>
        </w:rPr>
        <w:t>glaciokarsta</w:t>
      </w:r>
      <w:proofErr w:type="spellEnd"/>
      <w:r w:rsidR="008269E9" w:rsidRPr="00B67216">
        <w:rPr>
          <w:rFonts w:eastAsia="Times New Roman"/>
          <w:sz w:val="24"/>
          <w:szCs w:val="24"/>
        </w:rPr>
        <w:t xml:space="preserve"> vai </w:t>
      </w:r>
      <w:proofErr w:type="spellStart"/>
      <w:r w:rsidR="008269E9" w:rsidRPr="00B67216">
        <w:rPr>
          <w:rFonts w:eastAsia="Times New Roman"/>
          <w:sz w:val="24"/>
          <w:szCs w:val="24"/>
        </w:rPr>
        <w:t>termokarsta</w:t>
      </w:r>
      <w:proofErr w:type="spellEnd"/>
      <w:r w:rsidR="008269E9" w:rsidRPr="00B67216">
        <w:rPr>
          <w:rFonts w:eastAsia="Times New Roman"/>
          <w:sz w:val="24"/>
          <w:szCs w:val="24"/>
        </w:rPr>
        <w:t xml:space="preserve"> izcelsmei, ko savulaik jau norādīja O. Āboltiņš </w:t>
      </w:r>
      <w:r w:rsidRPr="00B67216">
        <w:rPr>
          <w:rFonts w:eastAsia="Times New Roman"/>
          <w:sz w:val="24"/>
          <w:szCs w:val="24"/>
        </w:rPr>
        <w:t xml:space="preserve">ar līdzautoriem </w:t>
      </w:r>
      <w:r w:rsidR="008269E9" w:rsidRPr="00B67216">
        <w:rPr>
          <w:rFonts w:eastAsia="Times New Roman"/>
          <w:sz w:val="24"/>
          <w:szCs w:val="24"/>
        </w:rPr>
        <w:t xml:space="preserve">(1971, 1972) un ko apstiprināja vēlāk veiktie </w:t>
      </w:r>
      <w:r w:rsidR="00B67216">
        <w:rPr>
          <w:rFonts w:eastAsia="Times New Roman"/>
          <w:sz w:val="24"/>
          <w:szCs w:val="24"/>
        </w:rPr>
        <w:t>un jaunākie pētījumi</w:t>
      </w:r>
      <w:r w:rsidR="008269E9" w:rsidRPr="00B67216">
        <w:rPr>
          <w:rFonts w:eastAsia="Times New Roman"/>
          <w:sz w:val="24"/>
          <w:szCs w:val="24"/>
        </w:rPr>
        <w:t xml:space="preserve">. Šajā Latgales augstienes daļā Pļaviņu svītas dolomītu, kas ir vājš </w:t>
      </w:r>
      <w:proofErr w:type="spellStart"/>
      <w:r w:rsidR="008269E9" w:rsidRPr="00B67216">
        <w:rPr>
          <w:rFonts w:eastAsia="Times New Roman"/>
          <w:sz w:val="24"/>
          <w:szCs w:val="24"/>
        </w:rPr>
        <w:t>karstiezis</w:t>
      </w:r>
      <w:proofErr w:type="spellEnd"/>
      <w:r w:rsidR="008269E9" w:rsidRPr="00B67216">
        <w:rPr>
          <w:rFonts w:eastAsia="Times New Roman"/>
          <w:sz w:val="24"/>
          <w:szCs w:val="24"/>
        </w:rPr>
        <w:t>, pārklāj 80 m kvartāra, galvenokārt pleistocēna, nogulumu kārta, tāpēc nav ne mazākā pamata plašsaziņas līdzekļos un interneta vietnēs izteiktajai idejai par Velna dobju rašanos karsta iegruvumu rezultātā.</w:t>
      </w:r>
    </w:p>
    <w:p w:rsidR="008269E9" w:rsidRPr="00B67216" w:rsidRDefault="008269E9" w:rsidP="00433C7E">
      <w:pPr>
        <w:spacing w:after="0" w:line="237" w:lineRule="auto"/>
        <w:jc w:val="both"/>
        <w:rPr>
          <w:rFonts w:eastAsia="Times New Roman"/>
          <w:sz w:val="24"/>
          <w:szCs w:val="24"/>
        </w:rPr>
      </w:pPr>
      <w:r w:rsidRPr="00B67216">
        <w:rPr>
          <w:rFonts w:eastAsia="Times New Roman"/>
          <w:sz w:val="24"/>
          <w:szCs w:val="24"/>
        </w:rPr>
        <w:t>Rundēnu, Lauderu un citas šajā apvidū izplatītās Velna dobes atrodas starp Dagdas un Kaldabruņas</w:t>
      </w:r>
      <w:r w:rsidR="00B67216">
        <w:rPr>
          <w:rFonts w:eastAsia="Times New Roman"/>
          <w:sz w:val="24"/>
          <w:szCs w:val="24"/>
        </w:rPr>
        <w:t xml:space="preserve"> ledāja malas veidojumu joslām</w:t>
      </w:r>
      <w:r w:rsidRPr="00B67216">
        <w:rPr>
          <w:rFonts w:eastAsia="Times New Roman"/>
          <w:sz w:val="24"/>
          <w:szCs w:val="24"/>
        </w:rPr>
        <w:t xml:space="preserve">. Ja šajā laikā ledāja gultnes ieži bija atkusuši, tad </w:t>
      </w:r>
      <w:proofErr w:type="spellStart"/>
      <w:r w:rsidRPr="00B67216">
        <w:rPr>
          <w:rFonts w:eastAsia="Times New Roman"/>
          <w:sz w:val="24"/>
          <w:szCs w:val="24"/>
        </w:rPr>
        <w:t>zemledāja</w:t>
      </w:r>
      <w:proofErr w:type="spellEnd"/>
      <w:r w:rsidRPr="00B67216">
        <w:rPr>
          <w:rFonts w:eastAsia="Times New Roman"/>
          <w:sz w:val="24"/>
          <w:szCs w:val="24"/>
        </w:rPr>
        <w:t xml:space="preserve"> kušanas ūdeņi </w:t>
      </w:r>
      <w:proofErr w:type="spellStart"/>
      <w:r w:rsidRPr="00B67216">
        <w:rPr>
          <w:rFonts w:eastAsia="Times New Roman"/>
          <w:sz w:val="24"/>
          <w:szCs w:val="24"/>
        </w:rPr>
        <w:t>infiltrējās</w:t>
      </w:r>
      <w:proofErr w:type="spellEnd"/>
      <w:r w:rsidRPr="00B67216">
        <w:rPr>
          <w:rFonts w:eastAsia="Times New Roman"/>
          <w:sz w:val="24"/>
          <w:szCs w:val="24"/>
        </w:rPr>
        <w:t xml:space="preserve"> pazemē un hidrauliskā gradienta ietekmē migrēja ledāja malas virzienā. </w:t>
      </w:r>
      <w:proofErr w:type="gramStart"/>
      <w:r w:rsidRPr="00B67216">
        <w:rPr>
          <w:rFonts w:eastAsia="Times New Roman"/>
          <w:sz w:val="24"/>
          <w:szCs w:val="24"/>
        </w:rPr>
        <w:t>Nonākot ledāja malā šo pārdzesēto pazemes spiedienūdeņu</w:t>
      </w:r>
      <w:proofErr w:type="gramEnd"/>
      <w:r w:rsidRPr="00B67216">
        <w:rPr>
          <w:rFonts w:eastAsia="Times New Roman"/>
          <w:sz w:val="24"/>
          <w:szCs w:val="24"/>
        </w:rPr>
        <w:t xml:space="preserve"> temperatūra vairs nesasniedza </w:t>
      </w:r>
      <w:proofErr w:type="spellStart"/>
      <w:r w:rsidRPr="00B67216">
        <w:rPr>
          <w:rFonts w:eastAsia="Times New Roman"/>
          <w:sz w:val="24"/>
          <w:szCs w:val="24"/>
        </w:rPr>
        <w:t>spiedienkušanas</w:t>
      </w:r>
      <w:proofErr w:type="spellEnd"/>
      <w:r w:rsidRPr="00B67216">
        <w:rPr>
          <w:rFonts w:eastAsia="Times New Roman"/>
          <w:sz w:val="24"/>
          <w:szCs w:val="24"/>
        </w:rPr>
        <w:t xml:space="preserve"> punktu, un tie sāka sasalt </w:t>
      </w:r>
      <w:proofErr w:type="spellStart"/>
      <w:r w:rsidRPr="00B67216">
        <w:rPr>
          <w:rFonts w:eastAsia="Times New Roman"/>
          <w:sz w:val="24"/>
          <w:szCs w:val="24"/>
        </w:rPr>
        <w:t>ūdensnesējslāņos</w:t>
      </w:r>
      <w:proofErr w:type="spellEnd"/>
      <w:r w:rsidRPr="00B67216">
        <w:rPr>
          <w:rFonts w:eastAsia="Times New Roman"/>
          <w:sz w:val="24"/>
          <w:szCs w:val="24"/>
        </w:rPr>
        <w:t xml:space="preserve"> ledāja frontes priekšā. Šī procesa rezultātā veidojās kupolveida uzvelvējumi ar ledus kodolu. Šādi pauguri ar ledus kodolu zinātniskajā literatūrā pazīstami kā </w:t>
      </w:r>
      <w:proofErr w:type="spellStart"/>
      <w:r w:rsidRPr="00B67216">
        <w:rPr>
          <w:rFonts w:eastAsia="Times New Roman"/>
          <w:sz w:val="24"/>
          <w:szCs w:val="24"/>
        </w:rPr>
        <w:t>hidrolokalīti</w:t>
      </w:r>
      <w:proofErr w:type="spellEnd"/>
      <w:r w:rsidRPr="00B67216">
        <w:rPr>
          <w:rFonts w:eastAsia="Times New Roman"/>
          <w:sz w:val="24"/>
          <w:szCs w:val="24"/>
        </w:rPr>
        <w:t xml:space="preserve"> jeb </w:t>
      </w:r>
      <w:proofErr w:type="spellStart"/>
      <w:r w:rsidRPr="00B67216">
        <w:rPr>
          <w:rFonts w:eastAsia="Times New Roman"/>
          <w:sz w:val="24"/>
          <w:szCs w:val="24"/>
        </w:rPr>
        <w:t>pingo</w:t>
      </w:r>
      <w:proofErr w:type="spellEnd"/>
      <w:r w:rsidRPr="00B67216">
        <w:rPr>
          <w:rFonts w:eastAsia="Times New Roman"/>
          <w:sz w:val="24"/>
          <w:szCs w:val="24"/>
        </w:rPr>
        <w:t>. Klimatam uzlabojoties kupolveida pauguru ledus kodoli izkusa</w:t>
      </w:r>
      <w:proofErr w:type="gramStart"/>
      <w:r w:rsidRPr="00B67216">
        <w:rPr>
          <w:rFonts w:eastAsia="Times New Roman"/>
          <w:sz w:val="24"/>
          <w:szCs w:val="24"/>
        </w:rPr>
        <w:t xml:space="preserve"> un</w:t>
      </w:r>
      <w:proofErr w:type="gramEnd"/>
      <w:r w:rsidRPr="00B67216">
        <w:rPr>
          <w:rFonts w:eastAsia="Times New Roman"/>
          <w:sz w:val="24"/>
          <w:szCs w:val="24"/>
        </w:rPr>
        <w:t xml:space="preserve"> tā vietā izveidojās </w:t>
      </w:r>
      <w:proofErr w:type="spellStart"/>
      <w:r w:rsidRPr="00B67216">
        <w:rPr>
          <w:rFonts w:eastAsia="Times New Roman"/>
          <w:sz w:val="24"/>
          <w:szCs w:val="24"/>
        </w:rPr>
        <w:t>krāterveida</w:t>
      </w:r>
      <w:proofErr w:type="spellEnd"/>
      <w:r w:rsidRPr="00B67216">
        <w:rPr>
          <w:rFonts w:eastAsia="Times New Roman"/>
          <w:sz w:val="24"/>
          <w:szCs w:val="24"/>
        </w:rPr>
        <w:t xml:space="preserve"> padziļinājums, bet, kupola nogāžu nogulumiem nevienmērīgi noslīdot pa kūstošā ledus virsmu, vienlaicīgi daļēji pārskalojoties un uzkrājoties ap </w:t>
      </w:r>
      <w:proofErr w:type="spellStart"/>
      <w:r w:rsidRPr="00B67216">
        <w:rPr>
          <w:rFonts w:eastAsia="Times New Roman"/>
          <w:sz w:val="24"/>
          <w:szCs w:val="24"/>
        </w:rPr>
        <w:t>krāterveida</w:t>
      </w:r>
      <w:proofErr w:type="spellEnd"/>
      <w:r w:rsidRPr="00B67216">
        <w:rPr>
          <w:rFonts w:eastAsia="Times New Roman"/>
          <w:sz w:val="24"/>
          <w:szCs w:val="24"/>
        </w:rPr>
        <w:t xml:space="preserve"> padziļinājumu, tie izveidoja valni. Par labu Velna dobes izcelsmei </w:t>
      </w:r>
      <w:proofErr w:type="spellStart"/>
      <w:r w:rsidRPr="00B67216">
        <w:rPr>
          <w:rFonts w:eastAsia="Times New Roman"/>
          <w:sz w:val="24"/>
          <w:szCs w:val="24"/>
        </w:rPr>
        <w:t>termokarsta</w:t>
      </w:r>
      <w:proofErr w:type="spellEnd"/>
      <w:r w:rsidRPr="00B67216">
        <w:rPr>
          <w:rFonts w:eastAsia="Times New Roman"/>
          <w:sz w:val="24"/>
          <w:szCs w:val="24"/>
        </w:rPr>
        <w:t xml:space="preserve"> procesos liecina gredzenveida paugura morfoloģija, apliecošā vaļņa iekšējās un ārējās nogāzes krituma atšķirības, kā arī uzbūves īpatnības, it īpaši straujās nogulumu </w:t>
      </w:r>
      <w:proofErr w:type="spellStart"/>
      <w:r w:rsidRPr="00B67216">
        <w:rPr>
          <w:rFonts w:eastAsia="Times New Roman"/>
          <w:sz w:val="24"/>
          <w:szCs w:val="24"/>
        </w:rPr>
        <w:t>litoloģijas</w:t>
      </w:r>
      <w:proofErr w:type="spellEnd"/>
      <w:r w:rsidRPr="00B67216">
        <w:rPr>
          <w:rFonts w:eastAsia="Times New Roman"/>
          <w:sz w:val="24"/>
          <w:szCs w:val="24"/>
        </w:rPr>
        <w:t xml:space="preserve"> haotiskās izmaiņas. Līdzīgu, bet vienkāršotu skaidrojumu ir snieguši arī O. Āboltiņš </w:t>
      </w:r>
      <w:r w:rsidR="00B67216">
        <w:rPr>
          <w:rFonts w:eastAsia="Times New Roman"/>
          <w:sz w:val="24"/>
          <w:szCs w:val="24"/>
        </w:rPr>
        <w:t>ar līdzautoriem</w:t>
      </w:r>
      <w:r w:rsidRPr="00B67216">
        <w:rPr>
          <w:rFonts w:eastAsia="Times New Roman"/>
          <w:sz w:val="24"/>
          <w:szCs w:val="24"/>
        </w:rPr>
        <w:t xml:space="preserve">, atsaucoties uz </w:t>
      </w:r>
      <w:proofErr w:type="spellStart"/>
      <w:r w:rsidRPr="00B67216">
        <w:rPr>
          <w:rFonts w:eastAsia="Times New Roman"/>
          <w:sz w:val="24"/>
          <w:szCs w:val="24"/>
        </w:rPr>
        <w:t>kriolitologu</w:t>
      </w:r>
      <w:proofErr w:type="spellEnd"/>
      <w:r w:rsidRPr="00B67216">
        <w:rPr>
          <w:rFonts w:eastAsia="Times New Roman"/>
          <w:sz w:val="24"/>
          <w:szCs w:val="24"/>
        </w:rPr>
        <w:t>, Maskavas Universitātes profesoru I. Popovu. Velna dobes minēto autoru interpretācijā tiek klasific</w:t>
      </w:r>
      <w:r w:rsidR="00B67216">
        <w:rPr>
          <w:rFonts w:eastAsia="Times New Roman"/>
          <w:sz w:val="24"/>
          <w:szCs w:val="24"/>
        </w:rPr>
        <w:t xml:space="preserve">ētas kā </w:t>
      </w:r>
      <w:proofErr w:type="spellStart"/>
      <w:r w:rsidR="00B67216">
        <w:rPr>
          <w:rFonts w:eastAsia="Times New Roman"/>
          <w:sz w:val="24"/>
          <w:szCs w:val="24"/>
        </w:rPr>
        <w:t>hidrolakolīta</w:t>
      </w:r>
      <w:proofErr w:type="spellEnd"/>
      <w:r w:rsidR="00B67216">
        <w:rPr>
          <w:rFonts w:eastAsia="Times New Roman"/>
          <w:sz w:val="24"/>
          <w:szCs w:val="24"/>
        </w:rPr>
        <w:t xml:space="preserve"> piltuve.</w:t>
      </w:r>
      <w:r w:rsidRPr="00B67216">
        <w:rPr>
          <w:rFonts w:eastAsia="Times New Roman"/>
          <w:sz w:val="24"/>
          <w:szCs w:val="24"/>
        </w:rPr>
        <w:t xml:space="preserve"> Pašreizējā izpētes līmenī nav redzama pamata noraidīt dobo pauguru izcelsmi </w:t>
      </w:r>
      <w:proofErr w:type="spellStart"/>
      <w:r w:rsidRPr="00B67216">
        <w:rPr>
          <w:rFonts w:eastAsia="Times New Roman"/>
          <w:sz w:val="24"/>
          <w:szCs w:val="24"/>
        </w:rPr>
        <w:t>termokarsta</w:t>
      </w:r>
      <w:proofErr w:type="spellEnd"/>
      <w:r w:rsidRPr="00B67216">
        <w:rPr>
          <w:rFonts w:eastAsia="Times New Roman"/>
          <w:sz w:val="24"/>
          <w:szCs w:val="24"/>
        </w:rPr>
        <w:t xml:space="preserve"> procesu rezultātā.</w:t>
      </w:r>
    </w:p>
    <w:p w:rsidR="00433C7E" w:rsidRPr="00B67216" w:rsidRDefault="00B67216" w:rsidP="00433C7E">
      <w:pPr>
        <w:pStyle w:val="NoSpacing"/>
        <w:jc w:val="both"/>
        <w:rPr>
          <w:sz w:val="24"/>
          <w:szCs w:val="24"/>
        </w:rPr>
      </w:pPr>
      <w:r>
        <w:rPr>
          <w:b/>
          <w:bCs/>
          <w:sz w:val="24"/>
          <w:szCs w:val="24"/>
        </w:rPr>
        <w:t>Viela</w:t>
      </w:r>
    </w:p>
    <w:p w:rsidR="00433C7E" w:rsidRPr="00B67216" w:rsidRDefault="008269E9" w:rsidP="00433C7E">
      <w:pPr>
        <w:spacing w:after="0" w:line="236" w:lineRule="auto"/>
        <w:jc w:val="both"/>
        <w:rPr>
          <w:rFonts w:eastAsia="Times New Roman"/>
          <w:sz w:val="24"/>
          <w:szCs w:val="24"/>
        </w:rPr>
      </w:pPr>
      <w:r w:rsidRPr="00B67216">
        <w:rPr>
          <w:rFonts w:eastAsia="Times New Roman"/>
          <w:sz w:val="24"/>
          <w:szCs w:val="24"/>
        </w:rPr>
        <w:t xml:space="preserve">Rundēnu Velna dobi </w:t>
      </w:r>
      <w:r w:rsidR="00E46EA0" w:rsidRPr="00B67216">
        <w:rPr>
          <w:rFonts w:eastAsia="Times New Roman"/>
          <w:sz w:val="24"/>
          <w:szCs w:val="24"/>
        </w:rPr>
        <w:t>veido</w:t>
      </w:r>
      <w:r w:rsidRPr="00B67216">
        <w:rPr>
          <w:rFonts w:eastAsia="Times New Roman"/>
          <w:sz w:val="24"/>
          <w:szCs w:val="24"/>
        </w:rPr>
        <w:t xml:space="preserve"> d</w:t>
      </w:r>
      <w:r w:rsidR="00433C7E" w:rsidRPr="00B67216">
        <w:rPr>
          <w:rFonts w:eastAsia="Times New Roman"/>
          <w:sz w:val="24"/>
          <w:szCs w:val="24"/>
        </w:rPr>
        <w:t>ažādas izcelsmes un dažāda sastāva kvartāra nogulumi.</w:t>
      </w:r>
    </w:p>
    <w:p w:rsidR="008269E9" w:rsidRPr="00B67216" w:rsidRDefault="008269E9" w:rsidP="00433C7E">
      <w:pPr>
        <w:spacing w:after="0" w:line="236" w:lineRule="auto"/>
        <w:jc w:val="both"/>
        <w:rPr>
          <w:rFonts w:eastAsia="Times New Roman"/>
          <w:sz w:val="24"/>
          <w:szCs w:val="24"/>
        </w:rPr>
      </w:pPr>
      <w:r w:rsidRPr="00B67216">
        <w:rPr>
          <w:rFonts w:eastAsia="Times New Roman"/>
          <w:sz w:val="24"/>
          <w:szCs w:val="24"/>
        </w:rPr>
        <w:t xml:space="preserve">Kaut gan M 1:200 000 </w:t>
      </w:r>
      <w:proofErr w:type="spellStart"/>
      <w:r w:rsidRPr="00B67216">
        <w:rPr>
          <w:rFonts w:eastAsia="Times New Roman"/>
          <w:sz w:val="24"/>
          <w:szCs w:val="24"/>
        </w:rPr>
        <w:t>kvartārģeoloģiskajās</w:t>
      </w:r>
      <w:proofErr w:type="spellEnd"/>
      <w:r w:rsidRPr="00B67216">
        <w:rPr>
          <w:rFonts w:eastAsia="Times New Roman"/>
          <w:sz w:val="24"/>
          <w:szCs w:val="24"/>
        </w:rPr>
        <w:t xml:space="preserve"> kartēs teritorija ir kartēta kā plašs morēnas nogulumu izplatības areāls, paugura iekšējā uzbūve nesniedz tam pārliecinošu pierādījumu. Paugura nogāzēs vērojama smalkgraudaina un vidēja rupjuma smilts ar rupjas smilts piemaisījumu un retiem oļiem. Vietām ir izplatīta </w:t>
      </w:r>
      <w:proofErr w:type="spellStart"/>
      <w:r w:rsidRPr="00B67216">
        <w:rPr>
          <w:rFonts w:eastAsia="Times New Roman"/>
          <w:sz w:val="24"/>
          <w:szCs w:val="24"/>
        </w:rPr>
        <w:t>normālbrūnas</w:t>
      </w:r>
      <w:proofErr w:type="spellEnd"/>
      <w:r w:rsidRPr="00B67216">
        <w:rPr>
          <w:rFonts w:eastAsia="Times New Roman"/>
          <w:sz w:val="24"/>
          <w:szCs w:val="24"/>
        </w:rPr>
        <w:t xml:space="preserve"> krāsas </w:t>
      </w:r>
      <w:proofErr w:type="spellStart"/>
      <w:r w:rsidRPr="00B67216">
        <w:rPr>
          <w:rFonts w:eastAsia="Times New Roman"/>
          <w:sz w:val="24"/>
          <w:szCs w:val="24"/>
        </w:rPr>
        <w:t>virsledāja</w:t>
      </w:r>
      <w:proofErr w:type="spellEnd"/>
      <w:r w:rsidRPr="00B67216">
        <w:rPr>
          <w:rFonts w:eastAsia="Times New Roman"/>
          <w:sz w:val="24"/>
          <w:szCs w:val="24"/>
        </w:rPr>
        <w:t xml:space="preserve"> (ablācijas) morēna. Nogāžu vidusdaļā tika konstatēta arī rupja smilts ar grants graudiņiem un oļiem, arī </w:t>
      </w:r>
      <w:proofErr w:type="spellStart"/>
      <w:r w:rsidRPr="00B67216">
        <w:rPr>
          <w:rFonts w:eastAsia="Times New Roman"/>
          <w:sz w:val="24"/>
          <w:szCs w:val="24"/>
        </w:rPr>
        <w:t>morēnveidīga</w:t>
      </w:r>
      <w:proofErr w:type="spellEnd"/>
      <w:r w:rsidRPr="00B67216">
        <w:rPr>
          <w:rFonts w:eastAsia="Times New Roman"/>
          <w:sz w:val="24"/>
          <w:szCs w:val="24"/>
        </w:rPr>
        <w:t xml:space="preserve"> materiāla lēcas. Novērojami daži izkliedēti sīki laukakmeņi.</w:t>
      </w:r>
    </w:p>
    <w:p w:rsidR="008269E9" w:rsidRPr="00B67216" w:rsidRDefault="008269E9" w:rsidP="00433C7E">
      <w:pPr>
        <w:spacing w:after="0" w:line="236" w:lineRule="auto"/>
        <w:jc w:val="both"/>
        <w:rPr>
          <w:rFonts w:eastAsia="Times New Roman"/>
          <w:sz w:val="24"/>
          <w:szCs w:val="24"/>
        </w:rPr>
      </w:pPr>
      <w:r w:rsidRPr="00B67216">
        <w:rPr>
          <w:rFonts w:eastAsia="Times New Roman"/>
          <w:sz w:val="24"/>
          <w:szCs w:val="24"/>
        </w:rPr>
        <w:t xml:space="preserve">Velna dobes </w:t>
      </w:r>
      <w:proofErr w:type="spellStart"/>
      <w:r w:rsidRPr="00B67216">
        <w:rPr>
          <w:rFonts w:eastAsia="Times New Roman"/>
          <w:sz w:val="24"/>
          <w:szCs w:val="24"/>
        </w:rPr>
        <w:t>pagultnē</w:t>
      </w:r>
      <w:proofErr w:type="spellEnd"/>
      <w:r w:rsidRPr="00B67216">
        <w:rPr>
          <w:rFonts w:eastAsia="Times New Roman"/>
          <w:sz w:val="24"/>
          <w:szCs w:val="24"/>
        </w:rPr>
        <w:t xml:space="preserve"> ir izveidojies sūnu purvs, kas ir daļēji apaudzis ar krūmiem. Pat vasaras vidū tā vidusdaļā saglabājas ūdens lāmas. </w:t>
      </w:r>
      <w:r w:rsidR="00BB2E19" w:rsidRPr="00B67216">
        <w:rPr>
          <w:rFonts w:eastAsia="Times New Roman"/>
          <w:sz w:val="24"/>
          <w:szCs w:val="24"/>
        </w:rPr>
        <w:t>K</w:t>
      </w:r>
      <w:r w:rsidRPr="00B67216">
        <w:rPr>
          <w:rFonts w:eastAsia="Times New Roman"/>
          <w:sz w:val="24"/>
          <w:szCs w:val="24"/>
        </w:rPr>
        <w:t>ūdras maksimālais biezums purvā nepārsniedz 2-2,5 m. Apakšdaļā tā ir koku-hipnu kūdra, bet augšdaļā</w:t>
      </w:r>
      <w:r w:rsidR="00B67216">
        <w:rPr>
          <w:rFonts w:eastAsia="Times New Roman"/>
          <w:sz w:val="24"/>
          <w:szCs w:val="24"/>
        </w:rPr>
        <w:t xml:space="preserve"> to nomaina grīšļu-</w:t>
      </w:r>
      <w:proofErr w:type="spellStart"/>
      <w:r w:rsidR="00B67216">
        <w:rPr>
          <w:rFonts w:eastAsia="Times New Roman"/>
          <w:sz w:val="24"/>
          <w:szCs w:val="24"/>
        </w:rPr>
        <w:t>hipnu</w:t>
      </w:r>
      <w:proofErr w:type="spellEnd"/>
      <w:r w:rsidR="00B67216">
        <w:rPr>
          <w:rFonts w:eastAsia="Times New Roman"/>
          <w:sz w:val="24"/>
          <w:szCs w:val="24"/>
        </w:rPr>
        <w:t xml:space="preserve"> kūdra</w:t>
      </w:r>
      <w:r w:rsidRPr="00B67216">
        <w:rPr>
          <w:rFonts w:eastAsia="Times New Roman"/>
          <w:sz w:val="24"/>
          <w:szCs w:val="24"/>
        </w:rPr>
        <w:t xml:space="preserve">. Minētie autori uzsver, ka virs kūdras ir uzkrājušies </w:t>
      </w:r>
      <w:r w:rsidR="00BB2E19" w:rsidRPr="00B67216">
        <w:rPr>
          <w:rFonts w:eastAsia="Times New Roman"/>
          <w:sz w:val="24"/>
          <w:szCs w:val="24"/>
        </w:rPr>
        <w:t xml:space="preserve">ezera vidē </w:t>
      </w:r>
      <w:r w:rsidR="00BB2E19" w:rsidRPr="00B67216">
        <w:rPr>
          <w:rFonts w:eastAsia="Times New Roman"/>
          <w:sz w:val="24"/>
          <w:szCs w:val="24"/>
        </w:rPr>
        <w:lastRenderedPageBreak/>
        <w:t xml:space="preserve">nogulsnēti </w:t>
      </w:r>
      <w:r w:rsidRPr="00B67216">
        <w:rPr>
          <w:rFonts w:eastAsia="Times New Roman"/>
          <w:sz w:val="24"/>
          <w:szCs w:val="24"/>
        </w:rPr>
        <w:t xml:space="preserve">smilšaini-mālainie nogulumi, kas veido ūdens </w:t>
      </w:r>
      <w:proofErr w:type="spellStart"/>
      <w:r w:rsidRPr="00B67216">
        <w:rPr>
          <w:rFonts w:eastAsia="Times New Roman"/>
          <w:sz w:val="24"/>
          <w:szCs w:val="24"/>
        </w:rPr>
        <w:t>aizturslāni</w:t>
      </w:r>
      <w:proofErr w:type="spellEnd"/>
      <w:r w:rsidRPr="00B67216">
        <w:rPr>
          <w:rFonts w:eastAsia="Times New Roman"/>
          <w:sz w:val="24"/>
          <w:szCs w:val="24"/>
        </w:rPr>
        <w:t xml:space="preserve">. Šī iemesla dēļ ieplakā uzkrājas atmosfēras nokrišņu un virszemes ūdeņi. </w:t>
      </w:r>
      <w:proofErr w:type="gramStart"/>
      <w:r w:rsidRPr="00B67216">
        <w:rPr>
          <w:rFonts w:eastAsia="Times New Roman"/>
          <w:sz w:val="24"/>
          <w:szCs w:val="24"/>
        </w:rPr>
        <w:t>Pamatojoties uz veiktās sporu – putekšņu analīzes datiem</w:t>
      </w:r>
      <w:proofErr w:type="gramEnd"/>
      <w:r w:rsidRPr="00B67216">
        <w:rPr>
          <w:rFonts w:eastAsia="Times New Roman"/>
          <w:sz w:val="24"/>
          <w:szCs w:val="24"/>
        </w:rPr>
        <w:t xml:space="preserve"> Āboltiņš </w:t>
      </w:r>
      <w:r w:rsidR="00B67216">
        <w:rPr>
          <w:rFonts w:eastAsia="Times New Roman"/>
          <w:sz w:val="24"/>
          <w:szCs w:val="24"/>
        </w:rPr>
        <w:t>ar līdzautoriem</w:t>
      </w:r>
      <w:r w:rsidRPr="00B67216">
        <w:rPr>
          <w:rFonts w:eastAsia="Times New Roman"/>
          <w:sz w:val="24"/>
          <w:szCs w:val="24"/>
        </w:rPr>
        <w:t>, kūdras uzkrāšanās sākumu attiecina uz atlantiskā laika vidusposmu, apmēram pirms 5500-6500 gadiem, jo agrāk, pēc viņu domām, ieplakā ir pastāvējis ezers.</w:t>
      </w:r>
    </w:p>
    <w:p w:rsidR="00433C7E" w:rsidRPr="00B67216" w:rsidRDefault="00B67216" w:rsidP="00433C7E">
      <w:pPr>
        <w:pStyle w:val="NoSpacing"/>
        <w:jc w:val="both"/>
        <w:rPr>
          <w:sz w:val="24"/>
          <w:szCs w:val="24"/>
        </w:rPr>
      </w:pPr>
      <w:r>
        <w:rPr>
          <w:b/>
          <w:bCs/>
          <w:sz w:val="24"/>
          <w:szCs w:val="24"/>
        </w:rPr>
        <w:t>Procesi</w:t>
      </w:r>
    </w:p>
    <w:p w:rsidR="00433C7E" w:rsidRPr="00B67216" w:rsidRDefault="00433C7E" w:rsidP="00433C7E">
      <w:pPr>
        <w:spacing w:after="0" w:line="234" w:lineRule="auto"/>
        <w:jc w:val="both"/>
        <w:rPr>
          <w:rFonts w:eastAsia="Times New Roman"/>
          <w:sz w:val="24"/>
          <w:szCs w:val="24"/>
        </w:rPr>
      </w:pPr>
      <w:r w:rsidRPr="00B67216">
        <w:rPr>
          <w:rFonts w:eastAsia="Times New Roman"/>
          <w:sz w:val="24"/>
          <w:szCs w:val="24"/>
        </w:rPr>
        <w:t xml:space="preserve">Šā brīža </w:t>
      </w:r>
      <w:r w:rsidR="00BB2E19" w:rsidRPr="00B67216">
        <w:rPr>
          <w:rFonts w:eastAsia="Times New Roman"/>
          <w:sz w:val="24"/>
          <w:szCs w:val="24"/>
        </w:rPr>
        <w:t xml:space="preserve">ģeoloģiskie procesi </w:t>
      </w:r>
      <w:r w:rsidRPr="00B67216">
        <w:rPr>
          <w:rFonts w:eastAsia="Times New Roman"/>
          <w:sz w:val="24"/>
          <w:szCs w:val="24"/>
        </w:rPr>
        <w:t xml:space="preserve">dabas pieminekļa teritorijā </w:t>
      </w:r>
      <w:r w:rsidR="00C24BDA" w:rsidRPr="00B67216">
        <w:rPr>
          <w:rFonts w:eastAsia="Times New Roman"/>
          <w:sz w:val="24"/>
          <w:szCs w:val="24"/>
        </w:rPr>
        <w:t xml:space="preserve">aktīvi </w:t>
      </w:r>
      <w:r w:rsidRPr="00B67216">
        <w:rPr>
          <w:rFonts w:eastAsia="Times New Roman"/>
          <w:sz w:val="24"/>
          <w:szCs w:val="24"/>
        </w:rPr>
        <w:t>neizpaužas.</w:t>
      </w:r>
    </w:p>
    <w:p w:rsidR="00433C7E" w:rsidRPr="00B67216" w:rsidRDefault="00B67216" w:rsidP="00433C7E">
      <w:pPr>
        <w:pStyle w:val="NoSpacing"/>
        <w:jc w:val="both"/>
        <w:rPr>
          <w:sz w:val="24"/>
          <w:szCs w:val="24"/>
        </w:rPr>
      </w:pPr>
      <w:r>
        <w:rPr>
          <w:b/>
          <w:bCs/>
          <w:sz w:val="24"/>
          <w:szCs w:val="24"/>
        </w:rPr>
        <w:t>Dabas aizsardzība</w:t>
      </w:r>
    </w:p>
    <w:p w:rsidR="00433C7E" w:rsidRPr="00B67216" w:rsidRDefault="00AD1DC8" w:rsidP="00433C7E">
      <w:pPr>
        <w:spacing w:after="0" w:line="235" w:lineRule="auto"/>
        <w:jc w:val="both"/>
        <w:rPr>
          <w:rFonts w:eastAsia="Times New Roman"/>
          <w:sz w:val="24"/>
          <w:szCs w:val="24"/>
        </w:rPr>
      </w:pPr>
      <w:r w:rsidRPr="00B67216">
        <w:rPr>
          <w:rFonts w:eastAsia="Times New Roman"/>
          <w:sz w:val="24"/>
          <w:szCs w:val="24"/>
        </w:rPr>
        <w:t xml:space="preserve">Dabas pieminekļa teritorijā atrodas </w:t>
      </w:r>
      <w:proofErr w:type="gramStart"/>
      <w:r w:rsidRPr="00B67216">
        <w:rPr>
          <w:rFonts w:eastAsia="Times New Roman"/>
          <w:sz w:val="24"/>
          <w:szCs w:val="24"/>
        </w:rPr>
        <w:t>Eiropas savienības</w:t>
      </w:r>
      <w:proofErr w:type="gramEnd"/>
      <w:r w:rsidRPr="00B67216">
        <w:rPr>
          <w:rFonts w:eastAsia="Times New Roman"/>
          <w:sz w:val="24"/>
          <w:szCs w:val="24"/>
        </w:rPr>
        <w:t xml:space="preserve"> aizsargājams biotops nogāžu un gravu meži (9180).</w:t>
      </w:r>
    </w:p>
    <w:p w:rsidR="00433C7E" w:rsidRPr="00B67216" w:rsidRDefault="00B67216" w:rsidP="00433C7E">
      <w:pPr>
        <w:pStyle w:val="NoSpacing"/>
        <w:jc w:val="both"/>
        <w:rPr>
          <w:sz w:val="24"/>
          <w:szCs w:val="24"/>
        </w:rPr>
      </w:pPr>
      <w:r>
        <w:rPr>
          <w:b/>
          <w:bCs/>
          <w:sz w:val="24"/>
          <w:szCs w:val="24"/>
        </w:rPr>
        <w:t>Citas vērtības</w:t>
      </w:r>
    </w:p>
    <w:p w:rsidR="00433C7E" w:rsidRPr="00B67216" w:rsidRDefault="00C24BDA" w:rsidP="00433C7E">
      <w:pPr>
        <w:spacing w:after="0" w:line="233" w:lineRule="auto"/>
        <w:jc w:val="both"/>
        <w:rPr>
          <w:rFonts w:eastAsia="Times New Roman"/>
          <w:sz w:val="24"/>
          <w:szCs w:val="24"/>
        </w:rPr>
      </w:pPr>
      <w:r w:rsidRPr="00B67216">
        <w:rPr>
          <w:rFonts w:eastAsia="Times New Roman"/>
          <w:sz w:val="24"/>
          <w:szCs w:val="24"/>
        </w:rPr>
        <w:t>Dabas piemineklim ir arī</w:t>
      </w:r>
      <w:r w:rsidR="00433C7E" w:rsidRPr="00B67216">
        <w:rPr>
          <w:rFonts w:eastAsia="Times New Roman"/>
          <w:sz w:val="24"/>
          <w:szCs w:val="24"/>
        </w:rPr>
        <w:t xml:space="preserve"> </w:t>
      </w:r>
      <w:proofErr w:type="spellStart"/>
      <w:r w:rsidR="00433C7E" w:rsidRPr="00B67216">
        <w:rPr>
          <w:rFonts w:eastAsia="Times New Roman"/>
          <w:sz w:val="24"/>
          <w:szCs w:val="24"/>
        </w:rPr>
        <w:t>paleoģeogrāfiskā</w:t>
      </w:r>
      <w:proofErr w:type="spellEnd"/>
      <w:r w:rsidR="00433C7E" w:rsidRPr="00B67216">
        <w:rPr>
          <w:rFonts w:eastAsia="Times New Roman"/>
          <w:sz w:val="24"/>
          <w:szCs w:val="24"/>
        </w:rPr>
        <w:t xml:space="preserve"> vērtība</w:t>
      </w:r>
      <w:r w:rsidRPr="00B67216">
        <w:rPr>
          <w:rFonts w:eastAsia="Times New Roman"/>
          <w:sz w:val="24"/>
          <w:szCs w:val="24"/>
        </w:rPr>
        <w:t xml:space="preserve"> – kā liecībai par </w:t>
      </w:r>
      <w:proofErr w:type="spellStart"/>
      <w:r w:rsidRPr="00B67216">
        <w:rPr>
          <w:rFonts w:eastAsia="Times New Roman"/>
          <w:sz w:val="24"/>
          <w:szCs w:val="24"/>
        </w:rPr>
        <w:t>deglaciācijas</w:t>
      </w:r>
      <w:proofErr w:type="spellEnd"/>
      <w:r w:rsidRPr="00B67216">
        <w:rPr>
          <w:rFonts w:eastAsia="Times New Roman"/>
          <w:sz w:val="24"/>
          <w:szCs w:val="24"/>
        </w:rPr>
        <w:t xml:space="preserve"> un vēlāku laikaposmu vidi. Velna dobes ir diezgan populāra dabas tūrisma apmeklējumu vieta.</w:t>
      </w:r>
    </w:p>
    <w:p w:rsidR="00433C7E" w:rsidRPr="00B67216" w:rsidRDefault="00B67216" w:rsidP="00433C7E">
      <w:pPr>
        <w:pStyle w:val="NoSpacing"/>
        <w:jc w:val="both"/>
        <w:rPr>
          <w:sz w:val="24"/>
          <w:szCs w:val="24"/>
        </w:rPr>
      </w:pPr>
      <w:r>
        <w:rPr>
          <w:b/>
          <w:bCs/>
          <w:sz w:val="24"/>
          <w:szCs w:val="24"/>
        </w:rPr>
        <w:t>Stāvoklis</w:t>
      </w:r>
    </w:p>
    <w:p w:rsidR="00433C7E" w:rsidRPr="00B67216" w:rsidRDefault="00433C7E" w:rsidP="00433C7E">
      <w:pPr>
        <w:spacing w:after="0" w:line="236" w:lineRule="auto"/>
        <w:jc w:val="both"/>
        <w:rPr>
          <w:rFonts w:eastAsia="Times New Roman"/>
          <w:sz w:val="24"/>
          <w:szCs w:val="24"/>
        </w:rPr>
      </w:pPr>
      <w:r w:rsidRPr="00B67216">
        <w:rPr>
          <w:rFonts w:eastAsia="Times New Roman"/>
          <w:sz w:val="24"/>
          <w:szCs w:val="24"/>
        </w:rPr>
        <w:t>Stāvoklis vērtējams kā labs, maz traucēta uzbūve.</w:t>
      </w:r>
    </w:p>
    <w:p w:rsidR="00433C7E" w:rsidRPr="00B67216" w:rsidRDefault="00B67216" w:rsidP="00433C7E">
      <w:pPr>
        <w:pStyle w:val="NoSpacing"/>
        <w:jc w:val="both"/>
        <w:rPr>
          <w:sz w:val="24"/>
          <w:szCs w:val="24"/>
        </w:rPr>
      </w:pPr>
      <w:r>
        <w:rPr>
          <w:b/>
          <w:bCs/>
          <w:sz w:val="24"/>
          <w:szCs w:val="24"/>
        </w:rPr>
        <w:t>Bojājumi</w:t>
      </w:r>
    </w:p>
    <w:p w:rsidR="00433C7E" w:rsidRPr="00B67216" w:rsidRDefault="00433C7E" w:rsidP="00433C7E">
      <w:pPr>
        <w:spacing w:after="0" w:line="234" w:lineRule="auto"/>
        <w:jc w:val="both"/>
        <w:rPr>
          <w:rFonts w:eastAsia="Times New Roman"/>
          <w:sz w:val="24"/>
          <w:szCs w:val="24"/>
        </w:rPr>
      </w:pPr>
      <w:r w:rsidRPr="00B67216">
        <w:rPr>
          <w:rFonts w:eastAsia="Times New Roman"/>
          <w:sz w:val="24"/>
          <w:szCs w:val="24"/>
        </w:rPr>
        <w:t>Nav.</w:t>
      </w:r>
    </w:p>
    <w:p w:rsidR="00433C7E" w:rsidRPr="00B67216" w:rsidRDefault="00B67216" w:rsidP="00433C7E">
      <w:pPr>
        <w:pStyle w:val="NoSpacing"/>
        <w:jc w:val="both"/>
        <w:rPr>
          <w:sz w:val="24"/>
          <w:szCs w:val="24"/>
        </w:rPr>
      </w:pPr>
      <w:r>
        <w:rPr>
          <w:b/>
          <w:bCs/>
          <w:sz w:val="24"/>
          <w:szCs w:val="24"/>
        </w:rPr>
        <w:t>Apdraudējumi</w:t>
      </w:r>
    </w:p>
    <w:p w:rsidR="00433C7E" w:rsidRPr="00B67216" w:rsidRDefault="00433C7E" w:rsidP="00433C7E">
      <w:pPr>
        <w:spacing w:after="0" w:line="234" w:lineRule="auto"/>
        <w:jc w:val="both"/>
        <w:rPr>
          <w:rFonts w:eastAsia="Times New Roman"/>
          <w:sz w:val="24"/>
          <w:szCs w:val="24"/>
        </w:rPr>
      </w:pPr>
      <w:r w:rsidRPr="00B67216">
        <w:rPr>
          <w:rFonts w:eastAsia="Times New Roman"/>
          <w:sz w:val="24"/>
          <w:szCs w:val="24"/>
        </w:rPr>
        <w:t>Nav.</w:t>
      </w:r>
    </w:p>
    <w:p w:rsidR="00433C7E" w:rsidRPr="00B67216" w:rsidRDefault="00B67216" w:rsidP="00433C7E">
      <w:pPr>
        <w:pStyle w:val="NoSpacing"/>
        <w:jc w:val="both"/>
        <w:rPr>
          <w:sz w:val="24"/>
          <w:szCs w:val="24"/>
        </w:rPr>
      </w:pPr>
      <w:r>
        <w:rPr>
          <w:b/>
          <w:bCs/>
          <w:sz w:val="24"/>
          <w:szCs w:val="24"/>
        </w:rPr>
        <w:t>Apsaimniekošana</w:t>
      </w:r>
      <w:r w:rsidR="00433C7E" w:rsidRPr="00B67216">
        <w:rPr>
          <w:b/>
          <w:bCs/>
          <w:sz w:val="24"/>
          <w:szCs w:val="24"/>
        </w:rPr>
        <w:t xml:space="preserve"> </w:t>
      </w:r>
    </w:p>
    <w:p w:rsidR="00433C7E" w:rsidRPr="00B67216" w:rsidRDefault="00433C7E" w:rsidP="00433C7E">
      <w:pPr>
        <w:spacing w:after="0" w:line="237" w:lineRule="auto"/>
        <w:jc w:val="both"/>
        <w:rPr>
          <w:rFonts w:eastAsia="Times New Roman"/>
          <w:sz w:val="24"/>
          <w:szCs w:val="24"/>
        </w:rPr>
      </w:pPr>
      <w:r w:rsidRPr="00B67216">
        <w:rPr>
          <w:rFonts w:eastAsia="Times New Roman"/>
          <w:sz w:val="24"/>
          <w:szCs w:val="24"/>
        </w:rPr>
        <w:t>Dabas pieminekļa "Rundēnu Veln</w:t>
      </w:r>
      <w:r w:rsidR="00C24BDA" w:rsidRPr="00B67216">
        <w:rPr>
          <w:rFonts w:eastAsia="Times New Roman"/>
          <w:sz w:val="24"/>
          <w:szCs w:val="24"/>
        </w:rPr>
        <w:t>a dobe" nav īpaši apsaimniekots. I</w:t>
      </w:r>
      <w:r w:rsidRPr="00B67216">
        <w:rPr>
          <w:rFonts w:eastAsia="Times New Roman"/>
          <w:sz w:val="24"/>
          <w:szCs w:val="24"/>
        </w:rPr>
        <w:t xml:space="preserve">nternetā atrodamas norādes, ka 2010. gadā ir ierīkota taka, taču tā pamanāma pirmos 200 m un bez precīzām norādēm </w:t>
      </w:r>
      <w:r w:rsidR="00C24BDA" w:rsidRPr="00B67216">
        <w:rPr>
          <w:rFonts w:eastAsia="Times New Roman"/>
          <w:sz w:val="24"/>
          <w:szCs w:val="24"/>
        </w:rPr>
        <w:t>ģeovietu</w:t>
      </w:r>
      <w:r w:rsidRPr="00B67216">
        <w:rPr>
          <w:rFonts w:eastAsia="Times New Roman"/>
          <w:sz w:val="24"/>
          <w:szCs w:val="24"/>
        </w:rPr>
        <w:t xml:space="preserve"> atrast nevar.</w:t>
      </w:r>
    </w:p>
    <w:p w:rsidR="00433C7E" w:rsidRPr="00B67216" w:rsidRDefault="00B67216" w:rsidP="00433C7E">
      <w:pPr>
        <w:pStyle w:val="NoSpacing"/>
        <w:jc w:val="both"/>
        <w:rPr>
          <w:sz w:val="24"/>
          <w:szCs w:val="24"/>
        </w:rPr>
      </w:pPr>
      <w:r>
        <w:rPr>
          <w:b/>
          <w:bCs/>
          <w:sz w:val="24"/>
          <w:szCs w:val="24"/>
        </w:rPr>
        <w:t>Piezīmes</w:t>
      </w:r>
      <w:r w:rsidR="00433C7E" w:rsidRPr="00B67216">
        <w:rPr>
          <w:b/>
          <w:bCs/>
          <w:sz w:val="24"/>
          <w:szCs w:val="24"/>
        </w:rPr>
        <w:t xml:space="preserve"> </w:t>
      </w:r>
    </w:p>
    <w:p w:rsidR="00433C7E" w:rsidRPr="00B67216" w:rsidRDefault="00433C7E" w:rsidP="00433C7E">
      <w:pPr>
        <w:spacing w:after="0" w:line="234" w:lineRule="auto"/>
        <w:ind w:right="20"/>
        <w:jc w:val="both"/>
        <w:rPr>
          <w:rFonts w:eastAsia="Times New Roman"/>
          <w:sz w:val="24"/>
          <w:szCs w:val="24"/>
        </w:rPr>
      </w:pPr>
      <w:r w:rsidRPr="00B67216">
        <w:rPr>
          <w:rFonts w:eastAsia="Times New Roman"/>
          <w:sz w:val="24"/>
          <w:szCs w:val="24"/>
        </w:rPr>
        <w:t>Apraksts, novērtējumi un robežu izmaiņu pamatojums balstīti uz līgumdarba pētījuma apsekojuma un literatūras datiem.</w:t>
      </w:r>
      <w:r w:rsidR="00C24BDA" w:rsidRPr="00B67216">
        <w:rPr>
          <w:rFonts w:eastAsia="Times New Roman"/>
          <w:sz w:val="24"/>
          <w:szCs w:val="24"/>
        </w:rPr>
        <w:t xml:space="preserve"> Apsekoja Aivars </w:t>
      </w:r>
      <w:proofErr w:type="spellStart"/>
      <w:r w:rsidR="00C24BDA" w:rsidRPr="00B67216">
        <w:rPr>
          <w:rFonts w:eastAsia="Times New Roman"/>
          <w:sz w:val="24"/>
          <w:szCs w:val="24"/>
        </w:rPr>
        <w:t>Markots</w:t>
      </w:r>
      <w:proofErr w:type="spellEnd"/>
      <w:r w:rsidR="00C24BDA" w:rsidRPr="00B67216">
        <w:rPr>
          <w:rFonts w:eastAsia="Times New Roman"/>
          <w:sz w:val="24"/>
          <w:szCs w:val="24"/>
        </w:rPr>
        <w:t xml:space="preserve"> un Vitālijs Zelčs, 21.07.2015.</w:t>
      </w:r>
    </w:p>
    <w:p w:rsidR="00433C7E" w:rsidRPr="00B67216" w:rsidRDefault="00B67216" w:rsidP="00433C7E">
      <w:pPr>
        <w:pStyle w:val="NoSpacing"/>
        <w:jc w:val="both"/>
        <w:rPr>
          <w:sz w:val="24"/>
          <w:szCs w:val="24"/>
        </w:rPr>
      </w:pPr>
      <w:r>
        <w:rPr>
          <w:b/>
          <w:bCs/>
          <w:sz w:val="24"/>
          <w:szCs w:val="24"/>
        </w:rPr>
        <w:t>Novērtējumi</w:t>
      </w:r>
    </w:p>
    <w:p w:rsidR="00433C7E" w:rsidRPr="00B67216" w:rsidRDefault="00433C7E" w:rsidP="00433C7E">
      <w:pPr>
        <w:pStyle w:val="NoSpacing"/>
        <w:jc w:val="both"/>
        <w:rPr>
          <w:sz w:val="24"/>
          <w:szCs w:val="24"/>
        </w:rPr>
      </w:pPr>
      <w:r w:rsidRPr="00B67216">
        <w:rPr>
          <w:sz w:val="24"/>
          <w:szCs w:val="24"/>
        </w:rPr>
        <w:t xml:space="preserve">Unikālās vērtības – </w:t>
      </w:r>
      <w:r w:rsidR="00C24BDA" w:rsidRPr="00B67216">
        <w:rPr>
          <w:sz w:val="24"/>
          <w:szCs w:val="24"/>
        </w:rPr>
        <w:t>4</w:t>
      </w:r>
    </w:p>
    <w:p w:rsidR="00433C7E" w:rsidRPr="00B67216" w:rsidRDefault="00433C7E" w:rsidP="00433C7E">
      <w:pPr>
        <w:pStyle w:val="NoSpacing"/>
        <w:jc w:val="both"/>
        <w:rPr>
          <w:sz w:val="24"/>
          <w:szCs w:val="24"/>
        </w:rPr>
      </w:pPr>
      <w:r w:rsidRPr="00B67216">
        <w:rPr>
          <w:sz w:val="24"/>
          <w:szCs w:val="24"/>
        </w:rPr>
        <w:t xml:space="preserve">Ainaviskums – </w:t>
      </w:r>
      <w:r w:rsidR="00C24BDA" w:rsidRPr="00B67216">
        <w:rPr>
          <w:sz w:val="24"/>
          <w:szCs w:val="24"/>
        </w:rPr>
        <w:t>3</w:t>
      </w:r>
    </w:p>
    <w:p w:rsidR="007C397D" w:rsidRDefault="007C397D" w:rsidP="00433C7E">
      <w:pPr>
        <w:pStyle w:val="NoSpacing"/>
        <w:jc w:val="both"/>
        <w:rPr>
          <w:sz w:val="24"/>
          <w:szCs w:val="24"/>
        </w:rPr>
      </w:pPr>
      <w:r>
        <w:rPr>
          <w:sz w:val="24"/>
          <w:szCs w:val="24"/>
        </w:rPr>
        <w:t>Zinātniskais nozīmīgums:</w:t>
      </w:r>
    </w:p>
    <w:p w:rsidR="00433C7E" w:rsidRPr="00B67216" w:rsidRDefault="00433C7E" w:rsidP="007C397D">
      <w:pPr>
        <w:pStyle w:val="NoSpacing"/>
        <w:ind w:firstLine="720"/>
        <w:jc w:val="both"/>
        <w:rPr>
          <w:sz w:val="24"/>
          <w:szCs w:val="24"/>
        </w:rPr>
      </w:pPr>
      <w:proofErr w:type="spellStart"/>
      <w:r w:rsidRPr="00B67216">
        <w:rPr>
          <w:sz w:val="24"/>
          <w:szCs w:val="24"/>
        </w:rPr>
        <w:t>Stratigrāfija</w:t>
      </w:r>
      <w:proofErr w:type="spellEnd"/>
      <w:r w:rsidRPr="00B67216">
        <w:rPr>
          <w:sz w:val="24"/>
          <w:szCs w:val="24"/>
        </w:rPr>
        <w:t xml:space="preserve"> – </w:t>
      </w:r>
      <w:r w:rsidR="00C24BDA" w:rsidRPr="00B67216">
        <w:rPr>
          <w:sz w:val="24"/>
          <w:szCs w:val="24"/>
        </w:rPr>
        <w:t>2</w:t>
      </w:r>
    </w:p>
    <w:p w:rsidR="00433C7E" w:rsidRPr="00B67216" w:rsidRDefault="00433C7E" w:rsidP="007C397D">
      <w:pPr>
        <w:pStyle w:val="NoSpacing"/>
        <w:ind w:firstLine="720"/>
        <w:jc w:val="both"/>
        <w:rPr>
          <w:sz w:val="24"/>
          <w:szCs w:val="24"/>
        </w:rPr>
      </w:pPr>
      <w:r w:rsidRPr="00B67216">
        <w:rPr>
          <w:sz w:val="24"/>
          <w:szCs w:val="24"/>
        </w:rPr>
        <w:t xml:space="preserve">Uzbūve – </w:t>
      </w:r>
      <w:r w:rsidR="00C24BDA" w:rsidRPr="00B67216">
        <w:rPr>
          <w:sz w:val="24"/>
          <w:szCs w:val="24"/>
        </w:rPr>
        <w:t>4</w:t>
      </w:r>
    </w:p>
    <w:p w:rsidR="00433C7E" w:rsidRPr="00B67216" w:rsidRDefault="00433C7E" w:rsidP="007C397D">
      <w:pPr>
        <w:pStyle w:val="NoSpacing"/>
        <w:ind w:firstLine="720"/>
        <w:jc w:val="both"/>
        <w:rPr>
          <w:sz w:val="24"/>
          <w:szCs w:val="24"/>
        </w:rPr>
      </w:pPr>
      <w:r w:rsidRPr="00B67216">
        <w:rPr>
          <w:sz w:val="24"/>
          <w:szCs w:val="24"/>
        </w:rPr>
        <w:t xml:space="preserve">Viela – </w:t>
      </w:r>
      <w:r w:rsidR="00C24BDA" w:rsidRPr="00B67216">
        <w:rPr>
          <w:sz w:val="24"/>
          <w:szCs w:val="24"/>
        </w:rPr>
        <w:t>3</w:t>
      </w:r>
    </w:p>
    <w:p w:rsidR="00433C7E" w:rsidRPr="00B67216" w:rsidRDefault="00433C7E" w:rsidP="007C397D">
      <w:pPr>
        <w:pStyle w:val="NoSpacing"/>
        <w:ind w:firstLine="720"/>
        <w:jc w:val="both"/>
        <w:rPr>
          <w:sz w:val="24"/>
          <w:szCs w:val="24"/>
        </w:rPr>
      </w:pPr>
      <w:r w:rsidRPr="00B67216">
        <w:rPr>
          <w:sz w:val="24"/>
          <w:szCs w:val="24"/>
        </w:rPr>
        <w:t xml:space="preserve">Procesi – </w:t>
      </w:r>
      <w:r w:rsidR="00C24BDA" w:rsidRPr="00B67216">
        <w:rPr>
          <w:sz w:val="24"/>
          <w:szCs w:val="24"/>
        </w:rPr>
        <w:t>1</w:t>
      </w:r>
    </w:p>
    <w:p w:rsidR="00433C7E" w:rsidRPr="00B67216" w:rsidRDefault="00433C7E" w:rsidP="00433C7E">
      <w:pPr>
        <w:pStyle w:val="NoSpacing"/>
        <w:jc w:val="both"/>
        <w:rPr>
          <w:sz w:val="24"/>
          <w:szCs w:val="24"/>
        </w:rPr>
      </w:pPr>
      <w:r w:rsidRPr="00B67216">
        <w:rPr>
          <w:sz w:val="24"/>
          <w:szCs w:val="24"/>
        </w:rPr>
        <w:t xml:space="preserve">Citas vērtības – </w:t>
      </w:r>
      <w:r w:rsidR="00C24BDA" w:rsidRPr="00B67216">
        <w:rPr>
          <w:sz w:val="24"/>
          <w:szCs w:val="24"/>
        </w:rPr>
        <w:t>3</w:t>
      </w:r>
    </w:p>
    <w:p w:rsidR="00433C7E" w:rsidRPr="00B67216" w:rsidRDefault="00433C7E" w:rsidP="00433C7E">
      <w:pPr>
        <w:pStyle w:val="NoSpacing"/>
        <w:jc w:val="both"/>
        <w:rPr>
          <w:sz w:val="24"/>
          <w:szCs w:val="24"/>
        </w:rPr>
      </w:pPr>
      <w:r w:rsidRPr="00B67216">
        <w:rPr>
          <w:sz w:val="24"/>
          <w:szCs w:val="24"/>
        </w:rPr>
        <w:t xml:space="preserve">Novērtējumu summa - </w:t>
      </w:r>
      <w:r w:rsidR="00C24BDA" w:rsidRPr="00B67216">
        <w:rPr>
          <w:sz w:val="24"/>
          <w:szCs w:val="24"/>
        </w:rPr>
        <w:t>20</w:t>
      </w:r>
    </w:p>
    <w:p w:rsidR="00433C7E" w:rsidRPr="00B67216" w:rsidRDefault="00B67216" w:rsidP="00433C7E">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8269E9" w:rsidRPr="00B67216" w:rsidRDefault="00C24BDA" w:rsidP="00433C7E">
      <w:pPr>
        <w:spacing w:after="0" w:line="237" w:lineRule="auto"/>
        <w:jc w:val="both"/>
        <w:rPr>
          <w:rFonts w:eastAsia="Times New Roman"/>
          <w:sz w:val="24"/>
          <w:szCs w:val="24"/>
        </w:rPr>
      </w:pPr>
      <w:r w:rsidRPr="00B67216">
        <w:rPr>
          <w:rFonts w:eastAsia="Times New Roman"/>
          <w:sz w:val="24"/>
          <w:szCs w:val="24"/>
        </w:rPr>
        <w:t>D</w:t>
      </w:r>
      <w:r w:rsidR="00433C7E" w:rsidRPr="00B67216">
        <w:rPr>
          <w:rFonts w:eastAsia="Times New Roman"/>
          <w:sz w:val="24"/>
          <w:szCs w:val="24"/>
        </w:rPr>
        <w:t xml:space="preserve">abas pieminekļa </w:t>
      </w:r>
      <w:r w:rsidRPr="00B67216">
        <w:rPr>
          <w:rFonts w:eastAsia="Times New Roman"/>
          <w:sz w:val="24"/>
          <w:szCs w:val="24"/>
        </w:rPr>
        <w:t>r</w:t>
      </w:r>
      <w:r w:rsidR="00433C7E" w:rsidRPr="00B67216">
        <w:rPr>
          <w:rFonts w:eastAsia="Times New Roman"/>
          <w:sz w:val="24"/>
          <w:szCs w:val="24"/>
        </w:rPr>
        <w:t xml:space="preserve">obežas precizētas atbilstoši dabas veidojumu izvietojumam. </w:t>
      </w:r>
    </w:p>
    <w:p w:rsidR="00433C7E" w:rsidRPr="00B67216" w:rsidRDefault="00433C7E" w:rsidP="00433C7E">
      <w:pPr>
        <w:pStyle w:val="NoSpacing"/>
        <w:jc w:val="both"/>
        <w:rPr>
          <w:sz w:val="24"/>
          <w:szCs w:val="24"/>
        </w:rPr>
      </w:pPr>
      <w:r w:rsidRPr="00B67216">
        <w:rPr>
          <w:b/>
          <w:bCs/>
          <w:sz w:val="24"/>
          <w:szCs w:val="24"/>
        </w:rPr>
        <w:t>Ieteikumi a</w:t>
      </w:r>
      <w:r w:rsidR="00B67216">
        <w:rPr>
          <w:b/>
          <w:bCs/>
          <w:sz w:val="24"/>
          <w:szCs w:val="24"/>
        </w:rPr>
        <w:t>izsardzībai un apsaimniekošanai</w:t>
      </w:r>
    </w:p>
    <w:p w:rsidR="00433C7E" w:rsidRPr="00B67216" w:rsidRDefault="00433C7E" w:rsidP="00433C7E">
      <w:pPr>
        <w:spacing w:after="0" w:line="235" w:lineRule="auto"/>
        <w:jc w:val="both"/>
        <w:rPr>
          <w:rFonts w:eastAsia="Times New Roman"/>
          <w:sz w:val="24"/>
          <w:szCs w:val="24"/>
        </w:rPr>
      </w:pPr>
      <w:r w:rsidRPr="00B67216">
        <w:rPr>
          <w:rFonts w:eastAsia="Times New Roman"/>
          <w:sz w:val="24"/>
          <w:szCs w:val="24"/>
        </w:rPr>
        <w:t xml:space="preserve">Teritoriju nepieciešams saglabāt gan zinātniskiem ģeoloģijas (ģeomorfoloģijas un kvartārģeoloģijas), </w:t>
      </w:r>
      <w:r w:rsidR="00C24BDA" w:rsidRPr="00B67216">
        <w:rPr>
          <w:rFonts w:eastAsia="Times New Roman"/>
          <w:sz w:val="24"/>
          <w:szCs w:val="24"/>
        </w:rPr>
        <w:t xml:space="preserve">gan </w:t>
      </w:r>
      <w:r w:rsidRPr="00B67216">
        <w:rPr>
          <w:rFonts w:eastAsia="Times New Roman"/>
          <w:sz w:val="24"/>
          <w:szCs w:val="24"/>
        </w:rPr>
        <w:t>sugu un biotopu pētījumiem.</w:t>
      </w:r>
    </w:p>
    <w:p w:rsidR="00433C7E" w:rsidRPr="00B67216" w:rsidRDefault="00C24BDA" w:rsidP="00433C7E">
      <w:pPr>
        <w:spacing w:after="0" w:line="234" w:lineRule="auto"/>
        <w:jc w:val="both"/>
        <w:rPr>
          <w:rFonts w:eastAsia="Times New Roman"/>
          <w:sz w:val="24"/>
          <w:szCs w:val="24"/>
        </w:rPr>
      </w:pPr>
      <w:r w:rsidRPr="00B67216">
        <w:rPr>
          <w:rFonts w:eastAsia="Times New Roman"/>
          <w:sz w:val="24"/>
          <w:szCs w:val="24"/>
        </w:rPr>
        <w:t>Nepieciešams izveidot taku no ceļa līdz ģeovietai, kā arī v</w:t>
      </w:r>
      <w:r w:rsidR="00433C7E" w:rsidRPr="00B67216">
        <w:rPr>
          <w:rFonts w:eastAsia="Times New Roman"/>
          <w:sz w:val="24"/>
          <w:szCs w:val="24"/>
        </w:rPr>
        <w:t>ismaz Rundānu-Lauderu ceļa malā izvietot plašāku informācijas stendu par teritorijas savdabību un ģeoloģiskajām vērtībām.</w:t>
      </w:r>
    </w:p>
    <w:p w:rsidR="00433C7E" w:rsidRPr="00B67216" w:rsidRDefault="00433C7E" w:rsidP="00433C7E">
      <w:pPr>
        <w:spacing w:after="0" w:line="234" w:lineRule="auto"/>
        <w:jc w:val="both"/>
        <w:rPr>
          <w:rFonts w:eastAsia="Times New Roman"/>
          <w:sz w:val="24"/>
          <w:szCs w:val="24"/>
        </w:rPr>
      </w:pPr>
    </w:p>
    <w:p w:rsidR="00B67216" w:rsidRDefault="00B67216" w:rsidP="00B67216">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r>
      <w:r>
        <w:rPr>
          <w:rFonts w:ascii="Verdana" w:hAnsi="Verdana"/>
          <w:sz w:val="12"/>
          <w:szCs w:val="12"/>
        </w:rPr>
        <w:lastRenderedPageBreak/>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r>
      <w:proofErr w:type="gramStart"/>
      <w:r>
        <w:rPr>
          <w:rFonts w:ascii="Verdana" w:hAnsi="Verdana"/>
          <w:sz w:val="12"/>
          <w:szCs w:val="12"/>
        </w:rPr>
        <w:t>5- LV</w:t>
      </w:r>
      <w:proofErr w:type="gramEnd"/>
      <w:r>
        <w:rPr>
          <w:rFonts w:ascii="Verdana" w:hAnsi="Verdana"/>
          <w:sz w:val="12"/>
          <w:szCs w:val="12"/>
        </w:rPr>
        <w:t xml:space="preserve">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433C7E" w:rsidRPr="00B67216" w:rsidRDefault="00433C7E" w:rsidP="0002328F">
      <w:pPr>
        <w:pStyle w:val="NoSpacing"/>
        <w:rPr>
          <w:b/>
          <w:sz w:val="24"/>
          <w:szCs w:val="24"/>
        </w:rPr>
      </w:pPr>
    </w:p>
    <w:sectPr w:rsidR="00433C7E" w:rsidRPr="00B67216" w:rsidSect="007E31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25772"/>
    <w:rsid w:val="0014237C"/>
    <w:rsid w:val="0014660D"/>
    <w:rsid w:val="00152BA3"/>
    <w:rsid w:val="00163C3C"/>
    <w:rsid w:val="00164296"/>
    <w:rsid w:val="00170FE2"/>
    <w:rsid w:val="0020503D"/>
    <w:rsid w:val="00206BA0"/>
    <w:rsid w:val="00220F76"/>
    <w:rsid w:val="00221162"/>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33C7E"/>
    <w:rsid w:val="00443D41"/>
    <w:rsid w:val="00461591"/>
    <w:rsid w:val="004977E2"/>
    <w:rsid w:val="004A727A"/>
    <w:rsid w:val="004C0FF0"/>
    <w:rsid w:val="004C7459"/>
    <w:rsid w:val="004D0947"/>
    <w:rsid w:val="004F7850"/>
    <w:rsid w:val="00556F19"/>
    <w:rsid w:val="00565D00"/>
    <w:rsid w:val="00571FF1"/>
    <w:rsid w:val="00582675"/>
    <w:rsid w:val="00584C60"/>
    <w:rsid w:val="0059221F"/>
    <w:rsid w:val="005A7495"/>
    <w:rsid w:val="005B3226"/>
    <w:rsid w:val="005F2081"/>
    <w:rsid w:val="00632409"/>
    <w:rsid w:val="00665225"/>
    <w:rsid w:val="00695609"/>
    <w:rsid w:val="006A0D07"/>
    <w:rsid w:val="006C0979"/>
    <w:rsid w:val="006C5225"/>
    <w:rsid w:val="006D36D4"/>
    <w:rsid w:val="006D6344"/>
    <w:rsid w:val="006F391A"/>
    <w:rsid w:val="007026AD"/>
    <w:rsid w:val="007252A5"/>
    <w:rsid w:val="00737937"/>
    <w:rsid w:val="007411EC"/>
    <w:rsid w:val="00744810"/>
    <w:rsid w:val="0076381C"/>
    <w:rsid w:val="007A4563"/>
    <w:rsid w:val="007C397D"/>
    <w:rsid w:val="007E317C"/>
    <w:rsid w:val="008269E9"/>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D1DC8"/>
    <w:rsid w:val="00AE301C"/>
    <w:rsid w:val="00B00BEB"/>
    <w:rsid w:val="00B06716"/>
    <w:rsid w:val="00B10B33"/>
    <w:rsid w:val="00B24BE1"/>
    <w:rsid w:val="00B47FAC"/>
    <w:rsid w:val="00B60262"/>
    <w:rsid w:val="00B67216"/>
    <w:rsid w:val="00B749CE"/>
    <w:rsid w:val="00BB2E19"/>
    <w:rsid w:val="00BC0A25"/>
    <w:rsid w:val="00BF3A04"/>
    <w:rsid w:val="00C24BDA"/>
    <w:rsid w:val="00C47A99"/>
    <w:rsid w:val="00C67931"/>
    <w:rsid w:val="00C7282A"/>
    <w:rsid w:val="00CA1B3A"/>
    <w:rsid w:val="00D772C4"/>
    <w:rsid w:val="00D80290"/>
    <w:rsid w:val="00DB523C"/>
    <w:rsid w:val="00DC15C2"/>
    <w:rsid w:val="00DC5315"/>
    <w:rsid w:val="00DF3538"/>
    <w:rsid w:val="00E05062"/>
    <w:rsid w:val="00E05CED"/>
    <w:rsid w:val="00E16EFD"/>
    <w:rsid w:val="00E200C3"/>
    <w:rsid w:val="00E2551E"/>
    <w:rsid w:val="00E46EA0"/>
    <w:rsid w:val="00E631C8"/>
    <w:rsid w:val="00E67478"/>
    <w:rsid w:val="00EB15ED"/>
    <w:rsid w:val="00EB20A0"/>
    <w:rsid w:val="00EC42F8"/>
    <w:rsid w:val="00EC447E"/>
    <w:rsid w:val="00EC461C"/>
    <w:rsid w:val="00ED0AA8"/>
    <w:rsid w:val="00ED2BE3"/>
    <w:rsid w:val="00EF598F"/>
    <w:rsid w:val="00F04747"/>
    <w:rsid w:val="00F10282"/>
    <w:rsid w:val="00F154C6"/>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873C"/>
  <w15:docId w15:val="{984BB789-8B7E-49DC-891B-42D72AB6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433C7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230726961">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4</Pages>
  <Words>6492</Words>
  <Characters>3702</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2016-07-16T11:15:00Z</dcterms:created>
  <dcterms:modified xsi:type="dcterms:W3CDTF">2017-06-02T08:04:00Z</dcterms:modified>
</cp:coreProperties>
</file>