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C00919" w:rsidRDefault="00556F19" w:rsidP="00C7282A">
      <w:pPr>
        <w:pStyle w:val="NoSpacing"/>
        <w:jc w:val="center"/>
        <w:rPr>
          <w:b/>
          <w:sz w:val="28"/>
          <w:szCs w:val="24"/>
        </w:rPr>
      </w:pPr>
      <w:r w:rsidRPr="00C00919">
        <w:rPr>
          <w:sz w:val="28"/>
          <w:szCs w:val="24"/>
        </w:rPr>
        <w:t xml:space="preserve">Ģeoloģiskais dabas piemineklis </w:t>
      </w:r>
      <w:r w:rsidR="000C4785" w:rsidRPr="00C00919">
        <w:rPr>
          <w:b/>
          <w:sz w:val="28"/>
          <w:szCs w:val="24"/>
        </w:rPr>
        <w:tab/>
      </w:r>
      <w:proofErr w:type="spellStart"/>
      <w:r w:rsidR="00F86F3B" w:rsidRPr="00C00919">
        <w:rPr>
          <w:b/>
          <w:sz w:val="28"/>
          <w:szCs w:val="24"/>
        </w:rPr>
        <w:t>Rauņa</w:t>
      </w:r>
      <w:proofErr w:type="spellEnd"/>
      <w:r w:rsidR="00F86F3B" w:rsidRPr="00C00919">
        <w:rPr>
          <w:b/>
          <w:sz w:val="28"/>
          <w:szCs w:val="24"/>
        </w:rPr>
        <w:t xml:space="preserve"> lejteces ieži</w:t>
      </w:r>
    </w:p>
    <w:p w:rsidR="00A44B2A" w:rsidRPr="00C00919" w:rsidRDefault="00FC07DD" w:rsidP="00C7282A">
      <w:pPr>
        <w:pStyle w:val="NoSpacing"/>
        <w:jc w:val="center"/>
        <w:rPr>
          <w:sz w:val="28"/>
          <w:szCs w:val="24"/>
        </w:rPr>
      </w:pPr>
      <w:r w:rsidRPr="00C00919">
        <w:rPr>
          <w:sz w:val="28"/>
          <w:szCs w:val="24"/>
        </w:rPr>
        <w:t xml:space="preserve">MK 175. noteikumu piel. Nr. </w:t>
      </w:r>
      <w:r w:rsidR="00F86F3B" w:rsidRPr="00C00919">
        <w:rPr>
          <w:sz w:val="28"/>
          <w:szCs w:val="24"/>
        </w:rPr>
        <w:t>55</w:t>
      </w:r>
    </w:p>
    <w:p w:rsidR="00AB7B93" w:rsidRPr="00C00919" w:rsidRDefault="00AB7B93" w:rsidP="007A4563">
      <w:pPr>
        <w:pStyle w:val="NoSpacing"/>
        <w:rPr>
          <w:b/>
          <w:sz w:val="24"/>
          <w:szCs w:val="24"/>
        </w:rPr>
      </w:pPr>
    </w:p>
    <w:p w:rsidR="007A4563" w:rsidRPr="00C00919" w:rsidRDefault="00C00919" w:rsidP="007A4563">
      <w:pPr>
        <w:pStyle w:val="NoSpacing"/>
        <w:rPr>
          <w:b/>
          <w:sz w:val="32"/>
          <w:szCs w:val="24"/>
        </w:rPr>
      </w:pPr>
      <w:r>
        <w:rPr>
          <w:b/>
          <w:sz w:val="32"/>
          <w:szCs w:val="24"/>
        </w:rPr>
        <w:t>Detalizēts apraksts</w:t>
      </w:r>
    </w:p>
    <w:p w:rsidR="002906EC" w:rsidRPr="00C00919" w:rsidRDefault="002906EC" w:rsidP="00C7282A">
      <w:pPr>
        <w:pStyle w:val="NoSpacing"/>
        <w:rPr>
          <w:b/>
          <w:sz w:val="24"/>
          <w:szCs w:val="24"/>
        </w:rPr>
      </w:pPr>
    </w:p>
    <w:p w:rsidR="002C5F24" w:rsidRPr="00C00919" w:rsidRDefault="00C00919" w:rsidP="00C7282A">
      <w:pPr>
        <w:pStyle w:val="NoSpacing"/>
        <w:rPr>
          <w:b/>
          <w:sz w:val="24"/>
          <w:szCs w:val="24"/>
        </w:rPr>
      </w:pPr>
      <w:r>
        <w:rPr>
          <w:b/>
          <w:sz w:val="24"/>
          <w:szCs w:val="24"/>
        </w:rPr>
        <w:t>Adrese</w:t>
      </w:r>
    </w:p>
    <w:p w:rsidR="0002328F" w:rsidRPr="00C00919" w:rsidRDefault="00F86F3B" w:rsidP="00556F19">
      <w:pPr>
        <w:pStyle w:val="NoSpacing"/>
        <w:rPr>
          <w:sz w:val="24"/>
          <w:szCs w:val="24"/>
        </w:rPr>
      </w:pPr>
      <w:r w:rsidRPr="00C00919">
        <w:rPr>
          <w:sz w:val="24"/>
          <w:szCs w:val="24"/>
        </w:rPr>
        <w:t>Priekuļu novadā, Priekuļu pagastā</w:t>
      </w:r>
      <w:r w:rsidR="00AB7350" w:rsidRPr="00C00919">
        <w:rPr>
          <w:sz w:val="24"/>
          <w:szCs w:val="24"/>
        </w:rPr>
        <w:t>, Gaujas nacionāl</w:t>
      </w:r>
      <w:r w:rsidRPr="00C00919">
        <w:rPr>
          <w:sz w:val="24"/>
          <w:szCs w:val="24"/>
        </w:rPr>
        <w:t>aj</w:t>
      </w:r>
      <w:r w:rsidR="00AB7350" w:rsidRPr="00C00919">
        <w:rPr>
          <w:sz w:val="24"/>
          <w:szCs w:val="24"/>
        </w:rPr>
        <w:t>ā parkā</w:t>
      </w:r>
      <w:r w:rsidRPr="00C00919">
        <w:rPr>
          <w:sz w:val="24"/>
          <w:szCs w:val="24"/>
        </w:rPr>
        <w:t>,</w:t>
      </w:r>
      <w:r w:rsidR="0076381C" w:rsidRPr="00C00919">
        <w:rPr>
          <w:sz w:val="24"/>
          <w:szCs w:val="24"/>
        </w:rPr>
        <w:t xml:space="preserve"> </w:t>
      </w:r>
      <w:proofErr w:type="gramStart"/>
      <w:r w:rsidR="0076381C" w:rsidRPr="00C00919">
        <w:rPr>
          <w:sz w:val="24"/>
          <w:szCs w:val="24"/>
        </w:rPr>
        <w:t>Natura</w:t>
      </w:r>
      <w:proofErr w:type="gramEnd"/>
      <w:r w:rsidR="0076381C" w:rsidRPr="00C00919">
        <w:rPr>
          <w:sz w:val="24"/>
          <w:szCs w:val="24"/>
        </w:rPr>
        <w:t xml:space="preserve"> 2000 teritorijā</w:t>
      </w:r>
      <w:r w:rsidR="00170FE2" w:rsidRPr="00C00919">
        <w:rPr>
          <w:sz w:val="24"/>
          <w:szCs w:val="24"/>
        </w:rPr>
        <w:t>.</w:t>
      </w:r>
    </w:p>
    <w:p w:rsidR="007E226B" w:rsidRPr="00C00919" w:rsidRDefault="007E226B" w:rsidP="007E226B">
      <w:pPr>
        <w:spacing w:after="0" w:line="240" w:lineRule="auto"/>
        <w:rPr>
          <w:rFonts w:ascii="Calibri" w:eastAsia="Times New Roman" w:hAnsi="Calibri" w:cs="Calibri"/>
          <w:sz w:val="24"/>
          <w:szCs w:val="24"/>
          <w:lang w:eastAsia="lv-LV"/>
        </w:rPr>
      </w:pPr>
      <w:r w:rsidRPr="00C00919">
        <w:rPr>
          <w:rFonts w:ascii="Calibri" w:eastAsia="Times New Roman" w:hAnsi="Calibri" w:cs="Calibri"/>
          <w:sz w:val="24"/>
          <w:szCs w:val="24"/>
          <w:lang w:eastAsia="lv-LV"/>
        </w:rPr>
        <w:t>Ģeogrāfiskās koordinātes E25° 23,861' un N57° 19,933', jeb x584145, y355232 LKS92 sistēmā.</w:t>
      </w:r>
    </w:p>
    <w:p w:rsidR="00C7282A" w:rsidRPr="00C00919" w:rsidRDefault="00D80290" w:rsidP="00C7282A">
      <w:pPr>
        <w:pStyle w:val="NoSpacing"/>
        <w:rPr>
          <w:b/>
          <w:sz w:val="24"/>
          <w:szCs w:val="24"/>
        </w:rPr>
      </w:pPr>
      <w:r w:rsidRPr="00C00919">
        <w:rPr>
          <w:b/>
          <w:sz w:val="24"/>
          <w:szCs w:val="24"/>
        </w:rPr>
        <w:t>Ģeo</w:t>
      </w:r>
      <w:r w:rsidR="0002328F" w:rsidRPr="00C00919">
        <w:rPr>
          <w:b/>
          <w:sz w:val="24"/>
          <w:szCs w:val="24"/>
        </w:rPr>
        <w:t>grāfiskais novietojums</w:t>
      </w:r>
    </w:p>
    <w:p w:rsidR="002C5F24" w:rsidRPr="00C00919" w:rsidRDefault="00F86F3B" w:rsidP="00C7282A">
      <w:pPr>
        <w:pStyle w:val="NoSpacing"/>
        <w:rPr>
          <w:sz w:val="24"/>
          <w:szCs w:val="24"/>
        </w:rPr>
      </w:pPr>
      <w:r w:rsidRPr="00C00919">
        <w:rPr>
          <w:sz w:val="24"/>
          <w:szCs w:val="24"/>
        </w:rPr>
        <w:t>Ziemeļvidzemes zemienes un Vidzemes augstienes pārejas joslā, Rau</w:t>
      </w:r>
      <w:r w:rsidR="00692EE2" w:rsidRPr="00C00919">
        <w:rPr>
          <w:sz w:val="24"/>
          <w:szCs w:val="24"/>
        </w:rPr>
        <w:t>nas</w:t>
      </w:r>
      <w:r w:rsidRPr="00C00919">
        <w:rPr>
          <w:sz w:val="24"/>
          <w:szCs w:val="24"/>
        </w:rPr>
        <w:t xml:space="preserve"> pazeminājumā, erozijas </w:t>
      </w:r>
      <w:proofErr w:type="spellStart"/>
      <w:r w:rsidRPr="00C00919">
        <w:rPr>
          <w:sz w:val="24"/>
          <w:szCs w:val="24"/>
        </w:rPr>
        <w:t>paliksnī</w:t>
      </w:r>
      <w:proofErr w:type="spellEnd"/>
      <w:r w:rsidRPr="00C00919">
        <w:rPr>
          <w:sz w:val="24"/>
          <w:szCs w:val="24"/>
        </w:rPr>
        <w:t xml:space="preserve"> vairāku senleju (Raunas, Vaives un </w:t>
      </w:r>
      <w:proofErr w:type="spellStart"/>
      <w:r w:rsidRPr="00C00919">
        <w:rPr>
          <w:sz w:val="24"/>
          <w:szCs w:val="24"/>
        </w:rPr>
        <w:t>Rauņa</w:t>
      </w:r>
      <w:proofErr w:type="spellEnd"/>
      <w:r w:rsidRPr="00C00919">
        <w:rPr>
          <w:sz w:val="24"/>
          <w:szCs w:val="24"/>
        </w:rPr>
        <w:t>) savienošanās vietā, upes abos krastos</w:t>
      </w:r>
      <w:r w:rsidR="006C0979" w:rsidRPr="00C00919">
        <w:rPr>
          <w:sz w:val="24"/>
          <w:szCs w:val="24"/>
        </w:rPr>
        <w:t>.</w:t>
      </w:r>
    </w:p>
    <w:p w:rsidR="007E3C79" w:rsidRPr="00C00919" w:rsidRDefault="00C00919" w:rsidP="007E3C79">
      <w:pPr>
        <w:pStyle w:val="NoSpacing"/>
        <w:jc w:val="both"/>
        <w:rPr>
          <w:b/>
          <w:sz w:val="24"/>
          <w:szCs w:val="24"/>
        </w:rPr>
      </w:pPr>
      <w:r>
        <w:rPr>
          <w:b/>
          <w:sz w:val="24"/>
          <w:szCs w:val="24"/>
        </w:rPr>
        <w:t>Ģeoloģiskie veidojumi</w:t>
      </w:r>
    </w:p>
    <w:p w:rsidR="00434E44" w:rsidRPr="00C00919" w:rsidRDefault="007E3C79" w:rsidP="007E3C79">
      <w:pPr>
        <w:pStyle w:val="NoSpacing"/>
        <w:jc w:val="both"/>
        <w:rPr>
          <w:sz w:val="24"/>
          <w:szCs w:val="24"/>
        </w:rPr>
      </w:pPr>
      <w:r w:rsidRPr="00C00919">
        <w:rPr>
          <w:sz w:val="24"/>
          <w:szCs w:val="24"/>
        </w:rPr>
        <w:t>Dažād</w:t>
      </w:r>
      <w:r w:rsidR="002906EC" w:rsidRPr="00C00919">
        <w:rPr>
          <w:sz w:val="24"/>
          <w:szCs w:val="24"/>
        </w:rPr>
        <w:t>a rupjuma</w:t>
      </w:r>
      <w:r w:rsidRPr="00C00919">
        <w:rPr>
          <w:sz w:val="24"/>
          <w:szCs w:val="24"/>
        </w:rPr>
        <w:t xml:space="preserve">, bieži rupjgraudaini, smilšakmeņi ar muldveida </w:t>
      </w:r>
      <w:proofErr w:type="spellStart"/>
      <w:r w:rsidRPr="00C00919">
        <w:rPr>
          <w:sz w:val="24"/>
          <w:szCs w:val="24"/>
        </w:rPr>
        <w:t>slīpslāņot</w:t>
      </w:r>
      <w:r w:rsidR="002906EC" w:rsidRPr="00C00919">
        <w:rPr>
          <w:sz w:val="24"/>
          <w:szCs w:val="24"/>
        </w:rPr>
        <w:t>u</w:t>
      </w:r>
      <w:proofErr w:type="spellEnd"/>
      <w:r w:rsidRPr="00C00919">
        <w:rPr>
          <w:sz w:val="24"/>
          <w:szCs w:val="24"/>
        </w:rPr>
        <w:t xml:space="preserve"> tekstūru. </w:t>
      </w:r>
      <w:r w:rsidR="002906EC" w:rsidRPr="00C00919">
        <w:rPr>
          <w:sz w:val="24"/>
          <w:szCs w:val="24"/>
        </w:rPr>
        <w:t xml:space="preserve">Augšējajā atsegumu joslā </w:t>
      </w:r>
      <w:r w:rsidRPr="00C00919">
        <w:rPr>
          <w:sz w:val="24"/>
          <w:szCs w:val="24"/>
        </w:rPr>
        <w:t>smilšakmeņos ir ļoti izteiksmīga, līdz 80 cm bieza slīpslāņot</w:t>
      </w:r>
      <w:r w:rsidR="002906EC" w:rsidRPr="00C00919">
        <w:rPr>
          <w:sz w:val="24"/>
          <w:szCs w:val="24"/>
        </w:rPr>
        <w:t>a</w:t>
      </w:r>
      <w:r w:rsidRPr="00C00919">
        <w:rPr>
          <w:sz w:val="24"/>
          <w:szCs w:val="24"/>
        </w:rPr>
        <w:t xml:space="preserve"> sērija, </w:t>
      </w:r>
      <w:proofErr w:type="gramStart"/>
      <w:r w:rsidRPr="00C00919">
        <w:rPr>
          <w:sz w:val="24"/>
          <w:szCs w:val="24"/>
        </w:rPr>
        <w:t xml:space="preserve">kas vienlaikus ar rupju smilti un granti satur daudzus māla </w:t>
      </w:r>
      <w:proofErr w:type="spellStart"/>
      <w:r w:rsidRPr="00C00919">
        <w:rPr>
          <w:sz w:val="24"/>
          <w:szCs w:val="24"/>
        </w:rPr>
        <w:t>saveltņus</w:t>
      </w:r>
      <w:proofErr w:type="spellEnd"/>
      <w:r w:rsidRPr="00C00919">
        <w:rPr>
          <w:sz w:val="24"/>
          <w:szCs w:val="24"/>
        </w:rPr>
        <w:t xml:space="preserve"> ar diametru</w:t>
      </w:r>
      <w:proofErr w:type="gramEnd"/>
      <w:r w:rsidRPr="00C00919">
        <w:rPr>
          <w:sz w:val="24"/>
          <w:szCs w:val="24"/>
        </w:rPr>
        <w:t xml:space="preserve"> līdz 15 cm. Kopā ar šo materiālu </w:t>
      </w:r>
      <w:r w:rsidR="00434E44" w:rsidRPr="00C00919">
        <w:rPr>
          <w:sz w:val="24"/>
          <w:szCs w:val="24"/>
        </w:rPr>
        <w:t>vietumis</w:t>
      </w:r>
      <w:r w:rsidRPr="00C00919">
        <w:rPr>
          <w:sz w:val="24"/>
          <w:szCs w:val="24"/>
        </w:rPr>
        <w:t xml:space="preserve"> ir sastopami fosfātu oļi un zivju kauli. </w:t>
      </w:r>
      <w:proofErr w:type="gramStart"/>
      <w:r w:rsidRPr="00C00919">
        <w:rPr>
          <w:sz w:val="24"/>
          <w:szCs w:val="24"/>
        </w:rPr>
        <w:t xml:space="preserve">Augšējās atsegumu joslas </w:t>
      </w:r>
      <w:r w:rsidR="002906EC" w:rsidRPr="00C00919">
        <w:rPr>
          <w:sz w:val="24"/>
          <w:szCs w:val="24"/>
        </w:rPr>
        <w:t>lejas</w:t>
      </w:r>
      <w:r w:rsidRPr="00C00919">
        <w:rPr>
          <w:sz w:val="24"/>
          <w:szCs w:val="24"/>
        </w:rPr>
        <w:t>galā,</w:t>
      </w:r>
      <w:proofErr w:type="gramEnd"/>
      <w:r w:rsidRPr="00C00919">
        <w:rPr>
          <w:sz w:val="24"/>
          <w:szCs w:val="24"/>
        </w:rPr>
        <w:t xml:space="preserve"> ir līdz 4 m biezi rupjgraudaini smilšakmeņi, vietām ar zivju kauliem. </w:t>
      </w:r>
      <w:r w:rsidR="00434E44" w:rsidRPr="00C00919">
        <w:rPr>
          <w:sz w:val="24"/>
          <w:szCs w:val="24"/>
        </w:rPr>
        <w:t xml:space="preserve">Nozīmīgākie </w:t>
      </w:r>
      <w:proofErr w:type="spellStart"/>
      <w:r w:rsidR="00434E44" w:rsidRPr="00C00919">
        <w:rPr>
          <w:sz w:val="24"/>
          <w:szCs w:val="24"/>
        </w:rPr>
        <w:t>Rauņa</w:t>
      </w:r>
      <w:proofErr w:type="spellEnd"/>
      <w:r w:rsidR="00434E44" w:rsidRPr="00C00919">
        <w:rPr>
          <w:sz w:val="24"/>
          <w:szCs w:val="24"/>
        </w:rPr>
        <w:t xml:space="preserve"> lejteces kreisā krasta atsegumi sastopami aptuveni 280 m garā posmā, divos iecirkņos - 56 m garš posms augšteces galā un 77 m posms lejteces galā. </w:t>
      </w:r>
    </w:p>
    <w:p w:rsidR="007E3C79" w:rsidRPr="00C00919" w:rsidRDefault="00C00919" w:rsidP="007E3C79">
      <w:pPr>
        <w:pStyle w:val="NoSpacing"/>
        <w:jc w:val="both"/>
        <w:rPr>
          <w:sz w:val="24"/>
          <w:szCs w:val="24"/>
        </w:rPr>
      </w:pPr>
      <w:r>
        <w:rPr>
          <w:b/>
          <w:bCs/>
          <w:sz w:val="24"/>
          <w:szCs w:val="24"/>
        </w:rPr>
        <w:t>Izmēri</w:t>
      </w:r>
    </w:p>
    <w:p w:rsidR="007E3C79" w:rsidRPr="00C00919" w:rsidRDefault="007E3C79" w:rsidP="007E3C79">
      <w:pPr>
        <w:pStyle w:val="NoSpacing"/>
        <w:jc w:val="both"/>
        <w:rPr>
          <w:b/>
          <w:sz w:val="24"/>
          <w:szCs w:val="24"/>
        </w:rPr>
      </w:pPr>
      <w:r w:rsidRPr="00C00919">
        <w:rPr>
          <w:sz w:val="24"/>
          <w:szCs w:val="24"/>
        </w:rPr>
        <w:t xml:space="preserve">Dabas pieminekļa platība </w:t>
      </w:r>
      <w:r w:rsidR="007E226B" w:rsidRPr="00C00919">
        <w:rPr>
          <w:sz w:val="24"/>
          <w:szCs w:val="24"/>
        </w:rPr>
        <w:t>1,41</w:t>
      </w:r>
      <w:r w:rsidRPr="00C00919">
        <w:rPr>
          <w:sz w:val="24"/>
          <w:szCs w:val="24"/>
        </w:rPr>
        <w:t xml:space="preserve"> ha.</w:t>
      </w:r>
    </w:p>
    <w:p w:rsidR="007E3C79" w:rsidRPr="00C00919" w:rsidRDefault="00C00919" w:rsidP="007E3C79">
      <w:pPr>
        <w:pStyle w:val="NoSpacing"/>
        <w:jc w:val="both"/>
        <w:rPr>
          <w:sz w:val="24"/>
          <w:szCs w:val="24"/>
        </w:rPr>
      </w:pPr>
      <w:r>
        <w:rPr>
          <w:b/>
          <w:bCs/>
          <w:sz w:val="24"/>
          <w:szCs w:val="24"/>
        </w:rPr>
        <w:t>Debits</w:t>
      </w:r>
    </w:p>
    <w:p w:rsidR="007E3C79" w:rsidRPr="00C00919" w:rsidRDefault="00434E44" w:rsidP="007E3C79">
      <w:pPr>
        <w:pStyle w:val="NoSpacing"/>
        <w:jc w:val="both"/>
        <w:rPr>
          <w:sz w:val="24"/>
          <w:szCs w:val="24"/>
        </w:rPr>
      </w:pPr>
      <w:r w:rsidRPr="00C00919">
        <w:rPr>
          <w:sz w:val="24"/>
          <w:szCs w:val="24"/>
        </w:rPr>
        <w:t>-</w:t>
      </w:r>
    </w:p>
    <w:p w:rsidR="007E3C79" w:rsidRPr="00C00919" w:rsidRDefault="00C00919" w:rsidP="007E3C79">
      <w:pPr>
        <w:pStyle w:val="NoSpacing"/>
        <w:jc w:val="both"/>
        <w:rPr>
          <w:sz w:val="24"/>
          <w:szCs w:val="24"/>
        </w:rPr>
      </w:pPr>
      <w:r>
        <w:rPr>
          <w:b/>
          <w:bCs/>
          <w:sz w:val="24"/>
          <w:szCs w:val="24"/>
        </w:rPr>
        <w:t>Unikālās vērtības</w:t>
      </w:r>
      <w:r w:rsidR="007E3C79" w:rsidRPr="00C00919">
        <w:rPr>
          <w:b/>
          <w:bCs/>
          <w:sz w:val="24"/>
          <w:szCs w:val="24"/>
        </w:rPr>
        <w:t xml:space="preserve"> </w:t>
      </w:r>
    </w:p>
    <w:p w:rsidR="007E3C79" w:rsidRPr="00C00919" w:rsidRDefault="00434E44" w:rsidP="007E3C79">
      <w:pPr>
        <w:pStyle w:val="NoSpacing"/>
        <w:jc w:val="both"/>
        <w:rPr>
          <w:sz w:val="24"/>
          <w:szCs w:val="24"/>
        </w:rPr>
      </w:pPr>
      <w:r w:rsidRPr="00C00919">
        <w:rPr>
          <w:sz w:val="24"/>
          <w:szCs w:val="24"/>
        </w:rPr>
        <w:t>Konglomerātu slānī šajā ģeovie</w:t>
      </w:r>
      <w:r w:rsidR="007E3C79" w:rsidRPr="00C00919">
        <w:rPr>
          <w:sz w:val="24"/>
          <w:szCs w:val="24"/>
        </w:rPr>
        <w:t xml:space="preserve">tā, domājams, augšējā atsegumu joslā, </w:t>
      </w:r>
      <w:r w:rsidRPr="00C00919">
        <w:rPr>
          <w:sz w:val="24"/>
          <w:szCs w:val="24"/>
        </w:rPr>
        <w:t xml:space="preserve">kurā </w:t>
      </w:r>
      <w:r w:rsidR="007E3C79" w:rsidRPr="00C00919">
        <w:rPr>
          <w:sz w:val="24"/>
          <w:szCs w:val="24"/>
        </w:rPr>
        <w:t xml:space="preserve">ir atrastas bagātīgas </w:t>
      </w:r>
      <w:r w:rsidR="00C00919">
        <w:rPr>
          <w:sz w:val="24"/>
          <w:szCs w:val="24"/>
        </w:rPr>
        <w:t>devona mugurkaulnieku atliekas</w:t>
      </w:r>
      <w:r w:rsidR="007E3C79" w:rsidRPr="00C00919">
        <w:rPr>
          <w:sz w:val="24"/>
          <w:szCs w:val="24"/>
        </w:rPr>
        <w:t xml:space="preserve">. </w:t>
      </w:r>
    </w:p>
    <w:p w:rsidR="007E3C79" w:rsidRPr="00C00919" w:rsidRDefault="00C00919" w:rsidP="007E3C79">
      <w:pPr>
        <w:pStyle w:val="NoSpacing"/>
        <w:jc w:val="both"/>
        <w:rPr>
          <w:sz w:val="24"/>
          <w:szCs w:val="24"/>
        </w:rPr>
      </w:pPr>
      <w:r>
        <w:rPr>
          <w:b/>
          <w:bCs/>
          <w:sz w:val="24"/>
          <w:szCs w:val="24"/>
        </w:rPr>
        <w:t>Ainaviskuma raksturojums</w:t>
      </w:r>
      <w:r w:rsidR="007E3C79" w:rsidRPr="00C00919">
        <w:rPr>
          <w:b/>
          <w:bCs/>
          <w:sz w:val="24"/>
          <w:szCs w:val="24"/>
        </w:rPr>
        <w:t xml:space="preserve"> </w:t>
      </w:r>
    </w:p>
    <w:p w:rsidR="00C00919" w:rsidRDefault="007E3C79" w:rsidP="00C00919">
      <w:pPr>
        <w:spacing w:after="0"/>
        <w:rPr>
          <w:sz w:val="24"/>
          <w:szCs w:val="24"/>
        </w:rPr>
      </w:pPr>
      <w:r w:rsidRPr="00C00919">
        <w:rPr>
          <w:sz w:val="24"/>
          <w:szCs w:val="24"/>
        </w:rPr>
        <w:t xml:space="preserve">Nelielie smilšakmeņu atsegumi veido savdabīgu ainavu samērā dziļajā </w:t>
      </w:r>
      <w:proofErr w:type="spellStart"/>
      <w:r w:rsidRPr="00C00919">
        <w:rPr>
          <w:sz w:val="24"/>
          <w:szCs w:val="24"/>
        </w:rPr>
        <w:t>Rauņa</w:t>
      </w:r>
      <w:proofErr w:type="spellEnd"/>
      <w:r w:rsidRPr="00C00919">
        <w:rPr>
          <w:sz w:val="24"/>
          <w:szCs w:val="24"/>
        </w:rPr>
        <w:t xml:space="preserve"> upes ielejā, kur ir izteikta paša </w:t>
      </w:r>
      <w:proofErr w:type="spellStart"/>
      <w:r w:rsidRPr="00C00919">
        <w:rPr>
          <w:sz w:val="24"/>
          <w:szCs w:val="24"/>
        </w:rPr>
        <w:t>Rauņa</w:t>
      </w:r>
      <w:proofErr w:type="spellEnd"/>
      <w:r w:rsidRPr="00C00919">
        <w:rPr>
          <w:sz w:val="24"/>
          <w:szCs w:val="24"/>
        </w:rPr>
        <w:t xml:space="preserve"> </w:t>
      </w:r>
      <w:proofErr w:type="spellStart"/>
      <w:r w:rsidRPr="00C00919">
        <w:rPr>
          <w:sz w:val="24"/>
          <w:szCs w:val="24"/>
        </w:rPr>
        <w:t>meandrēšana</w:t>
      </w:r>
      <w:proofErr w:type="spellEnd"/>
      <w:r w:rsidRPr="00C00919">
        <w:rPr>
          <w:sz w:val="24"/>
          <w:szCs w:val="24"/>
        </w:rPr>
        <w:t xml:space="preserve">, bet upē un tās krastos ir daudz kritalu. </w:t>
      </w:r>
    </w:p>
    <w:p w:rsidR="007E3C79" w:rsidRPr="00C00919" w:rsidRDefault="00C00919" w:rsidP="00C00919">
      <w:pPr>
        <w:spacing w:after="0"/>
        <w:rPr>
          <w:sz w:val="24"/>
          <w:szCs w:val="24"/>
        </w:rPr>
      </w:pPr>
      <w:proofErr w:type="spellStart"/>
      <w:r>
        <w:rPr>
          <w:b/>
          <w:bCs/>
          <w:sz w:val="24"/>
          <w:szCs w:val="24"/>
        </w:rPr>
        <w:t>Stratigrāfija</w:t>
      </w:r>
      <w:proofErr w:type="spellEnd"/>
    </w:p>
    <w:p w:rsidR="007E3C79" w:rsidRPr="00C00919" w:rsidRDefault="007E3C79" w:rsidP="00C00919">
      <w:pPr>
        <w:pStyle w:val="NoSpacing"/>
        <w:jc w:val="both"/>
        <w:rPr>
          <w:sz w:val="24"/>
          <w:szCs w:val="24"/>
        </w:rPr>
      </w:pPr>
      <w:r w:rsidRPr="00C00919">
        <w:rPr>
          <w:sz w:val="24"/>
          <w:szCs w:val="24"/>
        </w:rPr>
        <w:t>Vidējā devo</w:t>
      </w:r>
      <w:r w:rsidR="00C00919">
        <w:rPr>
          <w:sz w:val="24"/>
          <w:szCs w:val="24"/>
        </w:rPr>
        <w:t xml:space="preserve">na </w:t>
      </w:r>
      <w:proofErr w:type="spellStart"/>
      <w:r w:rsidR="00C00919">
        <w:rPr>
          <w:sz w:val="24"/>
          <w:szCs w:val="24"/>
        </w:rPr>
        <w:t>Živetas</w:t>
      </w:r>
      <w:proofErr w:type="spellEnd"/>
      <w:r w:rsidR="00C00919">
        <w:rPr>
          <w:sz w:val="24"/>
          <w:szCs w:val="24"/>
        </w:rPr>
        <w:t xml:space="preserve"> stāva Gaujas svītas</w:t>
      </w:r>
      <w:r w:rsidRPr="00C00919">
        <w:rPr>
          <w:sz w:val="24"/>
          <w:szCs w:val="24"/>
        </w:rPr>
        <w:t xml:space="preserve"> smilšakmeņu un konglomerātu atsegumi.  </w:t>
      </w:r>
    </w:p>
    <w:p w:rsidR="007E3C79" w:rsidRPr="00C00919" w:rsidRDefault="007E3C79" w:rsidP="007E3C79">
      <w:pPr>
        <w:pStyle w:val="NoSpacing"/>
        <w:jc w:val="both"/>
        <w:rPr>
          <w:sz w:val="24"/>
          <w:szCs w:val="24"/>
        </w:rPr>
      </w:pPr>
      <w:r w:rsidRPr="00C00919">
        <w:rPr>
          <w:sz w:val="24"/>
          <w:szCs w:val="24"/>
        </w:rPr>
        <w:t xml:space="preserve">Konkrēto atsegumu stratigrāfiskā nozīme </w:t>
      </w:r>
      <w:r w:rsidR="00434E44" w:rsidRPr="00C00919">
        <w:rPr>
          <w:sz w:val="24"/>
          <w:szCs w:val="24"/>
        </w:rPr>
        <w:t>nav liela, bet p</w:t>
      </w:r>
      <w:r w:rsidRPr="00C00919">
        <w:rPr>
          <w:sz w:val="24"/>
          <w:szCs w:val="24"/>
        </w:rPr>
        <w:t>astāv laba iespēja atsegumos atrast devona mugurkaulnieku fosīlijas.</w:t>
      </w:r>
    </w:p>
    <w:p w:rsidR="007E3C79" w:rsidRPr="00C00919" w:rsidRDefault="00C00919" w:rsidP="007E3C79">
      <w:pPr>
        <w:pStyle w:val="NoSpacing"/>
        <w:jc w:val="both"/>
        <w:rPr>
          <w:sz w:val="24"/>
          <w:szCs w:val="24"/>
        </w:rPr>
      </w:pPr>
      <w:r>
        <w:rPr>
          <w:b/>
          <w:bCs/>
          <w:sz w:val="24"/>
          <w:szCs w:val="24"/>
        </w:rPr>
        <w:t>Uzbūve</w:t>
      </w:r>
    </w:p>
    <w:p w:rsidR="007E3C79" w:rsidRPr="00C00919" w:rsidRDefault="007E3C79" w:rsidP="007E3C79">
      <w:pPr>
        <w:pStyle w:val="NoSpacing"/>
        <w:jc w:val="both"/>
        <w:rPr>
          <w:sz w:val="24"/>
          <w:szCs w:val="24"/>
        </w:rPr>
      </w:pPr>
      <w:r w:rsidRPr="00C00919">
        <w:rPr>
          <w:sz w:val="24"/>
          <w:szCs w:val="24"/>
        </w:rPr>
        <w:t xml:space="preserve">Devona Gaujas svītas smilšakmeņiem ir raksturīgs muldveida slīpslāņojums (zemūdens grēdas), t. sk. biezas slīpslāņotās sērijas ar rupjgraudainu materiālu, māla </w:t>
      </w:r>
      <w:proofErr w:type="spellStart"/>
      <w:r w:rsidRPr="00C00919">
        <w:rPr>
          <w:sz w:val="24"/>
          <w:szCs w:val="24"/>
        </w:rPr>
        <w:t>saveltņiem</w:t>
      </w:r>
      <w:proofErr w:type="spellEnd"/>
      <w:r w:rsidRPr="00C00919">
        <w:rPr>
          <w:sz w:val="24"/>
          <w:szCs w:val="24"/>
        </w:rPr>
        <w:t xml:space="preserve">, fosfātu oļiem un zivju kauliem. Gaujas svītas smilšainie nogulumi ir veidojušies seklā baseinā, spēcīgu ūdens straumju ietekmē. Smilts uzkrājusies pa kanāliem migrējošās zemūdens grēdās, par ko liecina arī </w:t>
      </w:r>
      <w:proofErr w:type="spellStart"/>
      <w:r w:rsidRPr="00C00919">
        <w:rPr>
          <w:sz w:val="24"/>
          <w:szCs w:val="24"/>
        </w:rPr>
        <w:t>Rauņa</w:t>
      </w:r>
      <w:proofErr w:type="spellEnd"/>
      <w:r w:rsidRPr="00C00919">
        <w:rPr>
          <w:sz w:val="24"/>
          <w:szCs w:val="24"/>
        </w:rPr>
        <w:t xml:space="preserve"> lejteces atsegumos novērojamās slīpslāņotās tekstūras. Biezā </w:t>
      </w:r>
      <w:proofErr w:type="spellStart"/>
      <w:r w:rsidRPr="00C00919">
        <w:rPr>
          <w:sz w:val="24"/>
          <w:szCs w:val="24"/>
        </w:rPr>
        <w:t>slīpslāņotā</w:t>
      </w:r>
      <w:proofErr w:type="spellEnd"/>
      <w:r w:rsidRPr="00C00919">
        <w:rPr>
          <w:sz w:val="24"/>
          <w:szCs w:val="24"/>
        </w:rPr>
        <w:t xml:space="preserve"> sērija ar rupjgraudaino smilti, māla </w:t>
      </w:r>
      <w:proofErr w:type="spellStart"/>
      <w:r w:rsidRPr="00C00919">
        <w:rPr>
          <w:sz w:val="24"/>
          <w:szCs w:val="24"/>
        </w:rPr>
        <w:t>saveltņiem</w:t>
      </w:r>
      <w:proofErr w:type="spellEnd"/>
      <w:r w:rsidRPr="00C00919">
        <w:rPr>
          <w:sz w:val="24"/>
          <w:szCs w:val="24"/>
        </w:rPr>
        <w:t xml:space="preserve">, fosfātu oļiem un zivju kauliem ir veidojusies ļoti aktīvā </w:t>
      </w:r>
      <w:r w:rsidRPr="00C00919">
        <w:rPr>
          <w:sz w:val="24"/>
          <w:szCs w:val="24"/>
        </w:rPr>
        <w:lastRenderedPageBreak/>
        <w:t xml:space="preserve">hidrodinamiskajā režīmā, domājams, kanāla pamatnē. Sedimentācijas baseins Gaujas laikposmā, </w:t>
      </w:r>
      <w:proofErr w:type="gramStart"/>
      <w:r w:rsidRPr="00C00919">
        <w:rPr>
          <w:sz w:val="24"/>
          <w:szCs w:val="24"/>
        </w:rPr>
        <w:t>domājams, bi</w:t>
      </w:r>
      <w:r w:rsidR="00C00919">
        <w:rPr>
          <w:sz w:val="24"/>
          <w:szCs w:val="24"/>
        </w:rPr>
        <w:t>jusi plūdmaiņu</w:t>
      </w:r>
      <w:proofErr w:type="gramEnd"/>
      <w:r w:rsidR="00C00919">
        <w:rPr>
          <w:sz w:val="24"/>
          <w:szCs w:val="24"/>
        </w:rPr>
        <w:t xml:space="preserve"> ietekmēta delta</w:t>
      </w:r>
      <w:r w:rsidRPr="00C00919">
        <w:rPr>
          <w:sz w:val="24"/>
          <w:szCs w:val="24"/>
        </w:rPr>
        <w:t>.</w:t>
      </w:r>
    </w:p>
    <w:p w:rsidR="002906EC" w:rsidRPr="00C00919" w:rsidRDefault="002906EC" w:rsidP="007E3C79">
      <w:pPr>
        <w:pStyle w:val="NoSpacing"/>
        <w:jc w:val="both"/>
        <w:rPr>
          <w:sz w:val="24"/>
          <w:szCs w:val="24"/>
        </w:rPr>
      </w:pPr>
      <w:proofErr w:type="spellStart"/>
      <w:r w:rsidRPr="00C00919">
        <w:rPr>
          <w:sz w:val="24"/>
          <w:szCs w:val="24"/>
        </w:rPr>
        <w:t>Lejējā</w:t>
      </w:r>
      <w:proofErr w:type="spellEnd"/>
      <w:r w:rsidRPr="00C00919">
        <w:rPr>
          <w:sz w:val="24"/>
          <w:szCs w:val="24"/>
        </w:rPr>
        <w:t xml:space="preserve"> atseguma augšdaļā var novērot īpatnējus, iespējams, ledāja vai tā kušanas ūdeņ</w:t>
      </w:r>
      <w:r w:rsidR="00434E44" w:rsidRPr="00C00919">
        <w:rPr>
          <w:sz w:val="24"/>
          <w:szCs w:val="24"/>
        </w:rPr>
        <w:t>u</w:t>
      </w:r>
      <w:r w:rsidRPr="00C00919">
        <w:rPr>
          <w:sz w:val="24"/>
          <w:szCs w:val="24"/>
        </w:rPr>
        <w:t xml:space="preserve"> pārveidotus devona nogulumiežus. Atsegumi šajā joslā ir grūti pieejami, jo krasti ir stāvi, bet upē ir daudz kritalu.</w:t>
      </w:r>
    </w:p>
    <w:p w:rsidR="007E3C79" w:rsidRPr="00C00919" w:rsidRDefault="00C00919" w:rsidP="007E3C79">
      <w:pPr>
        <w:pStyle w:val="NoSpacing"/>
        <w:jc w:val="both"/>
        <w:rPr>
          <w:sz w:val="24"/>
          <w:szCs w:val="24"/>
        </w:rPr>
      </w:pPr>
      <w:r>
        <w:rPr>
          <w:b/>
          <w:bCs/>
          <w:sz w:val="24"/>
          <w:szCs w:val="24"/>
        </w:rPr>
        <w:t>Viela</w:t>
      </w:r>
    </w:p>
    <w:p w:rsidR="007E3C79" w:rsidRPr="00C00919" w:rsidRDefault="002906EC" w:rsidP="007E3C79">
      <w:pPr>
        <w:pStyle w:val="NoSpacing"/>
        <w:jc w:val="both"/>
        <w:rPr>
          <w:sz w:val="24"/>
          <w:szCs w:val="24"/>
        </w:rPr>
      </w:pPr>
      <w:r w:rsidRPr="00C00919">
        <w:rPr>
          <w:sz w:val="24"/>
          <w:szCs w:val="24"/>
        </w:rPr>
        <w:t xml:space="preserve">Raksturīgi rupjgraudaini vidējā devona </w:t>
      </w:r>
      <w:r w:rsidR="00434E44" w:rsidRPr="00C00919">
        <w:rPr>
          <w:sz w:val="24"/>
          <w:szCs w:val="24"/>
        </w:rPr>
        <w:t>Gaujas</w:t>
      </w:r>
      <w:r w:rsidRPr="00C00919">
        <w:rPr>
          <w:sz w:val="24"/>
          <w:szCs w:val="24"/>
        </w:rPr>
        <w:t xml:space="preserve"> svītas smilšakmeņi</w:t>
      </w:r>
      <w:r w:rsidR="007E3C79" w:rsidRPr="00C00919">
        <w:rPr>
          <w:sz w:val="24"/>
          <w:szCs w:val="24"/>
        </w:rPr>
        <w:t xml:space="preserve"> smilšakmens, </w:t>
      </w:r>
      <w:r w:rsidRPr="00C00919">
        <w:rPr>
          <w:sz w:val="24"/>
          <w:szCs w:val="24"/>
        </w:rPr>
        <w:t xml:space="preserve">arī </w:t>
      </w:r>
      <w:r w:rsidR="007E3C79" w:rsidRPr="00C00919">
        <w:rPr>
          <w:sz w:val="24"/>
          <w:szCs w:val="24"/>
        </w:rPr>
        <w:t xml:space="preserve">māls, </w:t>
      </w:r>
      <w:r w:rsidRPr="00C00919">
        <w:rPr>
          <w:sz w:val="24"/>
          <w:szCs w:val="24"/>
        </w:rPr>
        <w:t xml:space="preserve">ieslēgumos - </w:t>
      </w:r>
      <w:r w:rsidR="007E3C79" w:rsidRPr="00C00919">
        <w:rPr>
          <w:sz w:val="24"/>
          <w:szCs w:val="24"/>
        </w:rPr>
        <w:t>fosfātu konkrēcijas un zivju kaul</w:t>
      </w:r>
      <w:r w:rsidRPr="00C00919">
        <w:rPr>
          <w:sz w:val="24"/>
          <w:szCs w:val="24"/>
        </w:rPr>
        <w:t>i</w:t>
      </w:r>
      <w:r w:rsidR="007E3C79" w:rsidRPr="00C00919">
        <w:rPr>
          <w:sz w:val="24"/>
          <w:szCs w:val="24"/>
        </w:rPr>
        <w:t>.</w:t>
      </w:r>
    </w:p>
    <w:p w:rsidR="007E3C79" w:rsidRPr="00C00919" w:rsidRDefault="00C00919" w:rsidP="007E3C79">
      <w:pPr>
        <w:pStyle w:val="NoSpacing"/>
        <w:jc w:val="both"/>
        <w:rPr>
          <w:sz w:val="24"/>
          <w:szCs w:val="24"/>
        </w:rPr>
      </w:pPr>
      <w:r>
        <w:rPr>
          <w:b/>
          <w:bCs/>
          <w:sz w:val="24"/>
          <w:szCs w:val="24"/>
        </w:rPr>
        <w:t>Procesi</w:t>
      </w:r>
    </w:p>
    <w:p w:rsidR="00C00919" w:rsidRDefault="007E3C79" w:rsidP="00C00919">
      <w:pPr>
        <w:spacing w:after="0"/>
        <w:rPr>
          <w:sz w:val="24"/>
          <w:szCs w:val="24"/>
        </w:rPr>
      </w:pPr>
      <w:r w:rsidRPr="00C00919">
        <w:rPr>
          <w:sz w:val="24"/>
          <w:szCs w:val="24"/>
        </w:rPr>
        <w:t>Dabas pieminekļa teritorijā</w:t>
      </w:r>
      <w:r w:rsidR="002906EC" w:rsidRPr="00C00919">
        <w:rPr>
          <w:sz w:val="24"/>
          <w:szCs w:val="24"/>
        </w:rPr>
        <w:t xml:space="preserve"> salīdzinoši</w:t>
      </w:r>
      <w:r w:rsidRPr="00C00919">
        <w:rPr>
          <w:sz w:val="24"/>
          <w:szCs w:val="24"/>
        </w:rPr>
        <w:t xml:space="preserve"> aktīvi izpaužas tādi mūsdienu ģeoloģiskie procesi kā </w:t>
      </w:r>
      <w:proofErr w:type="spellStart"/>
      <w:r w:rsidRPr="00C00919">
        <w:rPr>
          <w:sz w:val="24"/>
          <w:szCs w:val="24"/>
        </w:rPr>
        <w:t>Rauņa</w:t>
      </w:r>
      <w:proofErr w:type="spellEnd"/>
      <w:r w:rsidRPr="00C00919">
        <w:rPr>
          <w:sz w:val="24"/>
          <w:szCs w:val="24"/>
        </w:rPr>
        <w:t xml:space="preserve"> upes sānu erozija, noslīdeņi un nogruvumi. </w:t>
      </w:r>
    </w:p>
    <w:p w:rsidR="007E3C79" w:rsidRPr="00C00919" w:rsidRDefault="00C00919" w:rsidP="00C00919">
      <w:pPr>
        <w:spacing w:after="0"/>
        <w:rPr>
          <w:sz w:val="24"/>
          <w:szCs w:val="24"/>
        </w:rPr>
      </w:pPr>
      <w:r>
        <w:rPr>
          <w:b/>
          <w:bCs/>
          <w:sz w:val="24"/>
          <w:szCs w:val="24"/>
        </w:rPr>
        <w:t>Dabas aizsardzība</w:t>
      </w:r>
    </w:p>
    <w:p w:rsidR="00434E44" w:rsidRPr="00C00919" w:rsidRDefault="00434E44" w:rsidP="00C00919">
      <w:pPr>
        <w:pStyle w:val="NoSpacing"/>
        <w:jc w:val="both"/>
        <w:rPr>
          <w:sz w:val="24"/>
          <w:szCs w:val="24"/>
        </w:rPr>
      </w:pPr>
      <w:r w:rsidRPr="00C00919">
        <w:rPr>
          <w:sz w:val="24"/>
          <w:szCs w:val="24"/>
        </w:rPr>
        <w:t>Dabas pieminekļa teritorijā atrodas Eiropas Savienības aizsargājamie biotopi: smilšakmens pamatiežu atsegumi (8220) un upju straujteces un</w:t>
      </w:r>
      <w:r w:rsidR="00C00919">
        <w:rPr>
          <w:sz w:val="24"/>
          <w:szCs w:val="24"/>
        </w:rPr>
        <w:t xml:space="preserve"> dabiski upju posmi (3260)</w:t>
      </w:r>
      <w:r w:rsidRPr="00C00919">
        <w:rPr>
          <w:sz w:val="24"/>
          <w:szCs w:val="24"/>
        </w:rPr>
        <w:t>.</w:t>
      </w:r>
    </w:p>
    <w:p w:rsidR="007E3C79" w:rsidRPr="00C00919" w:rsidRDefault="00C00919" w:rsidP="007E3C79">
      <w:pPr>
        <w:pStyle w:val="NoSpacing"/>
        <w:jc w:val="both"/>
        <w:rPr>
          <w:sz w:val="24"/>
          <w:szCs w:val="24"/>
        </w:rPr>
      </w:pPr>
      <w:r>
        <w:rPr>
          <w:b/>
          <w:bCs/>
          <w:sz w:val="24"/>
          <w:szCs w:val="24"/>
        </w:rPr>
        <w:t>Citas vērtības</w:t>
      </w:r>
    </w:p>
    <w:p w:rsidR="007E3C79" w:rsidRPr="00C00919" w:rsidRDefault="00434E44" w:rsidP="007E3C79">
      <w:pPr>
        <w:pStyle w:val="NoSpacing"/>
        <w:jc w:val="both"/>
        <w:rPr>
          <w:sz w:val="24"/>
          <w:szCs w:val="24"/>
        </w:rPr>
      </w:pPr>
      <w:r w:rsidRPr="00C00919">
        <w:rPr>
          <w:sz w:val="24"/>
          <w:szCs w:val="24"/>
        </w:rPr>
        <w:t>Ģeovieta dabas izglītībai un tūrisma objekts</w:t>
      </w:r>
      <w:r w:rsidR="007E3C79" w:rsidRPr="00C00919">
        <w:rPr>
          <w:sz w:val="24"/>
          <w:szCs w:val="24"/>
        </w:rPr>
        <w:t>.</w:t>
      </w:r>
    </w:p>
    <w:p w:rsidR="007E3C79" w:rsidRPr="00C00919" w:rsidRDefault="007E3C79" w:rsidP="007E3C79">
      <w:pPr>
        <w:pStyle w:val="NoSpacing"/>
        <w:jc w:val="both"/>
        <w:rPr>
          <w:sz w:val="24"/>
          <w:szCs w:val="24"/>
        </w:rPr>
      </w:pPr>
      <w:r w:rsidRPr="00C00919">
        <w:rPr>
          <w:b/>
          <w:bCs/>
          <w:sz w:val="24"/>
          <w:szCs w:val="24"/>
        </w:rPr>
        <w:t>Stāvoklis</w:t>
      </w:r>
    </w:p>
    <w:p w:rsidR="007E3C79" w:rsidRPr="00C00919" w:rsidRDefault="007E3C79" w:rsidP="007E3C79">
      <w:pPr>
        <w:pStyle w:val="NoSpacing"/>
        <w:jc w:val="both"/>
        <w:rPr>
          <w:sz w:val="24"/>
          <w:szCs w:val="24"/>
        </w:rPr>
      </w:pPr>
      <w:r w:rsidRPr="00C00919">
        <w:rPr>
          <w:sz w:val="24"/>
          <w:szCs w:val="24"/>
        </w:rPr>
        <w:t xml:space="preserve">Piekļuvi dabas piemineklim, it sevišķi tā augšējai daļai, būtiski apgrūtina </w:t>
      </w:r>
      <w:proofErr w:type="spellStart"/>
      <w:r w:rsidRPr="00C00919">
        <w:rPr>
          <w:sz w:val="24"/>
          <w:szCs w:val="24"/>
        </w:rPr>
        <w:t>Rauņa</w:t>
      </w:r>
      <w:proofErr w:type="spellEnd"/>
      <w:r w:rsidRPr="00C00919">
        <w:rPr>
          <w:sz w:val="24"/>
          <w:szCs w:val="24"/>
        </w:rPr>
        <w:t xml:space="preserve"> palienē augošie latvāņi. Vasaras sezonā tā var būt nopietna problēma un to nepieciešams risināt, ja šajā interesantajā </w:t>
      </w:r>
      <w:r w:rsidR="00434E44" w:rsidRPr="00C00919">
        <w:rPr>
          <w:sz w:val="24"/>
          <w:szCs w:val="24"/>
        </w:rPr>
        <w:t>ģeovie</w:t>
      </w:r>
      <w:r w:rsidRPr="00C00919">
        <w:rPr>
          <w:sz w:val="24"/>
          <w:szCs w:val="24"/>
        </w:rPr>
        <w:t xml:space="preserve">tā plāno devona mugurkaulnieku pētījumus. </w:t>
      </w:r>
    </w:p>
    <w:p w:rsidR="007E3C79" w:rsidRPr="00C00919" w:rsidRDefault="007E3C79" w:rsidP="007E3C79">
      <w:pPr>
        <w:pStyle w:val="NoSpacing"/>
        <w:jc w:val="both"/>
        <w:rPr>
          <w:sz w:val="24"/>
          <w:szCs w:val="24"/>
        </w:rPr>
      </w:pPr>
      <w:r w:rsidRPr="00C00919">
        <w:rPr>
          <w:sz w:val="24"/>
          <w:szCs w:val="24"/>
        </w:rPr>
        <w:t>Devona smilšakmeņu atsegumu stāvoklis ir viduvējs – tie vietām aizbrūk, taču upes sānu erozijas procesi tos atkal attīra citās vietās.</w:t>
      </w:r>
    </w:p>
    <w:p w:rsidR="007E3C79" w:rsidRPr="00C00919" w:rsidRDefault="00C00919" w:rsidP="007E3C79">
      <w:pPr>
        <w:pStyle w:val="NoSpacing"/>
        <w:jc w:val="both"/>
        <w:rPr>
          <w:sz w:val="24"/>
          <w:szCs w:val="24"/>
        </w:rPr>
      </w:pPr>
      <w:r>
        <w:rPr>
          <w:b/>
          <w:bCs/>
          <w:sz w:val="24"/>
          <w:szCs w:val="24"/>
        </w:rPr>
        <w:t>Bojājumi</w:t>
      </w:r>
    </w:p>
    <w:p w:rsidR="00C00919" w:rsidRDefault="007E3C79" w:rsidP="00C00919">
      <w:pPr>
        <w:spacing w:after="0"/>
        <w:rPr>
          <w:sz w:val="24"/>
          <w:szCs w:val="24"/>
        </w:rPr>
      </w:pPr>
      <w:r w:rsidRPr="00C00919">
        <w:rPr>
          <w:sz w:val="24"/>
          <w:szCs w:val="24"/>
        </w:rPr>
        <w:t xml:space="preserve">Cilvēka </w:t>
      </w:r>
      <w:r w:rsidR="00434E44" w:rsidRPr="00C00919">
        <w:rPr>
          <w:sz w:val="24"/>
          <w:szCs w:val="24"/>
        </w:rPr>
        <w:t>radītu</w:t>
      </w:r>
      <w:r w:rsidRPr="00C00919">
        <w:rPr>
          <w:sz w:val="24"/>
          <w:szCs w:val="24"/>
        </w:rPr>
        <w:t xml:space="preserve"> bojājumu </w:t>
      </w:r>
      <w:r w:rsidR="00434E44" w:rsidRPr="00C00919">
        <w:rPr>
          <w:sz w:val="24"/>
          <w:szCs w:val="24"/>
        </w:rPr>
        <w:t>dabas pieminekļa teritorijā</w:t>
      </w:r>
      <w:r w:rsidRPr="00C00919">
        <w:rPr>
          <w:sz w:val="24"/>
          <w:szCs w:val="24"/>
        </w:rPr>
        <w:t xml:space="preserve"> praktiski nav, jo </w:t>
      </w:r>
      <w:r w:rsidR="00434E44" w:rsidRPr="00C00919">
        <w:rPr>
          <w:sz w:val="24"/>
          <w:szCs w:val="24"/>
        </w:rPr>
        <w:t>ģeovieta</w:t>
      </w:r>
      <w:r w:rsidRPr="00C00919">
        <w:rPr>
          <w:sz w:val="24"/>
          <w:szCs w:val="24"/>
        </w:rPr>
        <w:t xml:space="preserve"> ir maz zinām</w:t>
      </w:r>
      <w:r w:rsidR="00434E44" w:rsidRPr="00C00919">
        <w:rPr>
          <w:sz w:val="24"/>
          <w:szCs w:val="24"/>
        </w:rPr>
        <w:t>a</w:t>
      </w:r>
      <w:r w:rsidRPr="00C00919">
        <w:rPr>
          <w:sz w:val="24"/>
          <w:szCs w:val="24"/>
        </w:rPr>
        <w:t xml:space="preserve"> un samērā grūti pieejam</w:t>
      </w:r>
      <w:r w:rsidR="00434E44" w:rsidRPr="00C00919">
        <w:rPr>
          <w:sz w:val="24"/>
          <w:szCs w:val="24"/>
        </w:rPr>
        <w:t>a</w:t>
      </w:r>
      <w:r w:rsidRPr="00C00919">
        <w:rPr>
          <w:sz w:val="24"/>
          <w:szCs w:val="24"/>
        </w:rPr>
        <w:t xml:space="preserve">. </w:t>
      </w:r>
    </w:p>
    <w:p w:rsidR="007E3C79" w:rsidRPr="00C00919" w:rsidRDefault="00C00919" w:rsidP="00C00919">
      <w:pPr>
        <w:spacing w:after="0"/>
        <w:rPr>
          <w:sz w:val="24"/>
          <w:szCs w:val="24"/>
        </w:rPr>
      </w:pPr>
      <w:r>
        <w:rPr>
          <w:b/>
          <w:bCs/>
          <w:sz w:val="24"/>
          <w:szCs w:val="24"/>
        </w:rPr>
        <w:t>Apdraudējumi</w:t>
      </w:r>
    </w:p>
    <w:p w:rsidR="007E3C79" w:rsidRPr="00C00919" w:rsidRDefault="00434E44" w:rsidP="00C00919">
      <w:pPr>
        <w:pStyle w:val="NoSpacing"/>
        <w:jc w:val="both"/>
        <w:rPr>
          <w:sz w:val="24"/>
          <w:szCs w:val="24"/>
        </w:rPr>
      </w:pPr>
      <w:r w:rsidRPr="00C00919">
        <w:rPr>
          <w:sz w:val="24"/>
          <w:szCs w:val="24"/>
        </w:rPr>
        <w:t>Nav būtisku apdraudējumu</w:t>
      </w:r>
      <w:r w:rsidR="007E3C79" w:rsidRPr="00C00919">
        <w:rPr>
          <w:sz w:val="24"/>
          <w:szCs w:val="24"/>
        </w:rPr>
        <w:t>.</w:t>
      </w:r>
    </w:p>
    <w:p w:rsidR="007E3C79" w:rsidRPr="00C00919" w:rsidRDefault="00C00919" w:rsidP="007E3C79">
      <w:pPr>
        <w:pStyle w:val="NoSpacing"/>
        <w:jc w:val="both"/>
        <w:rPr>
          <w:sz w:val="24"/>
          <w:szCs w:val="24"/>
        </w:rPr>
      </w:pPr>
      <w:r>
        <w:rPr>
          <w:b/>
          <w:bCs/>
          <w:sz w:val="24"/>
          <w:szCs w:val="24"/>
        </w:rPr>
        <w:t>Apsaimniekošana</w:t>
      </w:r>
    </w:p>
    <w:p w:rsidR="00C00919" w:rsidRDefault="007E3C79" w:rsidP="00C00919">
      <w:pPr>
        <w:spacing w:after="0"/>
        <w:rPr>
          <w:sz w:val="24"/>
          <w:szCs w:val="24"/>
        </w:rPr>
      </w:pPr>
      <w:r w:rsidRPr="00C00919">
        <w:rPr>
          <w:sz w:val="24"/>
          <w:szCs w:val="24"/>
        </w:rPr>
        <w:t xml:space="preserve">Teritorijā nav informācijas par šo </w:t>
      </w:r>
      <w:r w:rsidR="002C0CC3" w:rsidRPr="00C00919">
        <w:rPr>
          <w:sz w:val="24"/>
          <w:szCs w:val="24"/>
        </w:rPr>
        <w:t>ģeovie</w:t>
      </w:r>
      <w:r w:rsidRPr="00C00919">
        <w:rPr>
          <w:sz w:val="24"/>
          <w:szCs w:val="24"/>
        </w:rPr>
        <w:t xml:space="preserve">tu un citām dabas vērtībām. </w:t>
      </w:r>
      <w:r w:rsidR="002C0CC3" w:rsidRPr="00C00919">
        <w:rPr>
          <w:sz w:val="24"/>
          <w:szCs w:val="24"/>
        </w:rPr>
        <w:t>Nav dabas pieminekļa robežzīmju. Saimnieciskā darbība netiek veikta.</w:t>
      </w:r>
    </w:p>
    <w:p w:rsidR="007E3C79" w:rsidRPr="00C00919" w:rsidRDefault="00C00919" w:rsidP="00C00919">
      <w:pPr>
        <w:spacing w:after="0"/>
        <w:rPr>
          <w:sz w:val="24"/>
          <w:szCs w:val="24"/>
        </w:rPr>
      </w:pPr>
      <w:r>
        <w:rPr>
          <w:b/>
          <w:bCs/>
          <w:sz w:val="24"/>
          <w:szCs w:val="24"/>
        </w:rPr>
        <w:t>Piezīmes</w:t>
      </w:r>
    </w:p>
    <w:p w:rsidR="007E3C79" w:rsidRPr="00C00919" w:rsidRDefault="007E3C79" w:rsidP="00C00919">
      <w:pPr>
        <w:pStyle w:val="NoSpacing"/>
        <w:jc w:val="both"/>
        <w:rPr>
          <w:sz w:val="24"/>
          <w:szCs w:val="24"/>
        </w:rPr>
      </w:pPr>
      <w:r w:rsidRPr="00C00919">
        <w:rPr>
          <w:sz w:val="24"/>
          <w:szCs w:val="24"/>
        </w:rPr>
        <w:t>Apraksts, novērtējumi un robežu izmaiņu pamatojums balstīti uz līgumdarba pētījuma ietvaros veiktā apsekojuma un literatūras datiem</w:t>
      </w:r>
      <w:r w:rsidR="002C0CC3" w:rsidRPr="00C00919">
        <w:rPr>
          <w:sz w:val="24"/>
          <w:szCs w:val="24"/>
        </w:rPr>
        <w:t xml:space="preserve">. Apsekoja Ģirts </w:t>
      </w:r>
      <w:proofErr w:type="spellStart"/>
      <w:r w:rsidR="002C0CC3" w:rsidRPr="00C00919">
        <w:rPr>
          <w:sz w:val="24"/>
          <w:szCs w:val="24"/>
        </w:rPr>
        <w:t>Stinkulis</w:t>
      </w:r>
      <w:proofErr w:type="spellEnd"/>
      <w:r w:rsidR="002C0CC3" w:rsidRPr="00C00919">
        <w:rPr>
          <w:sz w:val="24"/>
          <w:szCs w:val="24"/>
        </w:rPr>
        <w:t xml:space="preserve">, </w:t>
      </w:r>
      <w:r w:rsidRPr="00C00919">
        <w:rPr>
          <w:sz w:val="24"/>
          <w:szCs w:val="24"/>
        </w:rPr>
        <w:t>06.10.2014.</w:t>
      </w:r>
    </w:p>
    <w:p w:rsidR="007E3C79" w:rsidRPr="00C00919" w:rsidRDefault="00C00919" w:rsidP="007E3C79">
      <w:pPr>
        <w:pStyle w:val="NoSpacing"/>
        <w:jc w:val="both"/>
        <w:rPr>
          <w:sz w:val="24"/>
          <w:szCs w:val="24"/>
        </w:rPr>
      </w:pPr>
      <w:r>
        <w:rPr>
          <w:b/>
          <w:bCs/>
          <w:sz w:val="24"/>
          <w:szCs w:val="24"/>
        </w:rPr>
        <w:t>Novērtējumi</w:t>
      </w:r>
    </w:p>
    <w:p w:rsidR="007E3C79" w:rsidRPr="00C00919" w:rsidRDefault="007E3C79" w:rsidP="007E3C79">
      <w:pPr>
        <w:pStyle w:val="NoSpacing"/>
        <w:jc w:val="both"/>
        <w:rPr>
          <w:sz w:val="24"/>
          <w:szCs w:val="24"/>
        </w:rPr>
      </w:pPr>
      <w:r w:rsidRPr="00C00919">
        <w:rPr>
          <w:sz w:val="24"/>
          <w:szCs w:val="24"/>
        </w:rPr>
        <w:t xml:space="preserve">Unikālās vērtības – </w:t>
      </w:r>
      <w:r w:rsidR="002C0CC3" w:rsidRPr="00C00919">
        <w:rPr>
          <w:sz w:val="24"/>
          <w:szCs w:val="24"/>
        </w:rPr>
        <w:t>3</w:t>
      </w:r>
    </w:p>
    <w:p w:rsidR="007E3C79" w:rsidRPr="00C00919" w:rsidRDefault="007E3C79" w:rsidP="007E3C79">
      <w:pPr>
        <w:pStyle w:val="NoSpacing"/>
        <w:jc w:val="both"/>
        <w:rPr>
          <w:sz w:val="24"/>
          <w:szCs w:val="24"/>
        </w:rPr>
      </w:pPr>
      <w:r w:rsidRPr="00C00919">
        <w:rPr>
          <w:sz w:val="24"/>
          <w:szCs w:val="24"/>
        </w:rPr>
        <w:t xml:space="preserve">Ainaviskums – </w:t>
      </w:r>
      <w:r w:rsidR="002C0CC3" w:rsidRPr="00C00919">
        <w:rPr>
          <w:sz w:val="24"/>
          <w:szCs w:val="24"/>
        </w:rPr>
        <w:t>3</w:t>
      </w:r>
    </w:p>
    <w:p w:rsidR="00071A96" w:rsidRDefault="00071A96" w:rsidP="007E3C79">
      <w:pPr>
        <w:pStyle w:val="NoSpacing"/>
        <w:jc w:val="both"/>
        <w:rPr>
          <w:sz w:val="24"/>
          <w:szCs w:val="24"/>
        </w:rPr>
      </w:pPr>
      <w:r>
        <w:rPr>
          <w:sz w:val="24"/>
          <w:szCs w:val="24"/>
        </w:rPr>
        <w:t>Zinātniskais nozīmīgums:</w:t>
      </w:r>
    </w:p>
    <w:p w:rsidR="007E3C79" w:rsidRPr="00C00919" w:rsidRDefault="007E3C79" w:rsidP="00071A96">
      <w:pPr>
        <w:pStyle w:val="NoSpacing"/>
        <w:ind w:firstLine="720"/>
        <w:jc w:val="both"/>
        <w:rPr>
          <w:sz w:val="24"/>
          <w:szCs w:val="24"/>
        </w:rPr>
      </w:pPr>
      <w:proofErr w:type="spellStart"/>
      <w:r w:rsidRPr="00C00919">
        <w:rPr>
          <w:sz w:val="24"/>
          <w:szCs w:val="24"/>
        </w:rPr>
        <w:t>Stratigrāfija</w:t>
      </w:r>
      <w:proofErr w:type="spellEnd"/>
      <w:r w:rsidRPr="00C00919">
        <w:rPr>
          <w:sz w:val="24"/>
          <w:szCs w:val="24"/>
        </w:rPr>
        <w:t xml:space="preserve"> – </w:t>
      </w:r>
      <w:r w:rsidR="002C0CC3" w:rsidRPr="00C00919">
        <w:rPr>
          <w:sz w:val="24"/>
          <w:szCs w:val="24"/>
        </w:rPr>
        <w:t>3</w:t>
      </w:r>
    </w:p>
    <w:p w:rsidR="007E3C79" w:rsidRPr="00C00919" w:rsidRDefault="007E3C79" w:rsidP="00071A96">
      <w:pPr>
        <w:pStyle w:val="NoSpacing"/>
        <w:ind w:firstLine="720"/>
        <w:jc w:val="both"/>
        <w:rPr>
          <w:sz w:val="24"/>
          <w:szCs w:val="24"/>
        </w:rPr>
      </w:pPr>
      <w:r w:rsidRPr="00C00919">
        <w:rPr>
          <w:sz w:val="24"/>
          <w:szCs w:val="24"/>
        </w:rPr>
        <w:t xml:space="preserve">Uzbūve – </w:t>
      </w:r>
      <w:r w:rsidR="002C0CC3" w:rsidRPr="00C00919">
        <w:rPr>
          <w:sz w:val="24"/>
          <w:szCs w:val="24"/>
        </w:rPr>
        <w:t>3</w:t>
      </w:r>
    </w:p>
    <w:p w:rsidR="007E3C79" w:rsidRPr="00C00919" w:rsidRDefault="007E3C79" w:rsidP="00071A96">
      <w:pPr>
        <w:pStyle w:val="NoSpacing"/>
        <w:ind w:firstLine="720"/>
        <w:jc w:val="both"/>
        <w:rPr>
          <w:sz w:val="24"/>
          <w:szCs w:val="24"/>
        </w:rPr>
      </w:pPr>
      <w:r w:rsidRPr="00C00919">
        <w:rPr>
          <w:sz w:val="24"/>
          <w:szCs w:val="24"/>
        </w:rPr>
        <w:t xml:space="preserve">Viela – </w:t>
      </w:r>
      <w:r w:rsidR="002C0CC3" w:rsidRPr="00C00919">
        <w:rPr>
          <w:sz w:val="24"/>
          <w:szCs w:val="24"/>
        </w:rPr>
        <w:t>4</w:t>
      </w:r>
    </w:p>
    <w:p w:rsidR="007E3C79" w:rsidRPr="00C00919" w:rsidRDefault="007E3C79" w:rsidP="00071A96">
      <w:pPr>
        <w:pStyle w:val="NoSpacing"/>
        <w:ind w:firstLine="720"/>
        <w:jc w:val="both"/>
        <w:rPr>
          <w:sz w:val="24"/>
          <w:szCs w:val="24"/>
        </w:rPr>
      </w:pPr>
      <w:r w:rsidRPr="00C00919">
        <w:rPr>
          <w:sz w:val="24"/>
          <w:szCs w:val="24"/>
        </w:rPr>
        <w:t xml:space="preserve">Procesi – </w:t>
      </w:r>
      <w:r w:rsidR="002C0CC3" w:rsidRPr="00C00919">
        <w:rPr>
          <w:sz w:val="24"/>
          <w:szCs w:val="24"/>
        </w:rPr>
        <w:t>2</w:t>
      </w:r>
    </w:p>
    <w:p w:rsidR="007E3C79" w:rsidRPr="00C00919" w:rsidRDefault="007E3C79" w:rsidP="007E3C79">
      <w:pPr>
        <w:pStyle w:val="NoSpacing"/>
        <w:jc w:val="both"/>
        <w:rPr>
          <w:sz w:val="24"/>
          <w:szCs w:val="24"/>
        </w:rPr>
      </w:pPr>
      <w:r w:rsidRPr="00C00919">
        <w:rPr>
          <w:sz w:val="24"/>
          <w:szCs w:val="24"/>
        </w:rPr>
        <w:t xml:space="preserve">Citas vērtības – </w:t>
      </w:r>
      <w:r w:rsidR="002C0CC3" w:rsidRPr="00C00919">
        <w:rPr>
          <w:sz w:val="24"/>
          <w:szCs w:val="24"/>
        </w:rPr>
        <w:t>3</w:t>
      </w:r>
    </w:p>
    <w:p w:rsidR="007E3C79" w:rsidRPr="00C00919" w:rsidRDefault="007E3C79" w:rsidP="007E3C79">
      <w:pPr>
        <w:pStyle w:val="NoSpacing"/>
        <w:jc w:val="both"/>
        <w:rPr>
          <w:sz w:val="24"/>
          <w:szCs w:val="24"/>
        </w:rPr>
      </w:pPr>
      <w:r w:rsidRPr="00C00919">
        <w:rPr>
          <w:sz w:val="24"/>
          <w:szCs w:val="24"/>
        </w:rPr>
        <w:t xml:space="preserve">Novērtējumu summa - </w:t>
      </w:r>
      <w:r w:rsidR="002C0CC3" w:rsidRPr="00C00919">
        <w:rPr>
          <w:sz w:val="24"/>
          <w:szCs w:val="24"/>
        </w:rPr>
        <w:t>21</w:t>
      </w:r>
    </w:p>
    <w:p w:rsidR="007E3C79" w:rsidRPr="00C00919" w:rsidRDefault="00C00919" w:rsidP="00C00919">
      <w:pPr>
        <w:pStyle w:val="NoSpacing"/>
        <w:jc w:val="both"/>
        <w:rPr>
          <w:sz w:val="24"/>
          <w:szCs w:val="24"/>
        </w:rPr>
      </w:pPr>
      <w:bookmarkStart w:id="0" w:name="_GoBack"/>
      <w:bookmarkEnd w:id="0"/>
      <w:r>
        <w:rPr>
          <w:b/>
          <w:bCs/>
          <w:sz w:val="24"/>
          <w:szCs w:val="24"/>
        </w:rPr>
        <w:lastRenderedPageBreak/>
        <w:t>Robežu izmaiņu pamatojums</w:t>
      </w:r>
    </w:p>
    <w:p w:rsidR="002C0CC3" w:rsidRPr="00C00919" w:rsidRDefault="002C0CC3" w:rsidP="002C0CC3">
      <w:pPr>
        <w:pStyle w:val="NoSpacing"/>
        <w:jc w:val="both"/>
        <w:rPr>
          <w:sz w:val="24"/>
          <w:szCs w:val="24"/>
        </w:rPr>
      </w:pPr>
      <w:r w:rsidRPr="00C00919">
        <w:rPr>
          <w:sz w:val="24"/>
          <w:szCs w:val="24"/>
        </w:rPr>
        <w:t xml:space="preserve">Dabas pieminekļa robežas ir noteiktas atbilstoši devona nogulumu atsegumu joslas izvietojumam. Pamatkrasta krauja dabas pieminekļa teritorijā visur ir tikai 2-3 m augstāk par devona iežu atsegumu augšdaļu, tādēļ robeža vilkta 20-30 m attālumā no upes (ņemot vērā eroziju tuvākajās desmitgadēs līdz simtgadēm).  </w:t>
      </w:r>
    </w:p>
    <w:p w:rsidR="007E3C79" w:rsidRPr="00C00919" w:rsidRDefault="007E3C79" w:rsidP="007E3C79">
      <w:pPr>
        <w:pStyle w:val="NoSpacing"/>
        <w:jc w:val="both"/>
        <w:rPr>
          <w:sz w:val="24"/>
          <w:szCs w:val="24"/>
        </w:rPr>
      </w:pPr>
      <w:r w:rsidRPr="00C00919">
        <w:rPr>
          <w:b/>
          <w:bCs/>
          <w:sz w:val="24"/>
          <w:szCs w:val="24"/>
        </w:rPr>
        <w:t>Ieteikumi a</w:t>
      </w:r>
      <w:r w:rsidR="00C00919">
        <w:rPr>
          <w:b/>
          <w:bCs/>
          <w:sz w:val="24"/>
          <w:szCs w:val="24"/>
        </w:rPr>
        <w:t>izsardzībai un apsaimniekošanai</w:t>
      </w:r>
    </w:p>
    <w:p w:rsidR="002C0CC3" w:rsidRPr="00C00919" w:rsidRDefault="002C0CC3" w:rsidP="002C0CC3">
      <w:pPr>
        <w:pStyle w:val="NoSpacing"/>
        <w:jc w:val="both"/>
        <w:rPr>
          <w:sz w:val="24"/>
          <w:szCs w:val="24"/>
        </w:rPr>
      </w:pPr>
      <w:r w:rsidRPr="00C00919">
        <w:rPr>
          <w:sz w:val="24"/>
          <w:szCs w:val="24"/>
        </w:rPr>
        <w:t xml:space="preserve">Ģeovietu nebūtu vēlams īpaši popularizēt tādēļ, ka atsegumi nav lieli, to vizuālā pievilcība nav pārāk liela un cilvēka darbība var radīt tajos būtiskus bojājumus. Tie jāpasaudzē arī kā perspektīva devona mugurkaulnieku atradne. </w:t>
      </w:r>
    </w:p>
    <w:p w:rsidR="002C0CC3" w:rsidRPr="00C00919" w:rsidRDefault="002C0CC3" w:rsidP="002C0CC3">
      <w:pPr>
        <w:pStyle w:val="NoSpacing"/>
        <w:jc w:val="both"/>
        <w:rPr>
          <w:b/>
          <w:bCs/>
          <w:sz w:val="24"/>
          <w:szCs w:val="24"/>
        </w:rPr>
      </w:pPr>
      <w:r w:rsidRPr="00C00919">
        <w:rPr>
          <w:sz w:val="24"/>
          <w:szCs w:val="24"/>
        </w:rPr>
        <w:t xml:space="preserve">Piekļuvi dabas piemineklim, it sevišķi tā augšējai daļai, būtiski apgrūtina </w:t>
      </w:r>
      <w:proofErr w:type="spellStart"/>
      <w:r w:rsidRPr="00C00919">
        <w:rPr>
          <w:sz w:val="24"/>
          <w:szCs w:val="24"/>
        </w:rPr>
        <w:t>Rauņa</w:t>
      </w:r>
      <w:proofErr w:type="spellEnd"/>
      <w:r w:rsidRPr="00C00919">
        <w:rPr>
          <w:sz w:val="24"/>
          <w:szCs w:val="24"/>
        </w:rPr>
        <w:t xml:space="preserve"> palienē augošie latvāņi. Vasaras sezonā tā var būt nopietna problēma un to nepieciešams risināt, ja šajā interesantajā ģeovietā plāno devona mugurkaulnieku pētījumus.</w:t>
      </w:r>
    </w:p>
    <w:p w:rsidR="002C0CC3" w:rsidRPr="00C00919" w:rsidRDefault="002C0CC3" w:rsidP="007E3C79">
      <w:pPr>
        <w:pStyle w:val="NoSpacing"/>
        <w:jc w:val="both"/>
        <w:rPr>
          <w:sz w:val="24"/>
          <w:szCs w:val="24"/>
        </w:rPr>
      </w:pPr>
    </w:p>
    <w:p w:rsidR="00C00919" w:rsidRDefault="00C00919" w:rsidP="00C00919">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7E3C79" w:rsidRPr="00C00919" w:rsidRDefault="007E3C79" w:rsidP="007E3C79">
      <w:pPr>
        <w:pStyle w:val="NoSpacing"/>
        <w:jc w:val="both"/>
        <w:rPr>
          <w:sz w:val="24"/>
          <w:szCs w:val="24"/>
        </w:rPr>
      </w:pPr>
    </w:p>
    <w:sectPr w:rsidR="007E3C79" w:rsidRPr="00C009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71A96"/>
    <w:rsid w:val="000819E9"/>
    <w:rsid w:val="000938CA"/>
    <w:rsid w:val="00094803"/>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75719"/>
    <w:rsid w:val="002906EC"/>
    <w:rsid w:val="002B4F87"/>
    <w:rsid w:val="002B5EB6"/>
    <w:rsid w:val="002C0CC3"/>
    <w:rsid w:val="002C5F24"/>
    <w:rsid w:val="002C7C07"/>
    <w:rsid w:val="002D38C8"/>
    <w:rsid w:val="002D56A8"/>
    <w:rsid w:val="00311DA2"/>
    <w:rsid w:val="00350BAB"/>
    <w:rsid w:val="00376214"/>
    <w:rsid w:val="00395190"/>
    <w:rsid w:val="003B0303"/>
    <w:rsid w:val="00400369"/>
    <w:rsid w:val="00410813"/>
    <w:rsid w:val="00434E44"/>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C2799"/>
    <w:rsid w:val="005E4720"/>
    <w:rsid w:val="005F2081"/>
    <w:rsid w:val="00692EE2"/>
    <w:rsid w:val="00695609"/>
    <w:rsid w:val="006C0979"/>
    <w:rsid w:val="006C5225"/>
    <w:rsid w:val="006D36D4"/>
    <w:rsid w:val="006D6344"/>
    <w:rsid w:val="006F391A"/>
    <w:rsid w:val="007026AD"/>
    <w:rsid w:val="007252A5"/>
    <w:rsid w:val="00737937"/>
    <w:rsid w:val="007411EC"/>
    <w:rsid w:val="00744810"/>
    <w:rsid w:val="0076381C"/>
    <w:rsid w:val="00787DB9"/>
    <w:rsid w:val="007A4563"/>
    <w:rsid w:val="007E226B"/>
    <w:rsid w:val="007E3C79"/>
    <w:rsid w:val="0086017D"/>
    <w:rsid w:val="00885900"/>
    <w:rsid w:val="008C7C27"/>
    <w:rsid w:val="008E2D9C"/>
    <w:rsid w:val="008F1193"/>
    <w:rsid w:val="008F52CD"/>
    <w:rsid w:val="00903373"/>
    <w:rsid w:val="00916037"/>
    <w:rsid w:val="00930687"/>
    <w:rsid w:val="009547B8"/>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4BD0"/>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00919"/>
    <w:rsid w:val="00C47A99"/>
    <w:rsid w:val="00C67931"/>
    <w:rsid w:val="00C7282A"/>
    <w:rsid w:val="00CA1B3A"/>
    <w:rsid w:val="00D8029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86F3B"/>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AA29"/>
  <w15:docId w15:val="{0FDCF530-582B-47F2-B507-C3956494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7E3C79"/>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8769">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4724</Words>
  <Characters>2693</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14</cp:revision>
  <dcterms:created xsi:type="dcterms:W3CDTF">2016-07-13T15:12:00Z</dcterms:created>
  <dcterms:modified xsi:type="dcterms:W3CDTF">2017-06-02T08:01:00Z</dcterms:modified>
</cp:coreProperties>
</file>