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6E3DAE" w:rsidRDefault="00556F19" w:rsidP="00C7282A">
      <w:pPr>
        <w:pStyle w:val="NoSpacing"/>
        <w:jc w:val="center"/>
        <w:rPr>
          <w:b/>
          <w:sz w:val="28"/>
          <w:szCs w:val="24"/>
        </w:rPr>
      </w:pPr>
      <w:r w:rsidRPr="006E3DAE">
        <w:rPr>
          <w:sz w:val="28"/>
          <w:szCs w:val="24"/>
        </w:rPr>
        <w:t xml:space="preserve">Ģeoloģiskais dabas piemineklis </w:t>
      </w:r>
      <w:r w:rsidR="000C4785" w:rsidRPr="006E3DAE">
        <w:rPr>
          <w:b/>
          <w:sz w:val="28"/>
          <w:szCs w:val="24"/>
        </w:rPr>
        <w:tab/>
      </w:r>
      <w:proofErr w:type="spellStart"/>
      <w:r w:rsidR="00825E4A" w:rsidRPr="006E3DAE">
        <w:rPr>
          <w:b/>
          <w:sz w:val="28"/>
          <w:szCs w:val="24"/>
        </w:rPr>
        <w:t>Ogļukalna</w:t>
      </w:r>
      <w:proofErr w:type="spellEnd"/>
      <w:r w:rsidR="00825E4A" w:rsidRPr="006E3DAE">
        <w:rPr>
          <w:b/>
          <w:sz w:val="28"/>
          <w:szCs w:val="24"/>
        </w:rPr>
        <w:t xml:space="preserve"> atsegums</w:t>
      </w:r>
    </w:p>
    <w:p w:rsidR="00A44B2A" w:rsidRPr="006E3DAE" w:rsidRDefault="00FC07DD" w:rsidP="00C7282A">
      <w:pPr>
        <w:pStyle w:val="NoSpacing"/>
        <w:jc w:val="center"/>
        <w:rPr>
          <w:sz w:val="28"/>
          <w:szCs w:val="24"/>
        </w:rPr>
      </w:pPr>
      <w:r w:rsidRPr="006E3DAE">
        <w:rPr>
          <w:sz w:val="28"/>
          <w:szCs w:val="24"/>
        </w:rPr>
        <w:t xml:space="preserve">MK 175. noteikumu piel. Nr. </w:t>
      </w:r>
      <w:r w:rsidR="009B029B" w:rsidRPr="006E3DAE">
        <w:rPr>
          <w:sz w:val="28"/>
          <w:szCs w:val="24"/>
        </w:rPr>
        <w:t>1</w:t>
      </w:r>
      <w:r w:rsidR="00825E4A" w:rsidRPr="006E3DAE">
        <w:rPr>
          <w:sz w:val="28"/>
          <w:szCs w:val="24"/>
        </w:rPr>
        <w:t>02</w:t>
      </w:r>
    </w:p>
    <w:p w:rsidR="00AB7B93" w:rsidRPr="006E3DAE" w:rsidRDefault="00AB7B93" w:rsidP="007A4563">
      <w:pPr>
        <w:pStyle w:val="NoSpacing"/>
        <w:rPr>
          <w:b/>
          <w:sz w:val="24"/>
          <w:szCs w:val="24"/>
        </w:rPr>
      </w:pPr>
    </w:p>
    <w:p w:rsidR="007A4563" w:rsidRPr="006E3DAE" w:rsidRDefault="006E3DAE" w:rsidP="007A4563">
      <w:pPr>
        <w:pStyle w:val="NoSpacing"/>
        <w:rPr>
          <w:b/>
          <w:sz w:val="32"/>
          <w:szCs w:val="24"/>
        </w:rPr>
      </w:pPr>
      <w:r>
        <w:rPr>
          <w:b/>
          <w:sz w:val="32"/>
          <w:szCs w:val="24"/>
        </w:rPr>
        <w:t>Detalizēts apraksts</w:t>
      </w:r>
    </w:p>
    <w:p w:rsidR="00BC60F2" w:rsidRPr="006E3DAE" w:rsidRDefault="00BC60F2" w:rsidP="007A4563">
      <w:pPr>
        <w:pStyle w:val="NoSpacing"/>
        <w:rPr>
          <w:b/>
          <w:sz w:val="24"/>
          <w:szCs w:val="24"/>
        </w:rPr>
      </w:pPr>
    </w:p>
    <w:p w:rsidR="002C5F24" w:rsidRPr="006E3DAE" w:rsidRDefault="006E3DAE" w:rsidP="00C7282A">
      <w:pPr>
        <w:pStyle w:val="NoSpacing"/>
        <w:rPr>
          <w:b/>
          <w:sz w:val="24"/>
          <w:szCs w:val="24"/>
        </w:rPr>
      </w:pPr>
      <w:r>
        <w:rPr>
          <w:b/>
          <w:sz w:val="24"/>
          <w:szCs w:val="24"/>
        </w:rPr>
        <w:t>Adrese</w:t>
      </w:r>
    </w:p>
    <w:p w:rsidR="0002328F" w:rsidRPr="006E3DAE" w:rsidRDefault="00825E4A" w:rsidP="00556F19">
      <w:pPr>
        <w:pStyle w:val="NoSpacing"/>
        <w:rPr>
          <w:sz w:val="24"/>
          <w:szCs w:val="24"/>
        </w:rPr>
      </w:pPr>
      <w:r w:rsidRPr="006E3DAE">
        <w:rPr>
          <w:sz w:val="24"/>
          <w:szCs w:val="24"/>
        </w:rPr>
        <w:t>Vaiņodes novadā, Embūtes pagastā</w:t>
      </w:r>
      <w:r w:rsidR="00170FE2" w:rsidRPr="006E3DAE">
        <w:rPr>
          <w:sz w:val="24"/>
          <w:szCs w:val="24"/>
        </w:rPr>
        <w:t>.</w:t>
      </w:r>
    </w:p>
    <w:p w:rsidR="00865AD0" w:rsidRPr="006E3DAE" w:rsidRDefault="00865AD0" w:rsidP="00865AD0">
      <w:pPr>
        <w:spacing w:after="0" w:line="240" w:lineRule="auto"/>
        <w:rPr>
          <w:rFonts w:ascii="Calibri" w:eastAsia="Times New Roman" w:hAnsi="Calibri" w:cs="Calibri"/>
          <w:sz w:val="24"/>
          <w:szCs w:val="24"/>
          <w:lang w:eastAsia="lv-LV"/>
        </w:rPr>
      </w:pPr>
      <w:r w:rsidRPr="006E3DAE">
        <w:rPr>
          <w:rFonts w:ascii="Calibri" w:eastAsia="Times New Roman" w:hAnsi="Calibri" w:cs="Calibri"/>
          <w:sz w:val="24"/>
          <w:szCs w:val="24"/>
          <w:lang w:eastAsia="lv-LV"/>
        </w:rPr>
        <w:t>Ģeogrāfiskās koordinātes E21° 57,033' un N56° 29,016', jeb x373791, y261787 LKS92 sistēmā.</w:t>
      </w:r>
    </w:p>
    <w:p w:rsidR="00C7282A" w:rsidRPr="006E3DAE" w:rsidRDefault="00D80290" w:rsidP="00C7282A">
      <w:pPr>
        <w:pStyle w:val="NoSpacing"/>
        <w:rPr>
          <w:b/>
          <w:sz w:val="24"/>
          <w:szCs w:val="24"/>
        </w:rPr>
      </w:pPr>
      <w:r w:rsidRPr="006E3DAE">
        <w:rPr>
          <w:b/>
          <w:sz w:val="24"/>
          <w:szCs w:val="24"/>
        </w:rPr>
        <w:t>Ģeo</w:t>
      </w:r>
      <w:r w:rsidR="0002328F" w:rsidRPr="006E3DAE">
        <w:rPr>
          <w:b/>
          <w:sz w:val="24"/>
          <w:szCs w:val="24"/>
        </w:rPr>
        <w:t>grāfiskais novietojums</w:t>
      </w:r>
    </w:p>
    <w:p w:rsidR="002C5F24" w:rsidRPr="006E3DAE" w:rsidRDefault="00825E4A" w:rsidP="00C7282A">
      <w:pPr>
        <w:pStyle w:val="NoSpacing"/>
        <w:rPr>
          <w:sz w:val="24"/>
          <w:szCs w:val="24"/>
        </w:rPr>
      </w:pPr>
      <w:proofErr w:type="spellStart"/>
      <w:r w:rsidRPr="006E3DAE">
        <w:rPr>
          <w:sz w:val="24"/>
          <w:szCs w:val="24"/>
        </w:rPr>
        <w:t>Rietumkurzemes</w:t>
      </w:r>
      <w:proofErr w:type="spellEnd"/>
      <w:r w:rsidRPr="006E3DAE">
        <w:rPr>
          <w:sz w:val="24"/>
          <w:szCs w:val="24"/>
        </w:rPr>
        <w:t xml:space="preserve"> augstienē, Embūtes paugurainē, Lētīžas kreisajā krastā</w:t>
      </w:r>
      <w:r w:rsidR="006C0979" w:rsidRPr="006E3DAE">
        <w:rPr>
          <w:sz w:val="24"/>
          <w:szCs w:val="24"/>
        </w:rPr>
        <w:t>.</w:t>
      </w:r>
    </w:p>
    <w:p w:rsidR="0002328F" w:rsidRPr="006E3DAE" w:rsidRDefault="006E3DAE" w:rsidP="0002328F">
      <w:pPr>
        <w:pStyle w:val="NoSpacing"/>
        <w:rPr>
          <w:b/>
          <w:sz w:val="24"/>
          <w:szCs w:val="24"/>
        </w:rPr>
      </w:pPr>
      <w:r>
        <w:rPr>
          <w:b/>
          <w:sz w:val="24"/>
          <w:szCs w:val="24"/>
        </w:rPr>
        <w:t>Ģeoloģiskie veidojumi</w:t>
      </w:r>
    </w:p>
    <w:p w:rsidR="005F3AEC" w:rsidRPr="006E3DAE" w:rsidRDefault="00BC60F2" w:rsidP="005F3AEC">
      <w:pPr>
        <w:pStyle w:val="NoSpacing"/>
        <w:jc w:val="both"/>
        <w:rPr>
          <w:sz w:val="24"/>
          <w:szCs w:val="24"/>
        </w:rPr>
      </w:pPr>
      <w:r w:rsidRPr="006E3DAE">
        <w:rPr>
          <w:sz w:val="24"/>
          <w:szCs w:val="24"/>
        </w:rPr>
        <w:t xml:space="preserve">Dabas pieminekli veido </w:t>
      </w:r>
      <w:r w:rsidR="008B61B7" w:rsidRPr="006E3DAE">
        <w:rPr>
          <w:sz w:val="24"/>
          <w:szCs w:val="24"/>
        </w:rPr>
        <w:t>Lētīžas</w:t>
      </w:r>
      <w:r w:rsidRPr="006E3DAE">
        <w:rPr>
          <w:sz w:val="24"/>
          <w:szCs w:val="24"/>
        </w:rPr>
        <w:t xml:space="preserve"> kreisais pamatkrasts, kurā konstatēti </w:t>
      </w:r>
      <w:proofErr w:type="spellStart"/>
      <w:r w:rsidRPr="006E3DAE">
        <w:rPr>
          <w:sz w:val="24"/>
          <w:szCs w:val="24"/>
        </w:rPr>
        <w:t>Pulvernieku</w:t>
      </w:r>
      <w:proofErr w:type="spellEnd"/>
      <w:r w:rsidRPr="006E3DAE">
        <w:rPr>
          <w:sz w:val="24"/>
          <w:szCs w:val="24"/>
        </w:rPr>
        <w:t xml:space="preserve"> </w:t>
      </w:r>
      <w:proofErr w:type="spellStart"/>
      <w:r w:rsidRPr="006E3DAE">
        <w:rPr>
          <w:sz w:val="24"/>
          <w:szCs w:val="24"/>
        </w:rPr>
        <w:t>starpleduslaikmeta</w:t>
      </w:r>
      <w:proofErr w:type="spellEnd"/>
      <w:r w:rsidRPr="006E3DAE">
        <w:rPr>
          <w:sz w:val="24"/>
          <w:szCs w:val="24"/>
        </w:rPr>
        <w:t xml:space="preserve"> nogulumi -</w:t>
      </w:r>
      <w:r w:rsidR="00B2385A" w:rsidRPr="006E3DAE">
        <w:rPr>
          <w:sz w:val="24"/>
          <w:szCs w:val="24"/>
        </w:rPr>
        <w:t xml:space="preserve"> Ogļu kalna atsegums, </w:t>
      </w:r>
      <w:proofErr w:type="gramStart"/>
      <w:r w:rsidR="00B2385A" w:rsidRPr="006E3DAE">
        <w:rPr>
          <w:sz w:val="24"/>
          <w:szCs w:val="24"/>
        </w:rPr>
        <w:t xml:space="preserve">zināms arī ar nosaukumu </w:t>
      </w:r>
      <w:proofErr w:type="spellStart"/>
      <w:r w:rsidR="00B2385A" w:rsidRPr="006E3DAE">
        <w:rPr>
          <w:sz w:val="24"/>
          <w:szCs w:val="24"/>
        </w:rPr>
        <w:t>Dēseles</w:t>
      </w:r>
      <w:proofErr w:type="spellEnd"/>
      <w:r w:rsidR="00B2385A" w:rsidRPr="006E3DAE">
        <w:rPr>
          <w:sz w:val="24"/>
          <w:szCs w:val="24"/>
        </w:rPr>
        <w:t xml:space="preserve"> Lejnieki</w:t>
      </w:r>
      <w:proofErr w:type="gramEnd"/>
      <w:r w:rsidR="00D4382C" w:rsidRPr="006E3DAE">
        <w:rPr>
          <w:sz w:val="24"/>
          <w:szCs w:val="24"/>
        </w:rPr>
        <w:t>.</w:t>
      </w:r>
    </w:p>
    <w:p w:rsidR="008B61B7" w:rsidRPr="006E3DAE" w:rsidRDefault="008B61B7" w:rsidP="005F3AEC">
      <w:pPr>
        <w:pStyle w:val="NoSpacing"/>
        <w:jc w:val="both"/>
        <w:rPr>
          <w:sz w:val="24"/>
          <w:szCs w:val="24"/>
        </w:rPr>
      </w:pPr>
      <w:r w:rsidRPr="006E3DAE">
        <w:rPr>
          <w:sz w:val="24"/>
          <w:szCs w:val="24"/>
        </w:rPr>
        <w:t xml:space="preserve">Lauka apsekojumā konstatēts, ka mūsdienās Lētīžas kreisais krasts ir stipri aizaudzis ar zālaugiem, krūmiem un kokiem un senās atsegumu vietas ir nosakāmas tikai aptuveni. Tikai vienā vietā ir atrodama iespējamā atseguma vieta, par ko liecina mākslīgi pārveidota pamatkrasta </w:t>
      </w:r>
      <w:proofErr w:type="spellStart"/>
      <w:r w:rsidRPr="006E3DAE">
        <w:rPr>
          <w:sz w:val="24"/>
          <w:szCs w:val="24"/>
        </w:rPr>
        <w:t>krote</w:t>
      </w:r>
      <w:proofErr w:type="spellEnd"/>
      <w:r w:rsidRPr="006E3DAE">
        <w:rPr>
          <w:sz w:val="24"/>
          <w:szCs w:val="24"/>
        </w:rPr>
        <w:t xml:space="preserve"> ar </w:t>
      </w:r>
      <w:proofErr w:type="spellStart"/>
      <w:r w:rsidRPr="006E3DAE">
        <w:rPr>
          <w:sz w:val="24"/>
          <w:szCs w:val="24"/>
        </w:rPr>
        <w:t>ielokveida</w:t>
      </w:r>
      <w:proofErr w:type="spellEnd"/>
      <w:r w:rsidRPr="006E3DAE">
        <w:rPr>
          <w:sz w:val="24"/>
          <w:szCs w:val="24"/>
        </w:rPr>
        <w:t xml:space="preserve"> padziļinājumu.</w:t>
      </w:r>
    </w:p>
    <w:p w:rsidR="00D4382C" w:rsidRPr="006E3DAE" w:rsidRDefault="00D4382C" w:rsidP="00D4382C">
      <w:pPr>
        <w:pStyle w:val="NoSpacing"/>
        <w:jc w:val="both"/>
        <w:rPr>
          <w:sz w:val="24"/>
          <w:szCs w:val="24"/>
        </w:rPr>
      </w:pPr>
      <w:r w:rsidRPr="006E3DAE">
        <w:rPr>
          <w:sz w:val="24"/>
          <w:szCs w:val="24"/>
        </w:rPr>
        <w:t xml:space="preserve">Upes pamatkrasta nogāzes augstums mainās no 10 līdz 18 m. </w:t>
      </w:r>
    </w:p>
    <w:p w:rsidR="005F3AEC" w:rsidRPr="006E3DAE" w:rsidRDefault="006E3DAE" w:rsidP="005F3AEC">
      <w:pPr>
        <w:pStyle w:val="NoSpacing"/>
        <w:jc w:val="both"/>
        <w:rPr>
          <w:sz w:val="24"/>
          <w:szCs w:val="24"/>
        </w:rPr>
      </w:pPr>
      <w:r>
        <w:rPr>
          <w:b/>
          <w:bCs/>
          <w:sz w:val="24"/>
          <w:szCs w:val="24"/>
        </w:rPr>
        <w:t>Izmēri</w:t>
      </w:r>
    </w:p>
    <w:p w:rsidR="005F3AEC" w:rsidRPr="006E3DAE" w:rsidRDefault="005F3AEC" w:rsidP="005F3AEC">
      <w:pPr>
        <w:pStyle w:val="NoSpacing"/>
        <w:jc w:val="both"/>
        <w:rPr>
          <w:sz w:val="24"/>
          <w:szCs w:val="24"/>
        </w:rPr>
      </w:pPr>
      <w:r w:rsidRPr="006E3DAE">
        <w:rPr>
          <w:sz w:val="24"/>
          <w:szCs w:val="24"/>
        </w:rPr>
        <w:t xml:space="preserve">Dabas pieminekļa platība </w:t>
      </w:r>
      <w:r w:rsidR="00865AD0" w:rsidRPr="006E3DAE">
        <w:rPr>
          <w:sz w:val="24"/>
          <w:szCs w:val="24"/>
        </w:rPr>
        <w:t>15,78</w:t>
      </w:r>
      <w:r w:rsidRPr="006E3DAE">
        <w:rPr>
          <w:sz w:val="24"/>
          <w:szCs w:val="24"/>
        </w:rPr>
        <w:t xml:space="preserve"> ha.</w:t>
      </w:r>
    </w:p>
    <w:p w:rsidR="005F3AEC" w:rsidRPr="006E3DAE" w:rsidRDefault="006E3DAE" w:rsidP="005F3AEC">
      <w:pPr>
        <w:pStyle w:val="NoSpacing"/>
        <w:jc w:val="both"/>
        <w:rPr>
          <w:sz w:val="24"/>
          <w:szCs w:val="24"/>
        </w:rPr>
      </w:pPr>
      <w:r>
        <w:rPr>
          <w:b/>
          <w:bCs/>
          <w:sz w:val="24"/>
          <w:szCs w:val="24"/>
        </w:rPr>
        <w:t>Debits</w:t>
      </w:r>
    </w:p>
    <w:p w:rsidR="006E3DAE" w:rsidRDefault="00D4382C" w:rsidP="005F3AEC">
      <w:pPr>
        <w:pStyle w:val="NoSpacing"/>
        <w:jc w:val="both"/>
        <w:rPr>
          <w:sz w:val="24"/>
          <w:szCs w:val="24"/>
        </w:rPr>
      </w:pPr>
      <w:r w:rsidRPr="006E3DAE">
        <w:rPr>
          <w:sz w:val="24"/>
          <w:szCs w:val="24"/>
        </w:rPr>
        <w:t>Nav attiecināms uz atsegumu.</w:t>
      </w:r>
    </w:p>
    <w:p w:rsidR="005F3AEC" w:rsidRPr="006E3DAE" w:rsidRDefault="006E3DAE" w:rsidP="005F3AEC">
      <w:pPr>
        <w:pStyle w:val="NoSpacing"/>
        <w:jc w:val="both"/>
        <w:rPr>
          <w:sz w:val="24"/>
          <w:szCs w:val="24"/>
        </w:rPr>
      </w:pPr>
      <w:r>
        <w:rPr>
          <w:b/>
          <w:bCs/>
          <w:sz w:val="24"/>
          <w:szCs w:val="24"/>
        </w:rPr>
        <w:t>Unikālās vērtības</w:t>
      </w:r>
    </w:p>
    <w:p w:rsidR="005F3AEC" w:rsidRPr="006E3DAE" w:rsidRDefault="008B61B7" w:rsidP="005F3AEC">
      <w:pPr>
        <w:pStyle w:val="NoSpacing"/>
        <w:jc w:val="both"/>
        <w:rPr>
          <w:sz w:val="24"/>
          <w:szCs w:val="24"/>
        </w:rPr>
      </w:pPr>
      <w:r w:rsidRPr="006E3DAE">
        <w:rPr>
          <w:sz w:val="24"/>
          <w:szCs w:val="24"/>
        </w:rPr>
        <w:t>Lētīžas</w:t>
      </w:r>
      <w:r w:rsidR="00D4382C" w:rsidRPr="006E3DAE">
        <w:rPr>
          <w:sz w:val="24"/>
          <w:szCs w:val="24"/>
        </w:rPr>
        <w:t xml:space="preserve"> krastos </w:t>
      </w:r>
      <w:r w:rsidRPr="006E3DAE">
        <w:rPr>
          <w:sz w:val="24"/>
          <w:szCs w:val="24"/>
        </w:rPr>
        <w:t xml:space="preserve">vēsturiski ir </w:t>
      </w:r>
      <w:r w:rsidR="00D4382C" w:rsidRPr="006E3DAE">
        <w:rPr>
          <w:sz w:val="24"/>
          <w:szCs w:val="24"/>
        </w:rPr>
        <w:t xml:space="preserve">pētīta virkne atsegumu un urbumu, kuros atrodami </w:t>
      </w:r>
      <w:proofErr w:type="spellStart"/>
      <w:r w:rsidR="00D4382C" w:rsidRPr="006E3DAE">
        <w:rPr>
          <w:sz w:val="24"/>
          <w:szCs w:val="24"/>
        </w:rPr>
        <w:t>Pulvernieku</w:t>
      </w:r>
      <w:proofErr w:type="spellEnd"/>
      <w:r w:rsidR="00D4382C" w:rsidRPr="006E3DAE">
        <w:rPr>
          <w:sz w:val="24"/>
          <w:szCs w:val="24"/>
        </w:rPr>
        <w:t xml:space="preserve"> </w:t>
      </w:r>
      <w:proofErr w:type="spellStart"/>
      <w:r w:rsidR="00D4382C" w:rsidRPr="006E3DAE">
        <w:rPr>
          <w:sz w:val="24"/>
          <w:szCs w:val="24"/>
        </w:rPr>
        <w:t>starpleduslaikmeta</w:t>
      </w:r>
      <w:proofErr w:type="spellEnd"/>
      <w:r w:rsidR="00D4382C" w:rsidRPr="006E3DAE">
        <w:rPr>
          <w:sz w:val="24"/>
          <w:szCs w:val="24"/>
        </w:rPr>
        <w:t xml:space="preserve"> nogulumi. Lai arī senāk attīrītie atsegumi ir noplūduši, noslīdējuši un aizauguši tie ir </w:t>
      </w:r>
      <w:r w:rsidRPr="006E3DAE">
        <w:rPr>
          <w:sz w:val="24"/>
          <w:szCs w:val="24"/>
        </w:rPr>
        <w:t>attīrāmi un nepieciešamības gadījumā</w:t>
      </w:r>
      <w:r w:rsidR="00D4382C" w:rsidRPr="006E3DAE">
        <w:rPr>
          <w:sz w:val="24"/>
          <w:szCs w:val="24"/>
        </w:rPr>
        <w:t xml:space="preserve"> pieejami turpmākiem ģeoloģiskiem pētījumiem.  </w:t>
      </w:r>
    </w:p>
    <w:p w:rsidR="005F3AEC" w:rsidRPr="006E3DAE" w:rsidRDefault="006E3DAE" w:rsidP="005F3AEC">
      <w:pPr>
        <w:pStyle w:val="NoSpacing"/>
        <w:jc w:val="both"/>
        <w:rPr>
          <w:sz w:val="24"/>
          <w:szCs w:val="24"/>
        </w:rPr>
      </w:pPr>
      <w:r>
        <w:rPr>
          <w:b/>
          <w:bCs/>
          <w:sz w:val="24"/>
          <w:szCs w:val="24"/>
        </w:rPr>
        <w:t>Ainaviskuma raksturojums</w:t>
      </w:r>
    </w:p>
    <w:p w:rsidR="005F3AEC" w:rsidRPr="006E3DAE" w:rsidRDefault="00D4382C" w:rsidP="005F3AEC">
      <w:pPr>
        <w:pStyle w:val="NoSpacing"/>
        <w:jc w:val="both"/>
        <w:rPr>
          <w:sz w:val="24"/>
          <w:szCs w:val="24"/>
        </w:rPr>
      </w:pPr>
      <w:r w:rsidRPr="006E3DAE">
        <w:rPr>
          <w:sz w:val="24"/>
          <w:szCs w:val="24"/>
        </w:rPr>
        <w:t xml:space="preserve">Pašreizējās robežās dabas pieminekļa teritorija ir stipri aizaugusi ar krūmiem un kokiem. No apkārtējās ainavas piemineklis neizceļas un senās atsegumu vietas ir nosakāmas tikai aptuveni. Upes pamatkrasta nogāze ir stāva un nobrukusi, sastopami vairāki noslīdeņi. </w:t>
      </w:r>
      <w:r w:rsidR="008B61B7" w:rsidRPr="006E3DAE">
        <w:rPr>
          <w:sz w:val="24"/>
          <w:szCs w:val="24"/>
        </w:rPr>
        <w:t>Lētīžas</w:t>
      </w:r>
      <w:r w:rsidRPr="006E3DAE">
        <w:rPr>
          <w:sz w:val="24"/>
          <w:szCs w:val="24"/>
        </w:rPr>
        <w:t xml:space="preserve"> pamatkrasta nogāze ir ļoti labi izteikta un bagātina apkārtējo ainavu. Pamatkrasta </w:t>
      </w:r>
      <w:proofErr w:type="spellStart"/>
      <w:r w:rsidRPr="006E3DAE">
        <w:rPr>
          <w:sz w:val="24"/>
          <w:szCs w:val="24"/>
        </w:rPr>
        <w:t>krotei</w:t>
      </w:r>
      <w:proofErr w:type="spellEnd"/>
      <w:r w:rsidRPr="006E3DAE">
        <w:rPr>
          <w:sz w:val="24"/>
          <w:szCs w:val="24"/>
        </w:rPr>
        <w:t xml:space="preserve"> pieguļošā teritorija arī ir stipri aizaugusi. Jaunaudzei veikta tīrīšana, kas neietekmē ainavisko kopskatu.</w:t>
      </w:r>
    </w:p>
    <w:p w:rsidR="005F3AEC" w:rsidRPr="006E3DAE" w:rsidRDefault="006E3DAE" w:rsidP="005F3AEC">
      <w:pPr>
        <w:pStyle w:val="NoSpacing"/>
        <w:jc w:val="both"/>
        <w:rPr>
          <w:sz w:val="24"/>
          <w:szCs w:val="24"/>
        </w:rPr>
      </w:pPr>
      <w:proofErr w:type="spellStart"/>
      <w:r>
        <w:rPr>
          <w:b/>
          <w:bCs/>
          <w:sz w:val="24"/>
          <w:szCs w:val="24"/>
        </w:rPr>
        <w:t>Stratigrāfija</w:t>
      </w:r>
      <w:proofErr w:type="spellEnd"/>
    </w:p>
    <w:p w:rsidR="008B61B7" w:rsidRPr="006E3DAE" w:rsidRDefault="008B61B7" w:rsidP="008B61B7">
      <w:pPr>
        <w:pStyle w:val="NoSpacing"/>
        <w:jc w:val="both"/>
        <w:rPr>
          <w:sz w:val="24"/>
          <w:szCs w:val="24"/>
        </w:rPr>
      </w:pPr>
      <w:r w:rsidRPr="006E3DAE">
        <w:rPr>
          <w:sz w:val="24"/>
          <w:szCs w:val="24"/>
        </w:rPr>
        <w:t xml:space="preserve">Stratigrāfiskā nozīmība Ogļu kalna atsegumam ir, ka tā ir viena no retām vietām Latvijā, kur ir konstatēti </w:t>
      </w:r>
      <w:proofErr w:type="spellStart"/>
      <w:r w:rsidRPr="006E3DAE">
        <w:rPr>
          <w:sz w:val="24"/>
          <w:szCs w:val="24"/>
        </w:rPr>
        <w:t>Pulvernieku</w:t>
      </w:r>
      <w:proofErr w:type="spellEnd"/>
      <w:r w:rsidRPr="006E3DAE">
        <w:rPr>
          <w:sz w:val="24"/>
          <w:szCs w:val="24"/>
        </w:rPr>
        <w:t xml:space="preserve"> </w:t>
      </w:r>
      <w:proofErr w:type="spellStart"/>
      <w:r w:rsidRPr="006E3DAE">
        <w:rPr>
          <w:sz w:val="24"/>
          <w:szCs w:val="24"/>
        </w:rPr>
        <w:t>starpleduslaikmeta</w:t>
      </w:r>
      <w:proofErr w:type="spellEnd"/>
      <w:r w:rsidRPr="006E3DAE">
        <w:rPr>
          <w:sz w:val="24"/>
          <w:szCs w:val="24"/>
        </w:rPr>
        <w:t xml:space="preserve"> nogulumi.</w:t>
      </w:r>
    </w:p>
    <w:p w:rsidR="008B61B7" w:rsidRPr="006E3DAE" w:rsidRDefault="008B61B7" w:rsidP="00D4382C">
      <w:pPr>
        <w:pStyle w:val="NoSpacing"/>
        <w:jc w:val="both"/>
        <w:rPr>
          <w:sz w:val="24"/>
          <w:szCs w:val="24"/>
        </w:rPr>
      </w:pPr>
      <w:r w:rsidRPr="006E3DAE">
        <w:rPr>
          <w:sz w:val="24"/>
          <w:szCs w:val="24"/>
        </w:rPr>
        <w:t>Lētīžas</w:t>
      </w:r>
      <w:r w:rsidR="00D4382C" w:rsidRPr="006E3DAE">
        <w:rPr>
          <w:sz w:val="24"/>
          <w:szCs w:val="24"/>
        </w:rPr>
        <w:t xml:space="preserve"> kreisajā pamatkrasta nogāzē atrast</w:t>
      </w:r>
      <w:r w:rsidRPr="006E3DAE">
        <w:rPr>
          <w:sz w:val="24"/>
          <w:szCs w:val="24"/>
        </w:rPr>
        <w:t>ie</w:t>
      </w:r>
      <w:r w:rsidR="00D4382C" w:rsidRPr="006E3DAE">
        <w:rPr>
          <w:sz w:val="24"/>
          <w:szCs w:val="24"/>
        </w:rPr>
        <w:t xml:space="preserve"> </w:t>
      </w:r>
      <w:r w:rsidRPr="006E3DAE">
        <w:rPr>
          <w:sz w:val="24"/>
          <w:szCs w:val="24"/>
        </w:rPr>
        <w:t xml:space="preserve">nogulumi tiek attiecināti uz vidējā pleistocēna </w:t>
      </w:r>
      <w:proofErr w:type="spellStart"/>
      <w:r w:rsidR="00D4382C" w:rsidRPr="006E3DAE">
        <w:rPr>
          <w:sz w:val="24"/>
          <w:szCs w:val="24"/>
        </w:rPr>
        <w:t>Pulvernieku</w:t>
      </w:r>
      <w:proofErr w:type="spellEnd"/>
      <w:r w:rsidR="00D4382C" w:rsidRPr="006E3DAE">
        <w:rPr>
          <w:sz w:val="24"/>
          <w:szCs w:val="24"/>
        </w:rPr>
        <w:t xml:space="preserve"> </w:t>
      </w:r>
      <w:proofErr w:type="spellStart"/>
      <w:r w:rsidR="00D4382C" w:rsidRPr="006E3DAE">
        <w:rPr>
          <w:sz w:val="24"/>
          <w:szCs w:val="24"/>
        </w:rPr>
        <w:t>starpleduslaikmet</w:t>
      </w:r>
      <w:r w:rsidRPr="006E3DAE">
        <w:rPr>
          <w:sz w:val="24"/>
          <w:szCs w:val="24"/>
        </w:rPr>
        <w:t>u</w:t>
      </w:r>
      <w:proofErr w:type="spellEnd"/>
      <w:r w:rsidRPr="006E3DAE">
        <w:rPr>
          <w:sz w:val="24"/>
          <w:szCs w:val="24"/>
        </w:rPr>
        <w:t xml:space="preserve"> - konstatētas sporu-putekšņu zonas P2 un P3.</w:t>
      </w:r>
    </w:p>
    <w:p w:rsidR="00D4382C" w:rsidRPr="006E3DAE" w:rsidRDefault="008B61B7" w:rsidP="00D4382C">
      <w:pPr>
        <w:pStyle w:val="NoSpacing"/>
        <w:jc w:val="both"/>
        <w:rPr>
          <w:sz w:val="24"/>
          <w:szCs w:val="24"/>
        </w:rPr>
      </w:pPr>
      <w:r w:rsidRPr="006E3DAE">
        <w:rPr>
          <w:sz w:val="24"/>
          <w:szCs w:val="24"/>
        </w:rPr>
        <w:t>P</w:t>
      </w:r>
      <w:r w:rsidR="00D4382C" w:rsidRPr="006E3DAE">
        <w:rPr>
          <w:sz w:val="24"/>
          <w:szCs w:val="24"/>
        </w:rPr>
        <w:t xml:space="preserve">amatojoties uz </w:t>
      </w:r>
      <w:r w:rsidRPr="006E3DAE">
        <w:rPr>
          <w:sz w:val="24"/>
          <w:szCs w:val="24"/>
        </w:rPr>
        <w:t>atsegumos</w:t>
      </w:r>
      <w:r w:rsidR="00D4382C" w:rsidRPr="006E3DAE">
        <w:rPr>
          <w:sz w:val="24"/>
          <w:szCs w:val="24"/>
        </w:rPr>
        <w:t xml:space="preserve"> atrasto augu </w:t>
      </w:r>
      <w:proofErr w:type="spellStart"/>
      <w:r w:rsidR="00D4382C" w:rsidRPr="006E3DAE">
        <w:rPr>
          <w:sz w:val="24"/>
          <w:szCs w:val="24"/>
        </w:rPr>
        <w:t>makroatlieku</w:t>
      </w:r>
      <w:proofErr w:type="spellEnd"/>
      <w:r w:rsidR="00D4382C" w:rsidRPr="006E3DAE">
        <w:rPr>
          <w:sz w:val="24"/>
          <w:szCs w:val="24"/>
        </w:rPr>
        <w:t xml:space="preserve"> vecuma datēšanu ar radioaktīvā oglekļa datēšanas metodi, </w:t>
      </w:r>
      <w:r w:rsidRPr="006E3DAE">
        <w:rPr>
          <w:sz w:val="24"/>
          <w:szCs w:val="24"/>
        </w:rPr>
        <w:t>vecums ir</w:t>
      </w:r>
      <w:r w:rsidR="00D4382C" w:rsidRPr="006E3DAE">
        <w:rPr>
          <w:sz w:val="24"/>
          <w:szCs w:val="24"/>
        </w:rPr>
        <w:t xml:space="preserve"> </w:t>
      </w:r>
      <w:r w:rsidRPr="006E3DAE">
        <w:rPr>
          <w:sz w:val="24"/>
          <w:szCs w:val="24"/>
        </w:rPr>
        <w:t xml:space="preserve">noteikts </w:t>
      </w:r>
      <w:r w:rsidR="006E3DAE">
        <w:rPr>
          <w:sz w:val="24"/>
          <w:szCs w:val="24"/>
        </w:rPr>
        <w:t>aptuveni 34 000 (</w:t>
      </w:r>
      <w:proofErr w:type="spellStart"/>
      <w:r w:rsidR="006E3DAE">
        <w:rPr>
          <w:sz w:val="24"/>
          <w:szCs w:val="24"/>
        </w:rPr>
        <w:t>Mo-317)</w:t>
      </w:r>
      <w:proofErr w:type="spellEnd"/>
      <w:r w:rsidR="006E3DAE">
        <w:rPr>
          <w:sz w:val="24"/>
          <w:szCs w:val="24"/>
        </w:rPr>
        <w:t xml:space="preserve"> un 55 000 (TA-199)</w:t>
      </w:r>
      <w:r w:rsidR="00D4382C" w:rsidRPr="006E3DAE">
        <w:rPr>
          <w:sz w:val="24"/>
          <w:szCs w:val="24"/>
        </w:rPr>
        <w:t xml:space="preserve"> C14 gadi</w:t>
      </w:r>
      <w:r w:rsidRPr="006E3DAE">
        <w:rPr>
          <w:sz w:val="24"/>
          <w:szCs w:val="24"/>
        </w:rPr>
        <w:t>, kas atbilst augšējā pleistocēna Latvijas apledojumam</w:t>
      </w:r>
      <w:r w:rsidR="00D4382C" w:rsidRPr="006E3DAE">
        <w:rPr>
          <w:sz w:val="24"/>
          <w:szCs w:val="24"/>
        </w:rPr>
        <w:t xml:space="preserve">. </w:t>
      </w:r>
    </w:p>
    <w:p w:rsidR="008B61B7" w:rsidRPr="006E3DAE" w:rsidRDefault="008B61B7" w:rsidP="00D4382C">
      <w:pPr>
        <w:pStyle w:val="NoSpacing"/>
        <w:jc w:val="both"/>
        <w:rPr>
          <w:sz w:val="24"/>
          <w:szCs w:val="24"/>
        </w:rPr>
      </w:pPr>
      <w:r w:rsidRPr="006E3DAE">
        <w:rPr>
          <w:sz w:val="24"/>
          <w:szCs w:val="24"/>
        </w:rPr>
        <w:lastRenderedPageBreak/>
        <w:t xml:space="preserve">Ņemot vērā datēšanas metožu attīstību, lai noskaidrotu precīzāku kūdras vecumu, būtu jāievāc jauni kūdras paraugi un vēlreiz jāveic kūdras vecuma noskaidrošana ar radioaktīvā oglekļa datēšanas metodi, kā arī </w:t>
      </w:r>
      <w:proofErr w:type="gramStart"/>
      <w:r w:rsidRPr="006E3DAE">
        <w:rPr>
          <w:sz w:val="24"/>
          <w:szCs w:val="24"/>
        </w:rPr>
        <w:t>papildus pētījumi</w:t>
      </w:r>
      <w:proofErr w:type="gramEnd"/>
      <w:r w:rsidRPr="006E3DAE">
        <w:rPr>
          <w:sz w:val="24"/>
          <w:szCs w:val="24"/>
        </w:rPr>
        <w:t xml:space="preserve"> pielietojot citas metodes.</w:t>
      </w:r>
    </w:p>
    <w:p w:rsidR="005F3AEC" w:rsidRPr="006E3DAE" w:rsidRDefault="006E3DAE" w:rsidP="005F3AEC">
      <w:pPr>
        <w:pStyle w:val="NoSpacing"/>
        <w:jc w:val="both"/>
        <w:rPr>
          <w:sz w:val="24"/>
          <w:szCs w:val="24"/>
        </w:rPr>
      </w:pPr>
      <w:r>
        <w:rPr>
          <w:b/>
          <w:bCs/>
          <w:sz w:val="24"/>
          <w:szCs w:val="24"/>
        </w:rPr>
        <w:t>Uzbūve</w:t>
      </w:r>
    </w:p>
    <w:p w:rsidR="00062D0D" w:rsidRPr="006E3DAE" w:rsidRDefault="00062D0D" w:rsidP="00062D0D">
      <w:pPr>
        <w:pStyle w:val="NoSpacing"/>
        <w:jc w:val="both"/>
        <w:rPr>
          <w:sz w:val="24"/>
          <w:szCs w:val="24"/>
        </w:rPr>
      </w:pPr>
      <w:r w:rsidRPr="006E3DAE">
        <w:rPr>
          <w:sz w:val="24"/>
          <w:szCs w:val="24"/>
        </w:rPr>
        <w:t xml:space="preserve">Ļoti labi izteikta Lētīžas ieleja ar vairākām gravām un </w:t>
      </w:r>
      <w:proofErr w:type="spellStart"/>
      <w:r w:rsidRPr="006E3DAE">
        <w:rPr>
          <w:sz w:val="24"/>
          <w:szCs w:val="24"/>
        </w:rPr>
        <w:t>gravielejām</w:t>
      </w:r>
      <w:proofErr w:type="spellEnd"/>
      <w:r w:rsidRPr="006E3DAE">
        <w:rPr>
          <w:sz w:val="24"/>
          <w:szCs w:val="24"/>
        </w:rPr>
        <w:t>.</w:t>
      </w:r>
    </w:p>
    <w:p w:rsidR="005F3AEC" w:rsidRPr="006E3DAE" w:rsidRDefault="008B61B7" w:rsidP="005F3AEC">
      <w:pPr>
        <w:pStyle w:val="NoSpacing"/>
        <w:jc w:val="both"/>
        <w:rPr>
          <w:sz w:val="24"/>
          <w:szCs w:val="24"/>
        </w:rPr>
      </w:pPr>
      <w:r w:rsidRPr="006E3DAE">
        <w:rPr>
          <w:sz w:val="24"/>
          <w:szCs w:val="24"/>
        </w:rPr>
        <w:t>Lētīžas</w:t>
      </w:r>
      <w:r w:rsidR="00D4382C" w:rsidRPr="006E3DAE">
        <w:rPr>
          <w:sz w:val="24"/>
          <w:szCs w:val="24"/>
        </w:rPr>
        <w:t xml:space="preserve"> labā un kreisā pamatkrasta augšējo daļu veido bezakmens māls, zem kuriem paguļ 1,5 līdz 2 m biezs sarkanbrūnas morēnas mālsmilts slānis. Zem tā paguļ 1,8 līdz 5 m biezs smilts un grants slānis. Lejup pa upi pie </w:t>
      </w:r>
      <w:proofErr w:type="spellStart"/>
      <w:r w:rsidR="00D4382C" w:rsidRPr="006E3DAE">
        <w:rPr>
          <w:sz w:val="24"/>
          <w:szCs w:val="24"/>
        </w:rPr>
        <w:t>Dēseles</w:t>
      </w:r>
      <w:proofErr w:type="spellEnd"/>
      <w:r w:rsidR="00D4382C" w:rsidRPr="006E3DAE">
        <w:rPr>
          <w:sz w:val="24"/>
          <w:szCs w:val="24"/>
        </w:rPr>
        <w:t xml:space="preserve"> Lejnieku mājām smilšaino un grantaino nogulumu biezums pieaug līdz 8-9 m. Upes labā pamatkrasta vidus un lejas daļu veido biezs zilganpelēks morēnas smilšmāla slānis, zem kura paguļ bezakmens māls. Savukārt attiecīgo kreisā pamatkrasta daļu (Ogļu kalna atsegumu) veido </w:t>
      </w:r>
      <w:proofErr w:type="spellStart"/>
      <w:r w:rsidR="00D4382C" w:rsidRPr="006E3DAE">
        <w:rPr>
          <w:sz w:val="24"/>
          <w:szCs w:val="24"/>
        </w:rPr>
        <w:t>Pulvernie</w:t>
      </w:r>
      <w:r w:rsidR="006E3DAE">
        <w:rPr>
          <w:sz w:val="24"/>
          <w:szCs w:val="24"/>
        </w:rPr>
        <w:t>ku</w:t>
      </w:r>
      <w:proofErr w:type="spellEnd"/>
      <w:r w:rsidR="006E3DAE">
        <w:rPr>
          <w:sz w:val="24"/>
          <w:szCs w:val="24"/>
        </w:rPr>
        <w:t xml:space="preserve"> </w:t>
      </w:r>
      <w:proofErr w:type="spellStart"/>
      <w:r w:rsidR="006E3DAE">
        <w:rPr>
          <w:sz w:val="24"/>
          <w:szCs w:val="24"/>
        </w:rPr>
        <w:t>starpleduslaikmeta</w:t>
      </w:r>
      <w:proofErr w:type="spellEnd"/>
      <w:r w:rsidR="006E3DAE">
        <w:rPr>
          <w:sz w:val="24"/>
          <w:szCs w:val="24"/>
        </w:rPr>
        <w:t xml:space="preserve"> nogulumi</w:t>
      </w:r>
      <w:r w:rsidR="00D4382C" w:rsidRPr="006E3DAE">
        <w:rPr>
          <w:sz w:val="24"/>
          <w:szCs w:val="24"/>
        </w:rPr>
        <w:t xml:space="preserve">.  </w:t>
      </w:r>
    </w:p>
    <w:p w:rsidR="005F3AEC" w:rsidRPr="006E3DAE" w:rsidRDefault="006E3DAE" w:rsidP="005F3AEC">
      <w:pPr>
        <w:pStyle w:val="NoSpacing"/>
        <w:jc w:val="both"/>
        <w:rPr>
          <w:sz w:val="24"/>
          <w:szCs w:val="24"/>
        </w:rPr>
      </w:pPr>
      <w:r>
        <w:rPr>
          <w:b/>
          <w:bCs/>
          <w:sz w:val="24"/>
          <w:szCs w:val="24"/>
        </w:rPr>
        <w:t>Viela</w:t>
      </w:r>
    </w:p>
    <w:p w:rsidR="005F3AEC" w:rsidRPr="006E3DAE" w:rsidRDefault="00D4382C" w:rsidP="005F3AEC">
      <w:pPr>
        <w:pStyle w:val="NoSpacing"/>
        <w:jc w:val="both"/>
        <w:rPr>
          <w:sz w:val="24"/>
          <w:szCs w:val="24"/>
        </w:rPr>
      </w:pPr>
      <w:r w:rsidRPr="006E3DAE">
        <w:rPr>
          <w:sz w:val="24"/>
          <w:szCs w:val="24"/>
        </w:rPr>
        <w:t>Māls, mālsmilts, smalkgraudaina smilts, aleirīts, morēnas smilšmāls un mālsmilt</w:t>
      </w:r>
      <w:r w:rsidR="006E3DAE">
        <w:rPr>
          <w:sz w:val="24"/>
          <w:szCs w:val="24"/>
        </w:rPr>
        <w:t>s, kūdra</w:t>
      </w:r>
      <w:r w:rsidRPr="006E3DAE">
        <w:rPr>
          <w:sz w:val="24"/>
          <w:szCs w:val="24"/>
        </w:rPr>
        <w:t xml:space="preserve"> un </w:t>
      </w:r>
      <w:r w:rsidR="00062D0D" w:rsidRPr="006E3DAE">
        <w:rPr>
          <w:sz w:val="24"/>
          <w:szCs w:val="24"/>
        </w:rPr>
        <w:t>sapropelis (</w:t>
      </w:r>
      <w:proofErr w:type="spellStart"/>
      <w:r w:rsidRPr="006E3DAE">
        <w:rPr>
          <w:sz w:val="24"/>
          <w:szCs w:val="24"/>
        </w:rPr>
        <w:t>gitija</w:t>
      </w:r>
      <w:proofErr w:type="spellEnd"/>
      <w:r w:rsidR="00062D0D" w:rsidRPr="006E3DAE">
        <w:rPr>
          <w:sz w:val="24"/>
          <w:szCs w:val="24"/>
        </w:rPr>
        <w:t>)</w:t>
      </w:r>
      <w:r w:rsidRPr="006E3DAE">
        <w:rPr>
          <w:sz w:val="24"/>
          <w:szCs w:val="24"/>
        </w:rPr>
        <w:t>.</w:t>
      </w:r>
    </w:p>
    <w:p w:rsidR="005F3AEC" w:rsidRPr="006E3DAE" w:rsidRDefault="006E3DAE" w:rsidP="005F3AEC">
      <w:pPr>
        <w:pStyle w:val="NoSpacing"/>
        <w:jc w:val="both"/>
        <w:rPr>
          <w:sz w:val="24"/>
          <w:szCs w:val="24"/>
        </w:rPr>
      </w:pPr>
      <w:r>
        <w:rPr>
          <w:b/>
          <w:bCs/>
          <w:sz w:val="24"/>
          <w:szCs w:val="24"/>
        </w:rPr>
        <w:t>Procesi</w:t>
      </w:r>
    </w:p>
    <w:p w:rsidR="005F3AEC" w:rsidRPr="006E3DAE" w:rsidRDefault="00D4382C" w:rsidP="005F3AEC">
      <w:pPr>
        <w:pStyle w:val="NoSpacing"/>
        <w:jc w:val="both"/>
        <w:rPr>
          <w:sz w:val="24"/>
          <w:szCs w:val="24"/>
        </w:rPr>
      </w:pPr>
      <w:r w:rsidRPr="006E3DAE">
        <w:rPr>
          <w:sz w:val="24"/>
          <w:szCs w:val="24"/>
        </w:rPr>
        <w:t>Mūsdienu ģeoloģiskie procesi galvenokārt varētu izpausties kā Lētīžas labā pamatkrasta nogāzes noskalošana lielās lietusgāzēs un iespējamā noslīdeņu veidošanās.</w:t>
      </w:r>
    </w:p>
    <w:p w:rsidR="005F3AEC" w:rsidRPr="006E3DAE" w:rsidRDefault="006E3DAE" w:rsidP="005F3AEC">
      <w:pPr>
        <w:pStyle w:val="NoSpacing"/>
        <w:jc w:val="both"/>
        <w:rPr>
          <w:sz w:val="24"/>
          <w:szCs w:val="24"/>
        </w:rPr>
      </w:pPr>
      <w:r>
        <w:rPr>
          <w:b/>
          <w:bCs/>
          <w:sz w:val="24"/>
          <w:szCs w:val="24"/>
        </w:rPr>
        <w:t>Dabas aizsardzība</w:t>
      </w:r>
    </w:p>
    <w:p w:rsidR="005F3AEC" w:rsidRPr="006E3DAE" w:rsidRDefault="00D4382C" w:rsidP="005F3AEC">
      <w:pPr>
        <w:pStyle w:val="NoSpacing"/>
        <w:jc w:val="both"/>
        <w:rPr>
          <w:sz w:val="24"/>
          <w:szCs w:val="24"/>
        </w:rPr>
      </w:pPr>
      <w:r w:rsidRPr="006E3DAE">
        <w:rPr>
          <w:sz w:val="24"/>
          <w:szCs w:val="24"/>
        </w:rPr>
        <w:t>Teritorijā daļēji izvietots biotopu mikroliegums (ML kods 1054) un atrodas bioloģiski vērtīgi zā</w:t>
      </w:r>
      <w:r w:rsidR="006E3DAE">
        <w:rPr>
          <w:sz w:val="24"/>
          <w:szCs w:val="24"/>
        </w:rPr>
        <w:t>lāji (pašlaik bez BVZ statusa)</w:t>
      </w:r>
      <w:r w:rsidR="005F3AEC" w:rsidRPr="006E3DAE">
        <w:rPr>
          <w:sz w:val="24"/>
          <w:szCs w:val="24"/>
        </w:rPr>
        <w:t>.</w:t>
      </w:r>
    </w:p>
    <w:p w:rsidR="005F3AEC" w:rsidRPr="006E3DAE" w:rsidRDefault="006E3DAE" w:rsidP="005F3AEC">
      <w:pPr>
        <w:pStyle w:val="NoSpacing"/>
        <w:jc w:val="both"/>
        <w:rPr>
          <w:sz w:val="24"/>
          <w:szCs w:val="24"/>
        </w:rPr>
      </w:pPr>
      <w:r>
        <w:rPr>
          <w:b/>
          <w:bCs/>
          <w:sz w:val="24"/>
          <w:szCs w:val="24"/>
        </w:rPr>
        <w:t>Citas vērtības</w:t>
      </w:r>
    </w:p>
    <w:p w:rsidR="00062D0D" w:rsidRPr="006E3DAE" w:rsidRDefault="00062D0D" w:rsidP="005F3AEC">
      <w:pPr>
        <w:pStyle w:val="NoSpacing"/>
        <w:jc w:val="both"/>
        <w:rPr>
          <w:sz w:val="24"/>
          <w:szCs w:val="24"/>
        </w:rPr>
      </w:pPr>
      <w:r w:rsidRPr="006E3DAE">
        <w:rPr>
          <w:sz w:val="24"/>
          <w:szCs w:val="24"/>
        </w:rPr>
        <w:t>Teritorija ir nozīmīga no Latvijas ģeoloģiskās izpētes vēstures viedokļa - kā viena no vietām, pētījumu rezultāti kurā ir veidojuši šābrīža Latvijas ģeoloģiskās attīstības vēstures un ģeoloģiskās uzbūves kopainu.</w:t>
      </w:r>
    </w:p>
    <w:p w:rsidR="005F3AEC" w:rsidRPr="006E3DAE" w:rsidRDefault="006E3DAE" w:rsidP="005F3AEC">
      <w:pPr>
        <w:pStyle w:val="NoSpacing"/>
        <w:jc w:val="both"/>
        <w:rPr>
          <w:sz w:val="24"/>
          <w:szCs w:val="24"/>
        </w:rPr>
      </w:pPr>
      <w:r>
        <w:rPr>
          <w:b/>
          <w:bCs/>
          <w:sz w:val="24"/>
          <w:szCs w:val="24"/>
        </w:rPr>
        <w:t>Stāvoklis</w:t>
      </w:r>
    </w:p>
    <w:p w:rsidR="005F3AEC" w:rsidRPr="006E3DAE" w:rsidRDefault="00D4382C" w:rsidP="005F3AEC">
      <w:pPr>
        <w:pStyle w:val="NoSpacing"/>
        <w:jc w:val="both"/>
        <w:rPr>
          <w:sz w:val="24"/>
          <w:szCs w:val="24"/>
        </w:rPr>
      </w:pPr>
      <w:r w:rsidRPr="006E3DAE">
        <w:rPr>
          <w:sz w:val="24"/>
          <w:szCs w:val="24"/>
        </w:rPr>
        <w:t>Viduvējs. Dabas pieminekļa teritorija lielākoties ir pamatīgi aizaugusi ar zālājiem, krūmiem un kokiem. Upes pamatkrasta nogāzes ir noplūdušas un noslīdējušas. Teritorija ir tikai daļēji kopta (kopta jaunaudze), lielākā daļa no dabas pieminekļa platības nekādā veidā netiek kopta.</w:t>
      </w:r>
    </w:p>
    <w:p w:rsidR="005F3AEC" w:rsidRPr="006E3DAE" w:rsidRDefault="006E3DAE" w:rsidP="005F3AEC">
      <w:pPr>
        <w:pStyle w:val="NoSpacing"/>
        <w:jc w:val="both"/>
        <w:rPr>
          <w:sz w:val="24"/>
          <w:szCs w:val="24"/>
        </w:rPr>
      </w:pPr>
      <w:r>
        <w:rPr>
          <w:b/>
          <w:bCs/>
          <w:sz w:val="24"/>
          <w:szCs w:val="24"/>
        </w:rPr>
        <w:t>Bojājumi</w:t>
      </w:r>
    </w:p>
    <w:p w:rsidR="005F3AEC" w:rsidRPr="006E3DAE" w:rsidRDefault="00D4382C" w:rsidP="005F3AEC">
      <w:pPr>
        <w:pStyle w:val="NoSpacing"/>
        <w:jc w:val="both"/>
        <w:rPr>
          <w:sz w:val="24"/>
          <w:szCs w:val="24"/>
        </w:rPr>
      </w:pPr>
      <w:r w:rsidRPr="006E3DAE">
        <w:rPr>
          <w:sz w:val="24"/>
          <w:szCs w:val="24"/>
        </w:rPr>
        <w:t>Cilvēka radīti bojājumi nav konstatēti.</w:t>
      </w:r>
    </w:p>
    <w:p w:rsidR="005F3AEC" w:rsidRPr="006E3DAE" w:rsidRDefault="006E3DAE" w:rsidP="005F3AEC">
      <w:pPr>
        <w:pStyle w:val="NoSpacing"/>
        <w:jc w:val="both"/>
        <w:rPr>
          <w:sz w:val="24"/>
          <w:szCs w:val="24"/>
        </w:rPr>
      </w:pPr>
      <w:r>
        <w:rPr>
          <w:b/>
          <w:bCs/>
          <w:sz w:val="24"/>
          <w:szCs w:val="24"/>
        </w:rPr>
        <w:t>Apdraudējumi</w:t>
      </w:r>
    </w:p>
    <w:p w:rsidR="005F3AEC" w:rsidRPr="006E3DAE" w:rsidRDefault="00062D0D" w:rsidP="005F3AEC">
      <w:pPr>
        <w:pStyle w:val="NoSpacing"/>
        <w:jc w:val="both"/>
        <w:rPr>
          <w:sz w:val="24"/>
          <w:szCs w:val="24"/>
        </w:rPr>
      </w:pPr>
      <w:r w:rsidRPr="006E3DAE">
        <w:rPr>
          <w:sz w:val="24"/>
          <w:szCs w:val="24"/>
        </w:rPr>
        <w:t>Teritorija</w:t>
      </w:r>
      <w:r w:rsidR="00D4382C" w:rsidRPr="006E3DAE">
        <w:rPr>
          <w:sz w:val="24"/>
          <w:szCs w:val="24"/>
        </w:rPr>
        <w:t xml:space="preserve"> ir pakļaut</w:t>
      </w:r>
      <w:r w:rsidRPr="006E3DAE">
        <w:rPr>
          <w:sz w:val="24"/>
          <w:szCs w:val="24"/>
        </w:rPr>
        <w:t>a</w:t>
      </w:r>
      <w:r w:rsidR="00D4382C" w:rsidRPr="006E3DAE">
        <w:rPr>
          <w:sz w:val="24"/>
          <w:szCs w:val="24"/>
        </w:rPr>
        <w:t xml:space="preserve"> </w:t>
      </w:r>
      <w:r w:rsidRPr="006E3DAE">
        <w:rPr>
          <w:sz w:val="24"/>
          <w:szCs w:val="24"/>
        </w:rPr>
        <w:t>turpm</w:t>
      </w:r>
      <w:r w:rsidR="00D4382C" w:rsidRPr="006E3DAE">
        <w:rPr>
          <w:sz w:val="24"/>
          <w:szCs w:val="24"/>
        </w:rPr>
        <w:t>ākai aizaugšanai</w:t>
      </w:r>
      <w:proofErr w:type="gramStart"/>
      <w:r w:rsidR="00D4382C" w:rsidRPr="006E3DAE">
        <w:rPr>
          <w:sz w:val="24"/>
          <w:szCs w:val="24"/>
        </w:rPr>
        <w:t xml:space="preserve"> un</w:t>
      </w:r>
      <w:proofErr w:type="gramEnd"/>
      <w:r w:rsidR="00D4382C" w:rsidRPr="006E3DAE">
        <w:rPr>
          <w:sz w:val="24"/>
          <w:szCs w:val="24"/>
        </w:rPr>
        <w:t xml:space="preserve"> uz stāvajām pamatkrasta nogāzēm veidojas noslīdeņi.</w:t>
      </w:r>
    </w:p>
    <w:p w:rsidR="005F3AEC" w:rsidRPr="006E3DAE" w:rsidRDefault="006E3DAE" w:rsidP="005F3AEC">
      <w:pPr>
        <w:pStyle w:val="NoSpacing"/>
        <w:jc w:val="both"/>
        <w:rPr>
          <w:sz w:val="24"/>
          <w:szCs w:val="24"/>
        </w:rPr>
      </w:pPr>
      <w:r>
        <w:rPr>
          <w:b/>
          <w:bCs/>
          <w:sz w:val="24"/>
          <w:szCs w:val="24"/>
        </w:rPr>
        <w:t>Apsaimniekošana</w:t>
      </w:r>
      <w:r w:rsidR="005F3AEC" w:rsidRPr="006E3DAE">
        <w:rPr>
          <w:b/>
          <w:bCs/>
          <w:sz w:val="24"/>
          <w:szCs w:val="24"/>
        </w:rPr>
        <w:t xml:space="preserve"> </w:t>
      </w:r>
    </w:p>
    <w:p w:rsidR="005F3AEC" w:rsidRPr="006E3DAE" w:rsidRDefault="00D4382C" w:rsidP="005F3AEC">
      <w:pPr>
        <w:pStyle w:val="NoSpacing"/>
        <w:jc w:val="both"/>
        <w:rPr>
          <w:sz w:val="24"/>
          <w:szCs w:val="24"/>
        </w:rPr>
      </w:pPr>
      <w:r w:rsidRPr="006E3DAE">
        <w:rPr>
          <w:sz w:val="24"/>
          <w:szCs w:val="24"/>
        </w:rPr>
        <w:t>Teritorijā nav informācijas par šo objektu un citām dabas vērtībām. T</w:t>
      </w:r>
      <w:r w:rsidR="00062D0D" w:rsidRPr="006E3DAE">
        <w:rPr>
          <w:sz w:val="24"/>
          <w:szCs w:val="24"/>
        </w:rPr>
        <w:t>ā</w:t>
      </w:r>
      <w:r w:rsidRPr="006E3DAE">
        <w:rPr>
          <w:sz w:val="24"/>
          <w:szCs w:val="24"/>
        </w:rPr>
        <w:t xml:space="preserve"> ir grūti caurejama</w:t>
      </w:r>
      <w:r w:rsidR="00062D0D" w:rsidRPr="006E3DAE">
        <w:rPr>
          <w:sz w:val="24"/>
          <w:szCs w:val="24"/>
        </w:rPr>
        <w:t>, nav dabas pieminekļa robežzīmju</w:t>
      </w:r>
      <w:r w:rsidRPr="006E3DAE">
        <w:rPr>
          <w:sz w:val="24"/>
          <w:szCs w:val="24"/>
        </w:rPr>
        <w:t>.</w:t>
      </w:r>
    </w:p>
    <w:p w:rsidR="005F3AEC" w:rsidRPr="006E3DAE" w:rsidRDefault="006E3DAE" w:rsidP="005F3AEC">
      <w:pPr>
        <w:pStyle w:val="NoSpacing"/>
        <w:jc w:val="both"/>
        <w:rPr>
          <w:sz w:val="24"/>
          <w:szCs w:val="24"/>
        </w:rPr>
      </w:pPr>
      <w:r>
        <w:rPr>
          <w:b/>
          <w:bCs/>
          <w:sz w:val="24"/>
          <w:szCs w:val="24"/>
        </w:rPr>
        <w:t>Piezīmes</w:t>
      </w:r>
    </w:p>
    <w:p w:rsidR="00062D0D" w:rsidRPr="006E3DAE" w:rsidRDefault="00D4382C" w:rsidP="00062D0D">
      <w:pPr>
        <w:pStyle w:val="NoSpacing"/>
        <w:jc w:val="both"/>
        <w:rPr>
          <w:sz w:val="24"/>
          <w:szCs w:val="24"/>
        </w:rPr>
      </w:pPr>
      <w:r w:rsidRPr="006E3DAE">
        <w:rPr>
          <w:sz w:val="24"/>
          <w:szCs w:val="24"/>
        </w:rPr>
        <w:t>Apraksts, novērtējumi un robežu pamatojums balstīti uz līgumdarba pētījuma ietvaros veiktā apsekojuma un literatūras datiem</w:t>
      </w:r>
      <w:r w:rsidR="00062D0D" w:rsidRPr="006E3DAE">
        <w:rPr>
          <w:sz w:val="24"/>
          <w:szCs w:val="24"/>
        </w:rPr>
        <w:t xml:space="preserve">. Apsekoja Māris Krievāns un Agnis </w:t>
      </w:r>
      <w:proofErr w:type="spellStart"/>
      <w:r w:rsidR="00062D0D" w:rsidRPr="006E3DAE">
        <w:rPr>
          <w:sz w:val="24"/>
          <w:szCs w:val="24"/>
        </w:rPr>
        <w:t>Rečs</w:t>
      </w:r>
      <w:proofErr w:type="spellEnd"/>
      <w:r w:rsidR="00062D0D" w:rsidRPr="006E3DAE">
        <w:rPr>
          <w:sz w:val="24"/>
          <w:szCs w:val="24"/>
        </w:rPr>
        <w:t>, 08.10.2014.</w:t>
      </w:r>
    </w:p>
    <w:p w:rsidR="005F3AEC" w:rsidRPr="006E3DAE" w:rsidRDefault="006E3DAE" w:rsidP="005F3AEC">
      <w:pPr>
        <w:pStyle w:val="NoSpacing"/>
        <w:jc w:val="both"/>
        <w:rPr>
          <w:sz w:val="24"/>
          <w:szCs w:val="24"/>
        </w:rPr>
      </w:pPr>
      <w:r>
        <w:rPr>
          <w:b/>
          <w:bCs/>
          <w:sz w:val="24"/>
          <w:szCs w:val="24"/>
        </w:rPr>
        <w:t>Novērtējumi</w:t>
      </w:r>
    </w:p>
    <w:p w:rsidR="005F3AEC" w:rsidRPr="006E3DAE" w:rsidRDefault="005F3AEC" w:rsidP="005F3AEC">
      <w:pPr>
        <w:pStyle w:val="NoSpacing"/>
        <w:jc w:val="both"/>
        <w:rPr>
          <w:sz w:val="24"/>
          <w:szCs w:val="24"/>
        </w:rPr>
      </w:pPr>
      <w:r w:rsidRPr="006E3DAE">
        <w:rPr>
          <w:sz w:val="24"/>
          <w:szCs w:val="24"/>
        </w:rPr>
        <w:t xml:space="preserve">Unikālās vērtības – </w:t>
      </w:r>
      <w:r w:rsidR="00062D0D" w:rsidRPr="006E3DAE">
        <w:rPr>
          <w:sz w:val="24"/>
          <w:szCs w:val="24"/>
        </w:rPr>
        <w:t>5</w:t>
      </w:r>
    </w:p>
    <w:p w:rsidR="005F3AEC" w:rsidRPr="006E3DAE" w:rsidRDefault="005F3AEC" w:rsidP="005F3AEC">
      <w:pPr>
        <w:pStyle w:val="NoSpacing"/>
        <w:jc w:val="both"/>
        <w:rPr>
          <w:sz w:val="24"/>
          <w:szCs w:val="24"/>
        </w:rPr>
      </w:pPr>
      <w:r w:rsidRPr="006E3DAE">
        <w:rPr>
          <w:sz w:val="24"/>
          <w:szCs w:val="24"/>
        </w:rPr>
        <w:t xml:space="preserve">Ainaviskums – </w:t>
      </w:r>
      <w:r w:rsidR="00062D0D" w:rsidRPr="006E3DAE">
        <w:rPr>
          <w:sz w:val="24"/>
          <w:szCs w:val="24"/>
        </w:rPr>
        <w:t>3</w:t>
      </w:r>
    </w:p>
    <w:p w:rsidR="00FE2935" w:rsidRDefault="00FE2935" w:rsidP="005F3AEC">
      <w:pPr>
        <w:pStyle w:val="NoSpacing"/>
        <w:jc w:val="both"/>
        <w:rPr>
          <w:sz w:val="24"/>
          <w:szCs w:val="24"/>
        </w:rPr>
      </w:pPr>
      <w:r>
        <w:rPr>
          <w:sz w:val="24"/>
          <w:szCs w:val="24"/>
        </w:rPr>
        <w:lastRenderedPageBreak/>
        <w:t>Zinātniskais nozīmīgums:</w:t>
      </w:r>
    </w:p>
    <w:p w:rsidR="005F3AEC" w:rsidRPr="006E3DAE" w:rsidRDefault="005F3AEC" w:rsidP="00FE2935">
      <w:pPr>
        <w:pStyle w:val="NoSpacing"/>
        <w:ind w:firstLine="720"/>
        <w:jc w:val="both"/>
        <w:rPr>
          <w:sz w:val="24"/>
          <w:szCs w:val="24"/>
        </w:rPr>
      </w:pPr>
      <w:proofErr w:type="spellStart"/>
      <w:r w:rsidRPr="006E3DAE">
        <w:rPr>
          <w:sz w:val="24"/>
          <w:szCs w:val="24"/>
        </w:rPr>
        <w:t>Stratigrāfija</w:t>
      </w:r>
      <w:proofErr w:type="spellEnd"/>
      <w:r w:rsidRPr="006E3DAE">
        <w:rPr>
          <w:sz w:val="24"/>
          <w:szCs w:val="24"/>
        </w:rPr>
        <w:t xml:space="preserve"> – </w:t>
      </w:r>
      <w:r w:rsidR="00062D0D" w:rsidRPr="006E3DAE">
        <w:rPr>
          <w:sz w:val="24"/>
          <w:szCs w:val="24"/>
        </w:rPr>
        <w:t>5</w:t>
      </w:r>
    </w:p>
    <w:p w:rsidR="005F3AEC" w:rsidRPr="006E3DAE" w:rsidRDefault="005F3AEC" w:rsidP="00FE2935">
      <w:pPr>
        <w:pStyle w:val="NoSpacing"/>
        <w:ind w:firstLine="720"/>
        <w:jc w:val="both"/>
        <w:rPr>
          <w:sz w:val="24"/>
          <w:szCs w:val="24"/>
        </w:rPr>
      </w:pPr>
      <w:r w:rsidRPr="006E3DAE">
        <w:rPr>
          <w:sz w:val="24"/>
          <w:szCs w:val="24"/>
        </w:rPr>
        <w:t xml:space="preserve">Uzbūve – </w:t>
      </w:r>
      <w:r w:rsidR="00062D0D" w:rsidRPr="006E3DAE">
        <w:rPr>
          <w:sz w:val="24"/>
          <w:szCs w:val="24"/>
        </w:rPr>
        <w:t>4</w:t>
      </w:r>
    </w:p>
    <w:p w:rsidR="005F3AEC" w:rsidRPr="006E3DAE" w:rsidRDefault="005F3AEC" w:rsidP="00FE2935">
      <w:pPr>
        <w:pStyle w:val="NoSpacing"/>
        <w:ind w:firstLine="720"/>
        <w:jc w:val="both"/>
        <w:rPr>
          <w:sz w:val="24"/>
          <w:szCs w:val="24"/>
        </w:rPr>
      </w:pPr>
      <w:r w:rsidRPr="006E3DAE">
        <w:rPr>
          <w:sz w:val="24"/>
          <w:szCs w:val="24"/>
        </w:rPr>
        <w:t xml:space="preserve">Viela – </w:t>
      </w:r>
      <w:r w:rsidR="00062D0D" w:rsidRPr="006E3DAE">
        <w:rPr>
          <w:sz w:val="24"/>
          <w:szCs w:val="24"/>
        </w:rPr>
        <w:t>3</w:t>
      </w:r>
    </w:p>
    <w:p w:rsidR="005F3AEC" w:rsidRPr="006E3DAE" w:rsidRDefault="005F3AEC" w:rsidP="00FE2935">
      <w:pPr>
        <w:pStyle w:val="NoSpacing"/>
        <w:ind w:firstLine="720"/>
        <w:jc w:val="both"/>
        <w:rPr>
          <w:sz w:val="24"/>
          <w:szCs w:val="24"/>
        </w:rPr>
      </w:pPr>
      <w:r w:rsidRPr="006E3DAE">
        <w:rPr>
          <w:sz w:val="24"/>
          <w:szCs w:val="24"/>
        </w:rPr>
        <w:t xml:space="preserve">Procesi – </w:t>
      </w:r>
      <w:r w:rsidR="00062D0D" w:rsidRPr="006E3DAE">
        <w:rPr>
          <w:sz w:val="24"/>
          <w:szCs w:val="24"/>
        </w:rPr>
        <w:t>2</w:t>
      </w:r>
    </w:p>
    <w:p w:rsidR="005F3AEC" w:rsidRPr="006E3DAE" w:rsidRDefault="005F3AEC" w:rsidP="005F3AEC">
      <w:pPr>
        <w:pStyle w:val="NoSpacing"/>
        <w:jc w:val="both"/>
        <w:rPr>
          <w:sz w:val="24"/>
          <w:szCs w:val="24"/>
        </w:rPr>
      </w:pPr>
      <w:r w:rsidRPr="006E3DAE">
        <w:rPr>
          <w:sz w:val="24"/>
          <w:szCs w:val="24"/>
        </w:rPr>
        <w:t xml:space="preserve">Citas vērtības – </w:t>
      </w:r>
      <w:r w:rsidR="00062D0D" w:rsidRPr="006E3DAE">
        <w:rPr>
          <w:sz w:val="24"/>
          <w:szCs w:val="24"/>
        </w:rPr>
        <w:t>3</w:t>
      </w:r>
    </w:p>
    <w:p w:rsidR="005F3AEC" w:rsidRPr="006E3DAE" w:rsidRDefault="005F3AEC" w:rsidP="005F3AEC">
      <w:pPr>
        <w:pStyle w:val="NoSpacing"/>
        <w:jc w:val="both"/>
        <w:rPr>
          <w:sz w:val="24"/>
          <w:szCs w:val="24"/>
        </w:rPr>
      </w:pPr>
      <w:r w:rsidRPr="006E3DAE">
        <w:rPr>
          <w:sz w:val="24"/>
          <w:szCs w:val="24"/>
        </w:rPr>
        <w:t xml:space="preserve">Novērtējumu summa - </w:t>
      </w:r>
      <w:r w:rsidR="00062D0D" w:rsidRPr="006E3DAE">
        <w:rPr>
          <w:sz w:val="24"/>
          <w:szCs w:val="24"/>
        </w:rPr>
        <w:t>25</w:t>
      </w:r>
    </w:p>
    <w:p w:rsidR="005F3AEC" w:rsidRPr="006E3DAE" w:rsidRDefault="006E3DAE" w:rsidP="006E3DAE">
      <w:pPr>
        <w:pStyle w:val="NoSpacing"/>
        <w:jc w:val="both"/>
        <w:rPr>
          <w:sz w:val="24"/>
          <w:szCs w:val="24"/>
        </w:rPr>
      </w:pPr>
      <w:bookmarkStart w:id="0" w:name="_GoBack"/>
      <w:bookmarkEnd w:id="0"/>
      <w:r>
        <w:rPr>
          <w:b/>
          <w:bCs/>
          <w:sz w:val="24"/>
          <w:szCs w:val="24"/>
        </w:rPr>
        <w:t>Robežu izmaiņu pamatojums</w:t>
      </w:r>
    </w:p>
    <w:p w:rsidR="005F3AEC" w:rsidRPr="006E3DAE" w:rsidRDefault="00D4382C" w:rsidP="005F3AEC">
      <w:pPr>
        <w:pStyle w:val="NoSpacing"/>
        <w:jc w:val="both"/>
        <w:rPr>
          <w:sz w:val="24"/>
          <w:szCs w:val="24"/>
        </w:rPr>
      </w:pPr>
      <w:r w:rsidRPr="006E3DAE">
        <w:rPr>
          <w:sz w:val="24"/>
          <w:szCs w:val="24"/>
        </w:rPr>
        <w:t xml:space="preserve">Robežas precizētas, izmantojot robežu aprakstu, teritorijas </w:t>
      </w:r>
      <w:r w:rsidR="00062D0D" w:rsidRPr="006E3DAE">
        <w:rPr>
          <w:sz w:val="24"/>
          <w:szCs w:val="24"/>
        </w:rPr>
        <w:t>ziemeļu</w:t>
      </w:r>
      <w:r w:rsidRPr="006E3DAE">
        <w:rPr>
          <w:sz w:val="24"/>
          <w:szCs w:val="24"/>
        </w:rPr>
        <w:t xml:space="preserve"> daļu</w:t>
      </w:r>
      <w:r w:rsidR="006E3DAE">
        <w:rPr>
          <w:sz w:val="24"/>
          <w:szCs w:val="24"/>
        </w:rPr>
        <w:t>,</w:t>
      </w:r>
      <w:r w:rsidRPr="006E3DAE">
        <w:rPr>
          <w:sz w:val="24"/>
          <w:szCs w:val="24"/>
        </w:rPr>
        <w:t xml:space="preserve"> iezīmējot pa</w:t>
      </w:r>
      <w:r w:rsidR="00062D0D" w:rsidRPr="006E3DAE">
        <w:rPr>
          <w:sz w:val="24"/>
          <w:szCs w:val="24"/>
        </w:rPr>
        <w:t xml:space="preserve"> zemes</w:t>
      </w:r>
      <w:r w:rsidRPr="006E3DAE">
        <w:rPr>
          <w:sz w:val="24"/>
          <w:szCs w:val="24"/>
        </w:rPr>
        <w:t xml:space="preserve"> kadastra robežām, savukārt </w:t>
      </w:r>
      <w:r w:rsidR="00062D0D" w:rsidRPr="006E3DAE">
        <w:rPr>
          <w:sz w:val="24"/>
          <w:szCs w:val="24"/>
        </w:rPr>
        <w:t>dienvidu</w:t>
      </w:r>
      <w:r w:rsidRPr="006E3DAE">
        <w:rPr>
          <w:sz w:val="24"/>
          <w:szCs w:val="24"/>
        </w:rPr>
        <w:t xml:space="preserve"> daļu</w:t>
      </w:r>
      <w:r w:rsidR="00062D0D" w:rsidRPr="006E3DAE">
        <w:rPr>
          <w:sz w:val="24"/>
          <w:szCs w:val="24"/>
        </w:rPr>
        <w:t xml:space="preserve"> -</w:t>
      </w:r>
      <w:r w:rsidRPr="006E3DAE">
        <w:rPr>
          <w:sz w:val="24"/>
          <w:szCs w:val="24"/>
        </w:rPr>
        <w:t xml:space="preserve"> pa ortofoto kartē redzamo meža stigu un </w:t>
      </w:r>
      <w:r w:rsidR="00062D0D" w:rsidRPr="006E3DAE">
        <w:rPr>
          <w:sz w:val="24"/>
          <w:szCs w:val="24"/>
        </w:rPr>
        <w:t>meža nogabalu robežām</w:t>
      </w:r>
      <w:r w:rsidRPr="006E3DAE">
        <w:rPr>
          <w:sz w:val="24"/>
          <w:szCs w:val="24"/>
        </w:rPr>
        <w:t>.</w:t>
      </w:r>
    </w:p>
    <w:p w:rsidR="005F3AEC" w:rsidRPr="006E3DAE" w:rsidRDefault="005F3AEC" w:rsidP="005F3AEC">
      <w:pPr>
        <w:pStyle w:val="NoSpacing"/>
        <w:jc w:val="both"/>
        <w:rPr>
          <w:sz w:val="24"/>
          <w:szCs w:val="24"/>
        </w:rPr>
      </w:pPr>
      <w:r w:rsidRPr="006E3DAE">
        <w:rPr>
          <w:b/>
          <w:bCs/>
          <w:sz w:val="24"/>
          <w:szCs w:val="24"/>
        </w:rPr>
        <w:t>Ieteikumi a</w:t>
      </w:r>
      <w:r w:rsidR="006E3DAE">
        <w:rPr>
          <w:b/>
          <w:bCs/>
          <w:sz w:val="24"/>
          <w:szCs w:val="24"/>
        </w:rPr>
        <w:t>izsardzībai un apsaimniekošanai</w:t>
      </w:r>
    </w:p>
    <w:p w:rsidR="005F3AEC" w:rsidRPr="006E3DAE" w:rsidRDefault="00062D0D" w:rsidP="005F3AEC">
      <w:pPr>
        <w:pStyle w:val="NoSpacing"/>
        <w:jc w:val="both"/>
        <w:rPr>
          <w:sz w:val="24"/>
          <w:szCs w:val="24"/>
        </w:rPr>
      </w:pPr>
      <w:r w:rsidRPr="006E3DAE">
        <w:rPr>
          <w:sz w:val="24"/>
          <w:szCs w:val="24"/>
        </w:rPr>
        <w:t xml:space="preserve">Teritoriju nepieciešams saglabāt zinātniskiem ģeoloģiskiem pētījumiem. Būtu izvērtējama nepieciešamība par informācijas stenda izvietošanu. Jāņem vērā, ka objekts ir stipri aizaudzis un viena pati informācijas plāksne sniegtu tikai teorētisku ieskatu par </w:t>
      </w:r>
      <w:proofErr w:type="spellStart"/>
      <w:r w:rsidRPr="006E3DAE">
        <w:rPr>
          <w:sz w:val="24"/>
          <w:szCs w:val="24"/>
        </w:rPr>
        <w:t>starpleduslaikmeta</w:t>
      </w:r>
      <w:proofErr w:type="spellEnd"/>
      <w:r w:rsidRPr="006E3DAE">
        <w:rPr>
          <w:sz w:val="24"/>
          <w:szCs w:val="24"/>
        </w:rPr>
        <w:t xml:space="preserve"> nogulumiem. Savukārt pastaigu takas izveidošana varētu kaitēt biotopiem.  </w:t>
      </w:r>
    </w:p>
    <w:p w:rsidR="00062D0D" w:rsidRDefault="00062D0D" w:rsidP="005F3AEC">
      <w:pPr>
        <w:pStyle w:val="NoSpacing"/>
        <w:jc w:val="both"/>
        <w:rPr>
          <w:sz w:val="24"/>
          <w:szCs w:val="24"/>
        </w:rPr>
      </w:pPr>
    </w:p>
    <w:p w:rsidR="006B224A" w:rsidRDefault="006B224A" w:rsidP="005F3AEC">
      <w:pPr>
        <w:pStyle w:val="NoSpacing"/>
        <w:jc w:val="both"/>
        <w:rPr>
          <w:sz w:val="24"/>
          <w:szCs w:val="24"/>
        </w:rPr>
      </w:pPr>
    </w:p>
    <w:p w:rsidR="006B224A" w:rsidRDefault="006B224A" w:rsidP="006B224A">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6B224A" w:rsidRPr="006E3DAE" w:rsidRDefault="006B224A" w:rsidP="005F3AEC">
      <w:pPr>
        <w:pStyle w:val="NoSpacing"/>
        <w:jc w:val="both"/>
        <w:rPr>
          <w:sz w:val="24"/>
          <w:szCs w:val="24"/>
        </w:rPr>
      </w:pPr>
    </w:p>
    <w:sectPr w:rsidR="006B224A" w:rsidRPr="006E3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62D0D"/>
    <w:rsid w:val="000819E9"/>
    <w:rsid w:val="000938CA"/>
    <w:rsid w:val="00094803"/>
    <w:rsid w:val="000C4785"/>
    <w:rsid w:val="000C57AE"/>
    <w:rsid w:val="000D2CD9"/>
    <w:rsid w:val="000E2D9D"/>
    <w:rsid w:val="000F283A"/>
    <w:rsid w:val="00100903"/>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6561E"/>
    <w:rsid w:val="004977E2"/>
    <w:rsid w:val="004A727A"/>
    <w:rsid w:val="004C0FF0"/>
    <w:rsid w:val="004C7459"/>
    <w:rsid w:val="004D0947"/>
    <w:rsid w:val="00556F19"/>
    <w:rsid w:val="00565D00"/>
    <w:rsid w:val="00571FF1"/>
    <w:rsid w:val="00582675"/>
    <w:rsid w:val="00584C60"/>
    <w:rsid w:val="0059221F"/>
    <w:rsid w:val="005A7495"/>
    <w:rsid w:val="005B3226"/>
    <w:rsid w:val="005F2081"/>
    <w:rsid w:val="005F3AEC"/>
    <w:rsid w:val="00695609"/>
    <w:rsid w:val="006B224A"/>
    <w:rsid w:val="006C0979"/>
    <w:rsid w:val="006C5225"/>
    <w:rsid w:val="006D36D4"/>
    <w:rsid w:val="006D6344"/>
    <w:rsid w:val="006E3DAE"/>
    <w:rsid w:val="006F391A"/>
    <w:rsid w:val="007026AD"/>
    <w:rsid w:val="007252A5"/>
    <w:rsid w:val="00737937"/>
    <w:rsid w:val="007411EC"/>
    <w:rsid w:val="00744810"/>
    <w:rsid w:val="0076381C"/>
    <w:rsid w:val="007A4563"/>
    <w:rsid w:val="00825E4A"/>
    <w:rsid w:val="00865AD0"/>
    <w:rsid w:val="00885900"/>
    <w:rsid w:val="008B61B7"/>
    <w:rsid w:val="008C7C27"/>
    <w:rsid w:val="008E2D9C"/>
    <w:rsid w:val="008F1193"/>
    <w:rsid w:val="008F52CD"/>
    <w:rsid w:val="00903373"/>
    <w:rsid w:val="009132F6"/>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385A"/>
    <w:rsid w:val="00B24BE1"/>
    <w:rsid w:val="00B47FAC"/>
    <w:rsid w:val="00B60262"/>
    <w:rsid w:val="00B749CE"/>
    <w:rsid w:val="00BC0A25"/>
    <w:rsid w:val="00BC60F2"/>
    <w:rsid w:val="00BD73DC"/>
    <w:rsid w:val="00BE3815"/>
    <w:rsid w:val="00BF3A04"/>
    <w:rsid w:val="00C47A99"/>
    <w:rsid w:val="00C67931"/>
    <w:rsid w:val="00C7282A"/>
    <w:rsid w:val="00CA1B3A"/>
    <w:rsid w:val="00CE4561"/>
    <w:rsid w:val="00D4382C"/>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2935"/>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442C"/>
  <w15:docId w15:val="{48DB12EC-0FDA-46D5-B7A9-01AE7F33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7282A"/>
    <w:pPr>
      <w:spacing w:after="0" w:line="240" w:lineRule="auto"/>
    </w:pPr>
  </w:style>
  <w:style w:type="paragraph" w:styleId="NormalWeb">
    <w:name w:val="Normal (Web)"/>
    <w:basedOn w:val="Normal"/>
    <w:rsid w:val="005F3AEC"/>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296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4922</Words>
  <Characters>2806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2017-06-02T07:55:00Z</dcterms:modified>
</cp:coreProperties>
</file>