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AA0890" w:rsidRDefault="00556F19" w:rsidP="00C7282A">
      <w:pPr>
        <w:pStyle w:val="NoSpacing"/>
        <w:jc w:val="center"/>
        <w:rPr>
          <w:b/>
          <w:sz w:val="28"/>
          <w:szCs w:val="24"/>
        </w:rPr>
      </w:pPr>
      <w:r w:rsidRPr="00AA0890">
        <w:rPr>
          <w:sz w:val="28"/>
          <w:szCs w:val="24"/>
        </w:rPr>
        <w:t xml:space="preserve">Ģeoloģiskais dabas piemineklis </w:t>
      </w:r>
      <w:r w:rsidR="00816EA6" w:rsidRPr="00AA0890">
        <w:rPr>
          <w:b/>
          <w:sz w:val="28"/>
          <w:szCs w:val="24"/>
        </w:rPr>
        <w:t>Neļķu klintis un alas</w:t>
      </w:r>
      <w:r w:rsidR="000067B8" w:rsidRPr="00AA0890">
        <w:rPr>
          <w:b/>
          <w:sz w:val="28"/>
          <w:szCs w:val="24"/>
        </w:rPr>
        <w:t xml:space="preserve"> </w:t>
      </w:r>
    </w:p>
    <w:p w:rsidR="00A44B2A" w:rsidRPr="00AA0890" w:rsidRDefault="00FC07DD" w:rsidP="00C7282A">
      <w:pPr>
        <w:pStyle w:val="NoSpacing"/>
        <w:jc w:val="center"/>
        <w:rPr>
          <w:sz w:val="28"/>
          <w:szCs w:val="24"/>
        </w:rPr>
      </w:pPr>
      <w:r w:rsidRPr="00AA0890">
        <w:rPr>
          <w:sz w:val="28"/>
          <w:szCs w:val="24"/>
        </w:rPr>
        <w:t xml:space="preserve">MK 175. noteikumu piel. Nr. </w:t>
      </w:r>
      <w:r w:rsidR="00816EA6" w:rsidRPr="00AA0890">
        <w:rPr>
          <w:sz w:val="28"/>
          <w:szCs w:val="24"/>
        </w:rPr>
        <w:t>188</w:t>
      </w:r>
    </w:p>
    <w:p w:rsidR="00952208" w:rsidRPr="00AA0890" w:rsidRDefault="00952208" w:rsidP="007A4563">
      <w:pPr>
        <w:pStyle w:val="NoSpacing"/>
        <w:rPr>
          <w:b/>
          <w:sz w:val="24"/>
          <w:szCs w:val="24"/>
        </w:rPr>
      </w:pPr>
    </w:p>
    <w:p w:rsidR="007A4563" w:rsidRPr="00AA0890" w:rsidRDefault="00AA0890" w:rsidP="007A4563">
      <w:pPr>
        <w:pStyle w:val="NoSpacing"/>
        <w:rPr>
          <w:b/>
          <w:sz w:val="32"/>
          <w:szCs w:val="24"/>
        </w:rPr>
      </w:pPr>
      <w:r>
        <w:rPr>
          <w:b/>
          <w:sz w:val="32"/>
          <w:szCs w:val="24"/>
        </w:rPr>
        <w:t>Detalizēts apraksts</w:t>
      </w:r>
    </w:p>
    <w:p w:rsidR="00AA0890" w:rsidRDefault="00AA0890" w:rsidP="00C7282A">
      <w:pPr>
        <w:pStyle w:val="NoSpacing"/>
        <w:rPr>
          <w:b/>
          <w:sz w:val="24"/>
          <w:szCs w:val="24"/>
        </w:rPr>
      </w:pPr>
    </w:p>
    <w:p w:rsidR="002C5F24" w:rsidRPr="00AA0890" w:rsidRDefault="00AA0890" w:rsidP="00C7282A">
      <w:pPr>
        <w:pStyle w:val="NoSpacing"/>
        <w:rPr>
          <w:b/>
          <w:sz w:val="24"/>
          <w:szCs w:val="24"/>
        </w:rPr>
      </w:pPr>
      <w:r>
        <w:rPr>
          <w:b/>
          <w:sz w:val="24"/>
          <w:szCs w:val="24"/>
        </w:rPr>
        <w:t>Adrese</w:t>
      </w:r>
    </w:p>
    <w:p w:rsidR="008D5593" w:rsidRPr="00AA0890" w:rsidRDefault="008D5593" w:rsidP="00556F19">
      <w:pPr>
        <w:pStyle w:val="NoSpacing"/>
        <w:rPr>
          <w:sz w:val="24"/>
          <w:szCs w:val="24"/>
        </w:rPr>
      </w:pPr>
      <w:r w:rsidRPr="00AA0890">
        <w:rPr>
          <w:sz w:val="24"/>
          <w:szCs w:val="24"/>
        </w:rPr>
        <w:t xml:space="preserve">Mazsalacas novadā, Skaņkalnes un Mazsalacas pagastos, </w:t>
      </w:r>
      <w:r w:rsidR="00952208" w:rsidRPr="00AA0890">
        <w:rPr>
          <w:sz w:val="24"/>
          <w:szCs w:val="24"/>
        </w:rPr>
        <w:t xml:space="preserve">Ziemeļvidzemes biosfēras rezervātā, dabas parkā Salacas ieleja, </w:t>
      </w:r>
      <w:proofErr w:type="gramStart"/>
      <w:r w:rsidR="00952208" w:rsidRPr="00AA0890">
        <w:rPr>
          <w:sz w:val="24"/>
          <w:szCs w:val="24"/>
        </w:rPr>
        <w:t>Natura</w:t>
      </w:r>
      <w:proofErr w:type="gramEnd"/>
      <w:r w:rsidR="00952208" w:rsidRPr="00AA0890">
        <w:rPr>
          <w:sz w:val="24"/>
          <w:szCs w:val="24"/>
        </w:rPr>
        <w:t xml:space="preserve"> 2000 teritorijā</w:t>
      </w:r>
      <w:r w:rsidRPr="00AA0890">
        <w:rPr>
          <w:sz w:val="24"/>
          <w:szCs w:val="24"/>
        </w:rPr>
        <w:t xml:space="preserve">. </w:t>
      </w:r>
    </w:p>
    <w:p w:rsidR="00FC07DD" w:rsidRPr="00AA0890" w:rsidRDefault="00FC07DD" w:rsidP="00556F19">
      <w:pPr>
        <w:pStyle w:val="NoSpacing"/>
        <w:rPr>
          <w:sz w:val="24"/>
          <w:szCs w:val="24"/>
        </w:rPr>
      </w:pPr>
      <w:r w:rsidRPr="00AA0890">
        <w:rPr>
          <w:sz w:val="24"/>
          <w:szCs w:val="24"/>
        </w:rPr>
        <w:t xml:space="preserve">Ģeogrāfiskās koordinātes </w:t>
      </w:r>
      <w:r w:rsidR="00616AFF" w:rsidRPr="00AA0890">
        <w:rPr>
          <w:sz w:val="24"/>
          <w:szCs w:val="24"/>
        </w:rPr>
        <w:t>E25° 00,438'</w:t>
      </w:r>
      <w:r w:rsidRPr="00AA0890">
        <w:rPr>
          <w:sz w:val="24"/>
          <w:szCs w:val="24"/>
        </w:rPr>
        <w:t xml:space="preserve"> un </w:t>
      </w:r>
      <w:r w:rsidR="00616AFF" w:rsidRPr="00AA0890">
        <w:rPr>
          <w:sz w:val="24"/>
          <w:szCs w:val="24"/>
        </w:rPr>
        <w:t>N57° 52,251'</w:t>
      </w:r>
      <w:r w:rsidRPr="00AA0890">
        <w:rPr>
          <w:sz w:val="24"/>
          <w:szCs w:val="24"/>
        </w:rPr>
        <w:t>, jeb</w:t>
      </w:r>
      <w:proofErr w:type="gramStart"/>
      <w:r w:rsidRPr="00AA0890">
        <w:rPr>
          <w:sz w:val="24"/>
          <w:szCs w:val="24"/>
        </w:rPr>
        <w:t xml:space="preserve">  </w:t>
      </w:r>
      <w:proofErr w:type="gramEnd"/>
      <w:r w:rsidRPr="00AA0890">
        <w:rPr>
          <w:sz w:val="24"/>
          <w:szCs w:val="24"/>
        </w:rPr>
        <w:t>x</w:t>
      </w:r>
      <w:r w:rsidR="00616AFF" w:rsidRPr="00AA0890">
        <w:rPr>
          <w:sz w:val="24"/>
          <w:szCs w:val="24"/>
        </w:rPr>
        <w:t>559754</w:t>
      </w:r>
      <w:r w:rsidRPr="00AA0890">
        <w:rPr>
          <w:sz w:val="24"/>
          <w:szCs w:val="24"/>
        </w:rPr>
        <w:t>, y</w:t>
      </w:r>
      <w:r w:rsidR="00616AFF" w:rsidRPr="00AA0890">
        <w:rPr>
          <w:sz w:val="24"/>
          <w:szCs w:val="24"/>
        </w:rPr>
        <w:t>414776</w:t>
      </w:r>
      <w:r w:rsidR="0002328F" w:rsidRPr="00AA0890">
        <w:rPr>
          <w:sz w:val="24"/>
          <w:szCs w:val="24"/>
        </w:rPr>
        <w:t xml:space="preserve"> </w:t>
      </w:r>
      <w:r w:rsidRPr="00AA0890">
        <w:rPr>
          <w:sz w:val="24"/>
          <w:szCs w:val="24"/>
        </w:rPr>
        <w:t xml:space="preserve">LKS92 sistēmā. </w:t>
      </w:r>
    </w:p>
    <w:p w:rsidR="00C7282A" w:rsidRPr="00AA0890" w:rsidRDefault="00D80290" w:rsidP="00C7282A">
      <w:pPr>
        <w:pStyle w:val="NoSpacing"/>
        <w:rPr>
          <w:b/>
          <w:sz w:val="24"/>
          <w:szCs w:val="24"/>
        </w:rPr>
      </w:pPr>
      <w:r w:rsidRPr="00AA0890">
        <w:rPr>
          <w:b/>
          <w:sz w:val="24"/>
          <w:szCs w:val="24"/>
        </w:rPr>
        <w:t>Ģeo</w:t>
      </w:r>
      <w:r w:rsidR="0002328F" w:rsidRPr="00AA0890">
        <w:rPr>
          <w:b/>
          <w:sz w:val="24"/>
          <w:szCs w:val="24"/>
        </w:rPr>
        <w:t>grāfiskais novietojums</w:t>
      </w:r>
    </w:p>
    <w:p w:rsidR="002C5F24" w:rsidRPr="00AA0890" w:rsidRDefault="008D5593" w:rsidP="00C7282A">
      <w:pPr>
        <w:pStyle w:val="NoSpacing"/>
        <w:rPr>
          <w:sz w:val="24"/>
          <w:szCs w:val="24"/>
        </w:rPr>
      </w:pPr>
      <w:r w:rsidRPr="00AA0890">
        <w:rPr>
          <w:sz w:val="24"/>
          <w:szCs w:val="24"/>
        </w:rPr>
        <w:t>Salacas senlejas malā, Burtnieka līdzenumā, Ziemeļvidzemes zemienē</w:t>
      </w:r>
      <w:r w:rsidR="0002328F" w:rsidRPr="00AA0890">
        <w:rPr>
          <w:sz w:val="24"/>
          <w:szCs w:val="24"/>
        </w:rPr>
        <w:t>.</w:t>
      </w:r>
    </w:p>
    <w:p w:rsidR="0002328F" w:rsidRPr="00AA0890" w:rsidRDefault="00AA0890" w:rsidP="0002328F">
      <w:pPr>
        <w:pStyle w:val="NoSpacing"/>
        <w:rPr>
          <w:b/>
          <w:sz w:val="24"/>
          <w:szCs w:val="24"/>
        </w:rPr>
      </w:pPr>
      <w:r>
        <w:rPr>
          <w:b/>
          <w:sz w:val="24"/>
          <w:szCs w:val="24"/>
        </w:rPr>
        <w:t>Ģeoloģiskie veidojumi</w:t>
      </w:r>
    </w:p>
    <w:p w:rsidR="0002328F" w:rsidRPr="00AA0890" w:rsidRDefault="008D5593" w:rsidP="0002328F">
      <w:pPr>
        <w:pStyle w:val="NoSpacing"/>
        <w:rPr>
          <w:sz w:val="24"/>
          <w:szCs w:val="24"/>
        </w:rPr>
      </w:pPr>
      <w:r w:rsidRPr="00AA0890">
        <w:rPr>
          <w:sz w:val="24"/>
          <w:szCs w:val="24"/>
        </w:rPr>
        <w:t>Salacas senlejas pamatkrasts, krāšņi smilšakmens atsegumi ar alām un avotu</w:t>
      </w:r>
      <w:r w:rsidR="0002328F" w:rsidRPr="00AA0890">
        <w:rPr>
          <w:sz w:val="24"/>
          <w:szCs w:val="24"/>
        </w:rPr>
        <w:t>.</w:t>
      </w:r>
    </w:p>
    <w:p w:rsidR="00AE301C" w:rsidRPr="00AA0890" w:rsidRDefault="00C7282A" w:rsidP="00C7282A">
      <w:pPr>
        <w:pStyle w:val="NoSpacing"/>
        <w:rPr>
          <w:b/>
          <w:sz w:val="24"/>
          <w:szCs w:val="24"/>
        </w:rPr>
      </w:pPr>
      <w:r w:rsidRPr="00AA0890">
        <w:rPr>
          <w:b/>
          <w:sz w:val="24"/>
          <w:szCs w:val="24"/>
        </w:rPr>
        <w:t>Izmēri</w:t>
      </w:r>
    </w:p>
    <w:p w:rsidR="00AE301C" w:rsidRPr="00AA0890" w:rsidRDefault="00AE301C" w:rsidP="00C7282A">
      <w:pPr>
        <w:pStyle w:val="NoSpacing"/>
        <w:rPr>
          <w:b/>
          <w:sz w:val="24"/>
          <w:szCs w:val="24"/>
        </w:rPr>
      </w:pPr>
      <w:r w:rsidRPr="00AA0890">
        <w:rPr>
          <w:sz w:val="24"/>
          <w:szCs w:val="24"/>
        </w:rPr>
        <w:t xml:space="preserve">Dabas pieminekļa platība </w:t>
      </w:r>
      <w:r w:rsidR="008D5593" w:rsidRPr="00AA0890">
        <w:rPr>
          <w:sz w:val="24"/>
          <w:szCs w:val="24"/>
        </w:rPr>
        <w:t>5,21</w:t>
      </w:r>
      <w:r w:rsidRPr="00AA0890">
        <w:rPr>
          <w:sz w:val="24"/>
          <w:szCs w:val="24"/>
        </w:rPr>
        <w:t xml:space="preserve"> ha</w:t>
      </w:r>
      <w:r w:rsidR="008D5593" w:rsidRPr="00AA0890">
        <w:rPr>
          <w:sz w:val="24"/>
          <w:szCs w:val="24"/>
        </w:rPr>
        <w:t>.</w:t>
      </w:r>
    </w:p>
    <w:p w:rsidR="00C7282A" w:rsidRPr="00AA0890" w:rsidRDefault="00C7282A" w:rsidP="00C7282A">
      <w:pPr>
        <w:pStyle w:val="NoSpacing"/>
        <w:rPr>
          <w:b/>
          <w:sz w:val="24"/>
          <w:szCs w:val="24"/>
        </w:rPr>
      </w:pPr>
      <w:r w:rsidRPr="00AA0890">
        <w:rPr>
          <w:b/>
          <w:sz w:val="24"/>
          <w:szCs w:val="24"/>
        </w:rPr>
        <w:t>Debits</w:t>
      </w:r>
    </w:p>
    <w:p w:rsidR="002C5F24" w:rsidRPr="00AA0890" w:rsidRDefault="008D5593" w:rsidP="00C7282A">
      <w:pPr>
        <w:pStyle w:val="NoSpacing"/>
        <w:rPr>
          <w:sz w:val="24"/>
          <w:szCs w:val="24"/>
        </w:rPr>
      </w:pPr>
      <w:r w:rsidRPr="00AA0890">
        <w:rPr>
          <w:sz w:val="24"/>
          <w:szCs w:val="24"/>
        </w:rPr>
        <w:t>Skābuma baļļas avota ūdensdeve ir 1,5 litri sekundē.</w:t>
      </w:r>
    </w:p>
    <w:p w:rsidR="00E67478" w:rsidRPr="00AA0890" w:rsidRDefault="00AA0890" w:rsidP="00C7282A">
      <w:pPr>
        <w:pStyle w:val="NoSpacing"/>
        <w:rPr>
          <w:b/>
          <w:sz w:val="24"/>
          <w:szCs w:val="24"/>
        </w:rPr>
      </w:pPr>
      <w:r>
        <w:rPr>
          <w:b/>
          <w:sz w:val="24"/>
          <w:szCs w:val="24"/>
        </w:rPr>
        <w:t>Unikālās vērtības</w:t>
      </w:r>
      <w:r w:rsidR="00EB15ED" w:rsidRPr="00AA0890">
        <w:rPr>
          <w:b/>
          <w:sz w:val="24"/>
          <w:szCs w:val="24"/>
        </w:rPr>
        <w:t xml:space="preserve"> </w:t>
      </w:r>
    </w:p>
    <w:p w:rsidR="008D5593" w:rsidRPr="00AA0890" w:rsidRDefault="008D5593" w:rsidP="00C7282A">
      <w:pPr>
        <w:pStyle w:val="NoSpacing"/>
        <w:rPr>
          <w:sz w:val="24"/>
          <w:szCs w:val="24"/>
        </w:rPr>
      </w:pPr>
      <w:r w:rsidRPr="00AA0890">
        <w:rPr>
          <w:sz w:val="24"/>
          <w:szCs w:val="24"/>
        </w:rPr>
        <w:t>Viens no vidusdevona Živeta</w:t>
      </w:r>
      <w:r w:rsidR="00952208" w:rsidRPr="00AA0890">
        <w:rPr>
          <w:sz w:val="24"/>
          <w:szCs w:val="24"/>
        </w:rPr>
        <w:t>s</w:t>
      </w:r>
      <w:r w:rsidRPr="00AA0890">
        <w:rPr>
          <w:sz w:val="24"/>
          <w:szCs w:val="24"/>
        </w:rPr>
        <w:t xml:space="preserve"> stāva Burtnieku svītas stratotipa atsegumiem, krāšņs atsegums ar alām un avotu, ar kuru saistās teikas.</w:t>
      </w:r>
    </w:p>
    <w:p w:rsidR="002C5F24" w:rsidRPr="00AA0890" w:rsidRDefault="00C7282A" w:rsidP="00C7282A">
      <w:pPr>
        <w:pStyle w:val="NoSpacing"/>
        <w:rPr>
          <w:b/>
          <w:sz w:val="24"/>
          <w:szCs w:val="24"/>
        </w:rPr>
      </w:pPr>
      <w:r w:rsidRPr="00AA0890">
        <w:rPr>
          <w:b/>
          <w:sz w:val="24"/>
          <w:szCs w:val="24"/>
        </w:rPr>
        <w:t>Ainaviskuma raksturojums</w:t>
      </w:r>
    </w:p>
    <w:p w:rsidR="00E2551E" w:rsidRPr="00AA0890" w:rsidRDefault="008D5593" w:rsidP="00C7282A">
      <w:pPr>
        <w:pStyle w:val="NoSpacing"/>
        <w:rPr>
          <w:sz w:val="24"/>
          <w:szCs w:val="24"/>
        </w:rPr>
      </w:pPr>
      <w:r w:rsidRPr="00AA0890">
        <w:rPr>
          <w:sz w:val="24"/>
          <w:szCs w:val="24"/>
        </w:rPr>
        <w:t>Krāšņa un iespaidīga smilšakmens siena Salacas malā</w:t>
      </w:r>
      <w:r w:rsidR="00737937" w:rsidRPr="00AA0890">
        <w:rPr>
          <w:sz w:val="24"/>
          <w:szCs w:val="24"/>
        </w:rPr>
        <w:t>.</w:t>
      </w:r>
    </w:p>
    <w:p w:rsidR="00C7282A" w:rsidRPr="00AA0890" w:rsidRDefault="00C7282A" w:rsidP="00C7282A">
      <w:pPr>
        <w:pStyle w:val="NoSpacing"/>
        <w:rPr>
          <w:b/>
          <w:sz w:val="24"/>
          <w:szCs w:val="24"/>
        </w:rPr>
      </w:pPr>
      <w:proofErr w:type="spellStart"/>
      <w:r w:rsidRPr="00AA0890">
        <w:rPr>
          <w:b/>
          <w:sz w:val="24"/>
          <w:szCs w:val="24"/>
        </w:rPr>
        <w:t>Stratigrāfija</w:t>
      </w:r>
      <w:proofErr w:type="spellEnd"/>
    </w:p>
    <w:p w:rsidR="00AE301C" w:rsidRPr="00AA0890" w:rsidRDefault="008D5593" w:rsidP="00C7282A">
      <w:pPr>
        <w:pStyle w:val="NoSpacing"/>
        <w:rPr>
          <w:sz w:val="24"/>
          <w:szCs w:val="24"/>
        </w:rPr>
      </w:pPr>
      <w:r w:rsidRPr="00AA0890">
        <w:rPr>
          <w:sz w:val="24"/>
          <w:szCs w:val="24"/>
        </w:rPr>
        <w:t>Viens no vidusdevona Živeta</w:t>
      </w:r>
      <w:r w:rsidR="00952208" w:rsidRPr="00AA0890">
        <w:rPr>
          <w:sz w:val="24"/>
          <w:szCs w:val="24"/>
        </w:rPr>
        <w:t>s</w:t>
      </w:r>
      <w:r w:rsidRPr="00AA0890">
        <w:rPr>
          <w:sz w:val="24"/>
          <w:szCs w:val="24"/>
        </w:rPr>
        <w:t xml:space="preserve"> stāva Burtnieku svītas stratotipa atsegumiem, ar bagātām fosīlajām atliekām</w:t>
      </w:r>
      <w:r w:rsidR="00737937" w:rsidRPr="00AA0890">
        <w:rPr>
          <w:sz w:val="24"/>
          <w:szCs w:val="24"/>
        </w:rPr>
        <w:t>.</w:t>
      </w:r>
    </w:p>
    <w:p w:rsidR="00C7282A" w:rsidRPr="00AA0890" w:rsidRDefault="00C7282A" w:rsidP="00C7282A">
      <w:pPr>
        <w:pStyle w:val="NoSpacing"/>
        <w:rPr>
          <w:b/>
          <w:sz w:val="24"/>
          <w:szCs w:val="24"/>
        </w:rPr>
      </w:pPr>
      <w:r w:rsidRPr="00AA0890">
        <w:rPr>
          <w:b/>
          <w:sz w:val="24"/>
          <w:szCs w:val="24"/>
        </w:rPr>
        <w:t>Uzbūve</w:t>
      </w:r>
    </w:p>
    <w:p w:rsidR="007A4563" w:rsidRPr="00AA0890" w:rsidRDefault="008D5593" w:rsidP="00C7282A">
      <w:pPr>
        <w:pStyle w:val="NoSpacing"/>
        <w:rPr>
          <w:sz w:val="24"/>
          <w:szCs w:val="24"/>
        </w:rPr>
      </w:pPr>
      <w:r w:rsidRPr="00AA0890">
        <w:rPr>
          <w:sz w:val="24"/>
          <w:szCs w:val="24"/>
        </w:rPr>
        <w:t>Daudzveidīgs atsegums ar alām</w:t>
      </w:r>
      <w:r w:rsidR="00744810" w:rsidRPr="00AA0890">
        <w:rPr>
          <w:sz w:val="24"/>
          <w:szCs w:val="24"/>
        </w:rPr>
        <w:t>.</w:t>
      </w:r>
      <w:r w:rsidRPr="00AA0890">
        <w:rPr>
          <w:sz w:val="24"/>
          <w:szCs w:val="24"/>
        </w:rPr>
        <w:t xml:space="preserve"> Novērojams raksturīgs slāņojums, māla rituļi</w:t>
      </w:r>
      <w:r w:rsidR="00B1464B" w:rsidRPr="00AA0890">
        <w:rPr>
          <w:sz w:val="24"/>
          <w:szCs w:val="24"/>
        </w:rPr>
        <w:t>, tektoniskas plaisas un nobīdes.</w:t>
      </w:r>
    </w:p>
    <w:p w:rsidR="00C7282A" w:rsidRPr="00AA0890" w:rsidRDefault="00C7282A" w:rsidP="00C7282A">
      <w:pPr>
        <w:pStyle w:val="NoSpacing"/>
        <w:rPr>
          <w:b/>
          <w:sz w:val="24"/>
          <w:szCs w:val="24"/>
        </w:rPr>
      </w:pPr>
      <w:r w:rsidRPr="00AA0890">
        <w:rPr>
          <w:b/>
          <w:sz w:val="24"/>
          <w:szCs w:val="24"/>
        </w:rPr>
        <w:t>Viela</w:t>
      </w:r>
    </w:p>
    <w:p w:rsidR="00F60268" w:rsidRPr="00AA0890" w:rsidRDefault="00B1464B" w:rsidP="00C7282A">
      <w:pPr>
        <w:pStyle w:val="NoSpacing"/>
        <w:rPr>
          <w:sz w:val="24"/>
          <w:szCs w:val="24"/>
        </w:rPr>
      </w:pPr>
      <w:r w:rsidRPr="00AA0890">
        <w:rPr>
          <w:sz w:val="24"/>
          <w:szCs w:val="24"/>
        </w:rPr>
        <w:t>Smilšakmens ar atsevišķiem aleirolīta starpslāņiem, māliežu rituļiem un fosforīta konkrēcijām</w:t>
      </w:r>
      <w:r w:rsidR="00E2551E" w:rsidRPr="00AA0890">
        <w:rPr>
          <w:sz w:val="24"/>
          <w:szCs w:val="24"/>
        </w:rPr>
        <w:t xml:space="preserve">. </w:t>
      </w:r>
    </w:p>
    <w:p w:rsidR="00C7282A" w:rsidRPr="00AA0890" w:rsidRDefault="00C7282A" w:rsidP="00C7282A">
      <w:pPr>
        <w:pStyle w:val="NoSpacing"/>
        <w:rPr>
          <w:b/>
          <w:sz w:val="24"/>
          <w:szCs w:val="24"/>
        </w:rPr>
      </w:pPr>
      <w:r w:rsidRPr="00AA0890">
        <w:rPr>
          <w:b/>
          <w:sz w:val="24"/>
          <w:szCs w:val="24"/>
        </w:rPr>
        <w:t>Procesi</w:t>
      </w:r>
      <w:r w:rsidR="00EB15ED" w:rsidRPr="00AA0890">
        <w:rPr>
          <w:b/>
          <w:sz w:val="24"/>
          <w:szCs w:val="24"/>
        </w:rPr>
        <w:t xml:space="preserve"> </w:t>
      </w:r>
    </w:p>
    <w:p w:rsidR="00DF3538" w:rsidRPr="00AA0890" w:rsidRDefault="00F60268" w:rsidP="00043BFF">
      <w:pPr>
        <w:pStyle w:val="NoSpacing"/>
        <w:rPr>
          <w:sz w:val="24"/>
          <w:szCs w:val="24"/>
        </w:rPr>
      </w:pPr>
      <w:r w:rsidRPr="00AA0890">
        <w:rPr>
          <w:sz w:val="24"/>
          <w:szCs w:val="24"/>
        </w:rPr>
        <w:t xml:space="preserve">Šā brīža procesi dabas pieminekļa teritorijā </w:t>
      </w:r>
      <w:r w:rsidR="00B1464B" w:rsidRPr="00AA0890">
        <w:rPr>
          <w:sz w:val="24"/>
          <w:szCs w:val="24"/>
        </w:rPr>
        <w:t>izpaužas galvenokārt kā nobrukumi, ko veicina Salacas sānu erozija.</w:t>
      </w:r>
    </w:p>
    <w:p w:rsidR="000B498C" w:rsidRPr="00AA0890" w:rsidRDefault="00AA0890" w:rsidP="000B498C">
      <w:pPr>
        <w:pStyle w:val="NoSpacing"/>
        <w:rPr>
          <w:b/>
          <w:sz w:val="24"/>
          <w:szCs w:val="24"/>
        </w:rPr>
      </w:pPr>
      <w:r>
        <w:rPr>
          <w:b/>
          <w:sz w:val="24"/>
          <w:szCs w:val="24"/>
        </w:rPr>
        <w:t>Dabas aizsardzība</w:t>
      </w:r>
    </w:p>
    <w:p w:rsidR="000B498C" w:rsidRPr="00AA0890" w:rsidRDefault="000B498C" w:rsidP="000B498C">
      <w:pPr>
        <w:pStyle w:val="NoSpacing"/>
        <w:rPr>
          <w:sz w:val="24"/>
          <w:szCs w:val="24"/>
        </w:rPr>
      </w:pPr>
      <w:r w:rsidRPr="00AA0890">
        <w:rPr>
          <w:sz w:val="24"/>
          <w:szCs w:val="24"/>
        </w:rPr>
        <w:t>Teritorijā atrodas ES aizsargājami biotopi - smilšakmens atsegumi (8220), sastopamas smiltāju neļķes (</w:t>
      </w:r>
      <w:proofErr w:type="spellStart"/>
      <w:r w:rsidRPr="00AA0890">
        <w:rPr>
          <w:i/>
          <w:sz w:val="24"/>
          <w:szCs w:val="24"/>
        </w:rPr>
        <w:t>Dianthus</w:t>
      </w:r>
      <w:proofErr w:type="spellEnd"/>
      <w:r w:rsidRPr="00AA0890">
        <w:rPr>
          <w:i/>
          <w:sz w:val="24"/>
          <w:szCs w:val="24"/>
        </w:rPr>
        <w:t xml:space="preserve"> </w:t>
      </w:r>
      <w:proofErr w:type="spellStart"/>
      <w:r w:rsidRPr="00AA0890">
        <w:rPr>
          <w:i/>
          <w:sz w:val="24"/>
          <w:szCs w:val="24"/>
        </w:rPr>
        <w:t>arenarius</w:t>
      </w:r>
      <w:proofErr w:type="spellEnd"/>
      <w:r w:rsidRPr="00AA0890">
        <w:rPr>
          <w:sz w:val="24"/>
          <w:szCs w:val="24"/>
        </w:rPr>
        <w:t>), aizsargājams augs.</w:t>
      </w:r>
    </w:p>
    <w:p w:rsidR="00C7282A" w:rsidRPr="00AA0890" w:rsidRDefault="00C7282A" w:rsidP="00043BFF">
      <w:pPr>
        <w:pStyle w:val="NoSpacing"/>
        <w:rPr>
          <w:b/>
          <w:sz w:val="24"/>
          <w:szCs w:val="24"/>
        </w:rPr>
      </w:pPr>
      <w:r w:rsidRPr="00AA0890">
        <w:rPr>
          <w:b/>
          <w:sz w:val="24"/>
          <w:szCs w:val="24"/>
        </w:rPr>
        <w:t>Citas vērtības</w:t>
      </w:r>
      <w:r w:rsidR="00EB15ED" w:rsidRPr="00AA0890">
        <w:rPr>
          <w:b/>
          <w:sz w:val="24"/>
          <w:szCs w:val="24"/>
        </w:rPr>
        <w:t xml:space="preserve"> </w:t>
      </w:r>
    </w:p>
    <w:p w:rsidR="0014660D" w:rsidRPr="00AA0890" w:rsidRDefault="00B1464B" w:rsidP="0014660D">
      <w:pPr>
        <w:pStyle w:val="NoSpacing"/>
        <w:rPr>
          <w:sz w:val="24"/>
          <w:szCs w:val="24"/>
        </w:rPr>
      </w:pPr>
      <w:r w:rsidRPr="00AA0890">
        <w:rPr>
          <w:sz w:val="24"/>
          <w:szCs w:val="24"/>
        </w:rPr>
        <w:t>Ļoti nozīmīgs tūrisma objekts, vieta ar ko saistās teikas</w:t>
      </w:r>
      <w:r w:rsidR="0014660D" w:rsidRPr="00AA0890">
        <w:rPr>
          <w:sz w:val="24"/>
          <w:szCs w:val="24"/>
        </w:rPr>
        <w:t>.</w:t>
      </w:r>
    </w:p>
    <w:p w:rsidR="00C7282A" w:rsidRPr="00AA0890" w:rsidRDefault="00C7282A" w:rsidP="00C7282A">
      <w:pPr>
        <w:pStyle w:val="NoSpacing"/>
        <w:rPr>
          <w:b/>
          <w:sz w:val="24"/>
          <w:szCs w:val="24"/>
        </w:rPr>
      </w:pPr>
      <w:r w:rsidRPr="00AA0890">
        <w:rPr>
          <w:b/>
          <w:sz w:val="24"/>
          <w:szCs w:val="24"/>
        </w:rPr>
        <w:t>Stāvoklis</w:t>
      </w:r>
    </w:p>
    <w:p w:rsidR="00AE301C" w:rsidRPr="00AA0890" w:rsidRDefault="0014660D" w:rsidP="00AE301C">
      <w:pPr>
        <w:pStyle w:val="NoSpacing"/>
        <w:rPr>
          <w:sz w:val="24"/>
          <w:szCs w:val="24"/>
        </w:rPr>
      </w:pPr>
      <w:r w:rsidRPr="00AA0890">
        <w:rPr>
          <w:sz w:val="24"/>
          <w:szCs w:val="24"/>
        </w:rPr>
        <w:t>Stāvoklis vērtējam</w:t>
      </w:r>
      <w:r w:rsidR="00235AD6" w:rsidRPr="00AA0890">
        <w:rPr>
          <w:sz w:val="24"/>
          <w:szCs w:val="24"/>
        </w:rPr>
        <w:t>s</w:t>
      </w:r>
      <w:r w:rsidRPr="00AA0890">
        <w:rPr>
          <w:sz w:val="24"/>
          <w:szCs w:val="24"/>
        </w:rPr>
        <w:t xml:space="preserve"> kā </w:t>
      </w:r>
      <w:r w:rsidR="00B1464B" w:rsidRPr="00AA0890">
        <w:rPr>
          <w:sz w:val="24"/>
          <w:szCs w:val="24"/>
        </w:rPr>
        <w:t>labs</w:t>
      </w:r>
      <w:r w:rsidRPr="00AA0890">
        <w:rPr>
          <w:sz w:val="24"/>
          <w:szCs w:val="24"/>
        </w:rPr>
        <w:t>.</w:t>
      </w:r>
    </w:p>
    <w:p w:rsidR="00C7282A" w:rsidRPr="00AA0890" w:rsidRDefault="00C7282A" w:rsidP="00C7282A">
      <w:pPr>
        <w:pStyle w:val="NoSpacing"/>
        <w:rPr>
          <w:b/>
          <w:sz w:val="24"/>
          <w:szCs w:val="24"/>
        </w:rPr>
      </w:pPr>
      <w:r w:rsidRPr="00AA0890">
        <w:rPr>
          <w:b/>
          <w:sz w:val="24"/>
          <w:szCs w:val="24"/>
        </w:rPr>
        <w:t>Bojājumi</w:t>
      </w:r>
    </w:p>
    <w:p w:rsidR="0014660D" w:rsidRPr="00AA0890" w:rsidRDefault="00B1464B" w:rsidP="00C7282A">
      <w:pPr>
        <w:pStyle w:val="NoSpacing"/>
        <w:rPr>
          <w:sz w:val="24"/>
          <w:szCs w:val="24"/>
        </w:rPr>
      </w:pPr>
      <w:r w:rsidRPr="00AA0890">
        <w:rPr>
          <w:sz w:val="24"/>
          <w:szCs w:val="24"/>
        </w:rPr>
        <w:t>Nozīmīgu bojājumu nav. Ir nobradāšana nelielos apjomos klinšu lejasgalā</w:t>
      </w:r>
      <w:r w:rsidR="00B06716" w:rsidRPr="00AA0890">
        <w:rPr>
          <w:sz w:val="24"/>
          <w:szCs w:val="24"/>
        </w:rPr>
        <w:t xml:space="preserve">. </w:t>
      </w:r>
    </w:p>
    <w:p w:rsidR="00C7282A" w:rsidRPr="00AA0890" w:rsidRDefault="00C7282A" w:rsidP="00C7282A">
      <w:pPr>
        <w:pStyle w:val="NoSpacing"/>
        <w:rPr>
          <w:b/>
          <w:sz w:val="24"/>
          <w:szCs w:val="24"/>
        </w:rPr>
      </w:pPr>
      <w:r w:rsidRPr="00AA0890">
        <w:rPr>
          <w:b/>
          <w:sz w:val="24"/>
          <w:szCs w:val="24"/>
        </w:rPr>
        <w:t>Apdraudējumi</w:t>
      </w:r>
    </w:p>
    <w:p w:rsidR="002C5F24" w:rsidRPr="00AA0890" w:rsidRDefault="00B1464B" w:rsidP="00C7282A">
      <w:pPr>
        <w:pStyle w:val="NoSpacing"/>
        <w:rPr>
          <w:sz w:val="24"/>
          <w:szCs w:val="24"/>
        </w:rPr>
      </w:pPr>
      <w:r w:rsidRPr="00AA0890">
        <w:rPr>
          <w:sz w:val="24"/>
          <w:szCs w:val="24"/>
        </w:rPr>
        <w:t>Nozīmīgu apdraudējumu nav</w:t>
      </w:r>
      <w:r w:rsidR="00B06716" w:rsidRPr="00AA0890">
        <w:rPr>
          <w:sz w:val="24"/>
          <w:szCs w:val="24"/>
        </w:rPr>
        <w:t>.</w:t>
      </w:r>
    </w:p>
    <w:p w:rsidR="00C7282A" w:rsidRPr="00AA0890" w:rsidRDefault="00C7282A" w:rsidP="00C7282A">
      <w:pPr>
        <w:pStyle w:val="NoSpacing"/>
        <w:rPr>
          <w:b/>
          <w:sz w:val="24"/>
          <w:szCs w:val="24"/>
        </w:rPr>
      </w:pPr>
      <w:r w:rsidRPr="00AA0890">
        <w:rPr>
          <w:b/>
          <w:sz w:val="24"/>
          <w:szCs w:val="24"/>
        </w:rPr>
        <w:lastRenderedPageBreak/>
        <w:t>A</w:t>
      </w:r>
      <w:r w:rsidR="002C5F24" w:rsidRPr="00AA0890">
        <w:rPr>
          <w:b/>
          <w:sz w:val="24"/>
          <w:szCs w:val="24"/>
        </w:rPr>
        <w:t>psaimniekošana</w:t>
      </w:r>
      <w:r w:rsidRPr="00AA0890">
        <w:rPr>
          <w:b/>
          <w:sz w:val="24"/>
          <w:szCs w:val="24"/>
        </w:rPr>
        <w:tab/>
      </w:r>
    </w:p>
    <w:p w:rsidR="00350BAB" w:rsidRPr="00AA0890" w:rsidRDefault="00B1464B" w:rsidP="00350BAB">
      <w:pPr>
        <w:pStyle w:val="NoSpacing"/>
        <w:rPr>
          <w:sz w:val="24"/>
          <w:szCs w:val="24"/>
        </w:rPr>
      </w:pPr>
      <w:r w:rsidRPr="00AA0890">
        <w:rPr>
          <w:sz w:val="24"/>
          <w:szCs w:val="24"/>
        </w:rPr>
        <w:t>Klinšu augšmalā atrodas paviljona tipa koka nojume, ir izvietota pamata informācija par dabas pieminekli. Virs klintīm tūristu piesaistei ir izvietotas pasaku tēlu skulptūras un instalācijas, kas gan nav saistītas ar dabas pieminekļa tematiku. Salacas kreisajā krastā, no kura klintis varētu būt labi aplūkojamas, ir mežs un nav ne pieeju, ne labiekārtojuma.</w:t>
      </w:r>
    </w:p>
    <w:p w:rsidR="00AA0890" w:rsidRDefault="00C7282A" w:rsidP="00C7282A">
      <w:pPr>
        <w:pStyle w:val="NoSpacing"/>
        <w:rPr>
          <w:b/>
          <w:sz w:val="24"/>
          <w:szCs w:val="24"/>
        </w:rPr>
      </w:pPr>
      <w:r w:rsidRPr="00AA0890">
        <w:rPr>
          <w:b/>
          <w:sz w:val="24"/>
          <w:szCs w:val="24"/>
        </w:rPr>
        <w:t>P</w:t>
      </w:r>
      <w:r w:rsidR="002C5F24" w:rsidRPr="00AA0890">
        <w:rPr>
          <w:b/>
          <w:sz w:val="24"/>
          <w:szCs w:val="24"/>
        </w:rPr>
        <w:t>iezīmes</w:t>
      </w:r>
    </w:p>
    <w:p w:rsidR="00C7282A" w:rsidRPr="00AA0890" w:rsidRDefault="00AA0890" w:rsidP="00C7282A">
      <w:pPr>
        <w:pStyle w:val="NoSpacing"/>
        <w:rPr>
          <w:b/>
          <w:sz w:val="24"/>
          <w:szCs w:val="24"/>
        </w:rPr>
      </w:pPr>
      <w:r>
        <w:rPr>
          <w:b/>
          <w:sz w:val="24"/>
          <w:szCs w:val="24"/>
        </w:rPr>
        <w:t>-</w:t>
      </w:r>
      <w:r w:rsidR="00C7282A" w:rsidRPr="00AA0890">
        <w:rPr>
          <w:b/>
          <w:sz w:val="24"/>
          <w:szCs w:val="24"/>
        </w:rPr>
        <w:tab/>
      </w:r>
    </w:p>
    <w:p w:rsidR="00E67478" w:rsidRPr="00AA0890" w:rsidRDefault="00AA0890" w:rsidP="00C7282A">
      <w:pPr>
        <w:pStyle w:val="NoSpacing"/>
        <w:rPr>
          <w:b/>
          <w:sz w:val="24"/>
          <w:szCs w:val="24"/>
        </w:rPr>
      </w:pPr>
      <w:r>
        <w:rPr>
          <w:b/>
          <w:sz w:val="24"/>
          <w:szCs w:val="24"/>
        </w:rPr>
        <w:t>Novērtējumi</w:t>
      </w:r>
    </w:p>
    <w:p w:rsidR="00E67478" w:rsidRPr="00AA0890" w:rsidRDefault="00E67478" w:rsidP="00E67478">
      <w:pPr>
        <w:pStyle w:val="NoSpacing"/>
        <w:rPr>
          <w:sz w:val="24"/>
          <w:szCs w:val="24"/>
        </w:rPr>
      </w:pPr>
      <w:r w:rsidRPr="00AA0890">
        <w:rPr>
          <w:sz w:val="24"/>
          <w:szCs w:val="24"/>
        </w:rPr>
        <w:t xml:space="preserve">Unikālās vērtības - </w:t>
      </w:r>
      <w:r w:rsidR="00CD76BB" w:rsidRPr="00AA0890">
        <w:rPr>
          <w:sz w:val="24"/>
          <w:szCs w:val="24"/>
        </w:rPr>
        <w:t>5</w:t>
      </w:r>
    </w:p>
    <w:p w:rsidR="00E67478" w:rsidRPr="00AA0890" w:rsidRDefault="00E67478" w:rsidP="00E67478">
      <w:pPr>
        <w:pStyle w:val="NoSpacing"/>
        <w:rPr>
          <w:sz w:val="24"/>
          <w:szCs w:val="24"/>
        </w:rPr>
      </w:pPr>
      <w:r w:rsidRPr="00AA0890">
        <w:rPr>
          <w:sz w:val="24"/>
          <w:szCs w:val="24"/>
        </w:rPr>
        <w:t xml:space="preserve">Ainaviskums - </w:t>
      </w:r>
      <w:r w:rsidR="00CD76BB" w:rsidRPr="00AA0890">
        <w:rPr>
          <w:sz w:val="24"/>
          <w:szCs w:val="24"/>
        </w:rPr>
        <w:t>5</w:t>
      </w:r>
    </w:p>
    <w:p w:rsidR="00493BA1" w:rsidRDefault="00493BA1" w:rsidP="00E67478">
      <w:pPr>
        <w:pStyle w:val="NoSpacing"/>
        <w:rPr>
          <w:sz w:val="24"/>
          <w:szCs w:val="24"/>
        </w:rPr>
      </w:pPr>
      <w:r>
        <w:rPr>
          <w:sz w:val="24"/>
          <w:szCs w:val="24"/>
        </w:rPr>
        <w:t>Zinātniskais nozīmīgums:</w:t>
      </w:r>
    </w:p>
    <w:p w:rsidR="00E67478" w:rsidRPr="00AA0890" w:rsidRDefault="00E67478" w:rsidP="00493BA1">
      <w:pPr>
        <w:pStyle w:val="NoSpacing"/>
        <w:ind w:firstLine="720"/>
        <w:rPr>
          <w:sz w:val="24"/>
          <w:szCs w:val="24"/>
        </w:rPr>
      </w:pPr>
      <w:proofErr w:type="spellStart"/>
      <w:r w:rsidRPr="00AA0890">
        <w:rPr>
          <w:sz w:val="24"/>
          <w:szCs w:val="24"/>
        </w:rPr>
        <w:t>Stratigrāfija</w:t>
      </w:r>
      <w:proofErr w:type="spellEnd"/>
      <w:r w:rsidRPr="00AA0890">
        <w:rPr>
          <w:sz w:val="24"/>
          <w:szCs w:val="24"/>
        </w:rPr>
        <w:t xml:space="preserve"> - </w:t>
      </w:r>
      <w:r w:rsidR="00CD76BB" w:rsidRPr="00AA0890">
        <w:rPr>
          <w:sz w:val="24"/>
          <w:szCs w:val="24"/>
        </w:rPr>
        <w:t>5</w:t>
      </w:r>
    </w:p>
    <w:p w:rsidR="00E67478" w:rsidRPr="00AA0890" w:rsidRDefault="00E67478" w:rsidP="00493BA1">
      <w:pPr>
        <w:pStyle w:val="NoSpacing"/>
        <w:ind w:firstLine="720"/>
        <w:rPr>
          <w:sz w:val="24"/>
          <w:szCs w:val="24"/>
        </w:rPr>
      </w:pPr>
      <w:r w:rsidRPr="00AA0890">
        <w:rPr>
          <w:sz w:val="24"/>
          <w:szCs w:val="24"/>
        </w:rPr>
        <w:t xml:space="preserve">Uzbūve - </w:t>
      </w:r>
      <w:r w:rsidR="00CD76BB" w:rsidRPr="00AA0890">
        <w:rPr>
          <w:sz w:val="24"/>
          <w:szCs w:val="24"/>
        </w:rPr>
        <w:t>4</w:t>
      </w:r>
    </w:p>
    <w:p w:rsidR="00E67478" w:rsidRPr="00AA0890" w:rsidRDefault="00E67478" w:rsidP="00493BA1">
      <w:pPr>
        <w:pStyle w:val="NoSpacing"/>
        <w:ind w:firstLine="720"/>
        <w:rPr>
          <w:sz w:val="24"/>
          <w:szCs w:val="24"/>
        </w:rPr>
      </w:pPr>
      <w:r w:rsidRPr="00AA0890">
        <w:rPr>
          <w:sz w:val="24"/>
          <w:szCs w:val="24"/>
        </w:rPr>
        <w:t xml:space="preserve">Viela - </w:t>
      </w:r>
      <w:r w:rsidR="00CD76BB" w:rsidRPr="00AA0890">
        <w:rPr>
          <w:sz w:val="24"/>
          <w:szCs w:val="24"/>
        </w:rPr>
        <w:t>4</w:t>
      </w:r>
    </w:p>
    <w:p w:rsidR="00E67478" w:rsidRPr="00AA0890" w:rsidRDefault="00E67478" w:rsidP="00493BA1">
      <w:pPr>
        <w:pStyle w:val="NoSpacing"/>
        <w:ind w:firstLine="720"/>
        <w:rPr>
          <w:sz w:val="24"/>
          <w:szCs w:val="24"/>
        </w:rPr>
      </w:pPr>
      <w:r w:rsidRPr="00AA0890">
        <w:rPr>
          <w:sz w:val="24"/>
          <w:szCs w:val="24"/>
        </w:rPr>
        <w:t xml:space="preserve">Procesi - </w:t>
      </w:r>
      <w:r w:rsidR="00CD76BB" w:rsidRPr="00AA0890">
        <w:rPr>
          <w:sz w:val="24"/>
          <w:szCs w:val="24"/>
        </w:rPr>
        <w:t>2</w:t>
      </w:r>
    </w:p>
    <w:p w:rsidR="00E67478" w:rsidRPr="00AA0890" w:rsidRDefault="00E67478" w:rsidP="00E67478">
      <w:pPr>
        <w:pStyle w:val="NoSpacing"/>
        <w:rPr>
          <w:sz w:val="24"/>
          <w:szCs w:val="24"/>
        </w:rPr>
      </w:pPr>
      <w:r w:rsidRPr="00AA0890">
        <w:rPr>
          <w:sz w:val="24"/>
          <w:szCs w:val="24"/>
        </w:rPr>
        <w:t xml:space="preserve">Citas vērtības - </w:t>
      </w:r>
      <w:r w:rsidR="00CD76BB" w:rsidRPr="00AA0890">
        <w:rPr>
          <w:sz w:val="24"/>
          <w:szCs w:val="24"/>
        </w:rPr>
        <w:t>5</w:t>
      </w:r>
    </w:p>
    <w:p w:rsidR="002C5F24" w:rsidRPr="00AA0890" w:rsidRDefault="00EB15ED" w:rsidP="00C7282A">
      <w:pPr>
        <w:pStyle w:val="NoSpacing"/>
        <w:rPr>
          <w:sz w:val="24"/>
          <w:szCs w:val="24"/>
        </w:rPr>
      </w:pPr>
      <w:r w:rsidRPr="00AA0890">
        <w:rPr>
          <w:sz w:val="24"/>
          <w:szCs w:val="24"/>
        </w:rPr>
        <w:t xml:space="preserve">Novērtējumu summa </w:t>
      </w:r>
      <w:r w:rsidR="00CD76BB" w:rsidRPr="00AA0890">
        <w:rPr>
          <w:sz w:val="24"/>
          <w:szCs w:val="24"/>
        </w:rPr>
        <w:t>– 30</w:t>
      </w:r>
    </w:p>
    <w:p w:rsidR="002C5F24" w:rsidRPr="00AA0890" w:rsidRDefault="002C5F24" w:rsidP="00C7282A">
      <w:pPr>
        <w:pStyle w:val="NoSpacing"/>
        <w:rPr>
          <w:b/>
          <w:sz w:val="24"/>
          <w:szCs w:val="24"/>
        </w:rPr>
      </w:pPr>
      <w:bookmarkStart w:id="0" w:name="_GoBack"/>
      <w:bookmarkEnd w:id="0"/>
      <w:r w:rsidRPr="00AA0890">
        <w:rPr>
          <w:b/>
          <w:sz w:val="24"/>
          <w:szCs w:val="24"/>
        </w:rPr>
        <w:t>Robežu izmai</w:t>
      </w:r>
      <w:r w:rsidR="00012EA6" w:rsidRPr="00AA0890">
        <w:rPr>
          <w:b/>
          <w:sz w:val="24"/>
          <w:szCs w:val="24"/>
        </w:rPr>
        <w:t>ņ</w:t>
      </w:r>
      <w:r w:rsidRPr="00AA0890">
        <w:rPr>
          <w:b/>
          <w:sz w:val="24"/>
          <w:szCs w:val="24"/>
        </w:rPr>
        <w:t>u pamatojums</w:t>
      </w:r>
    </w:p>
    <w:p w:rsidR="00B1464B" w:rsidRPr="00AA0890" w:rsidRDefault="00B1464B" w:rsidP="00B1464B">
      <w:pPr>
        <w:pStyle w:val="NoSpacing"/>
        <w:rPr>
          <w:sz w:val="24"/>
          <w:szCs w:val="24"/>
        </w:rPr>
      </w:pPr>
      <w:r w:rsidRPr="00AA0890">
        <w:rPr>
          <w:sz w:val="24"/>
          <w:szCs w:val="24"/>
        </w:rPr>
        <w:t>Esošā dabas pieminekļa teritorija izmainīta salīdzinot ar iepriekšējo, iekļaujot plašāku joslu ap atsegumiem. Teritorija samazināta ziemeļu un dienvidu daļās gar Salacas krastu, kur neatrodas nozīmīgi ģeoloģiski veidojumi. Kopējā teritorijas platība nedaudz samazinājās – no 6,24 uz 5,21 ha</w:t>
      </w:r>
      <w:r w:rsidR="00CD76BB" w:rsidRPr="00AA0890">
        <w:rPr>
          <w:sz w:val="24"/>
          <w:szCs w:val="24"/>
        </w:rPr>
        <w:t>.</w:t>
      </w:r>
    </w:p>
    <w:p w:rsidR="00A63A3F" w:rsidRPr="00AA0890" w:rsidRDefault="00A63A3F" w:rsidP="00A63A3F">
      <w:pPr>
        <w:pStyle w:val="NoSpacing"/>
        <w:rPr>
          <w:b/>
          <w:sz w:val="24"/>
          <w:szCs w:val="24"/>
        </w:rPr>
      </w:pPr>
      <w:r w:rsidRPr="00AA0890">
        <w:rPr>
          <w:b/>
          <w:sz w:val="24"/>
          <w:szCs w:val="24"/>
        </w:rPr>
        <w:t>Ieteikumi a</w:t>
      </w:r>
      <w:r w:rsidR="00AA0890">
        <w:rPr>
          <w:b/>
          <w:sz w:val="24"/>
          <w:szCs w:val="24"/>
        </w:rPr>
        <w:t>izsardzībai un apsaimniekošanai</w:t>
      </w:r>
    </w:p>
    <w:p w:rsidR="00FC07DD" w:rsidRPr="00AA0890" w:rsidRDefault="00B1464B" w:rsidP="00B1464B">
      <w:pPr>
        <w:pStyle w:val="NoSpacing"/>
        <w:rPr>
          <w:sz w:val="24"/>
          <w:szCs w:val="24"/>
        </w:rPr>
      </w:pPr>
      <w:r w:rsidRPr="00AA0890">
        <w:rPr>
          <w:sz w:val="24"/>
          <w:szCs w:val="24"/>
        </w:rPr>
        <w:t>Teritoriju nepieciešams saglabāt gan zinātniskiem (devona stratigrāfijas, ģeomorfoloģijas, hidroģeoloģijas, sugu un biotopu) pētījumiem, gan kā ainaviski un kultūrvēsturiski izcilu dabas veidojumu kopumu, kas ļoti nozīmīgs tūrismam. Būtu nepieciešams uzlabot infrastruktūru – izveidot pieejas un izvietot informāciju arī Salacas kreisajā krastā pretim lielākajam atsegumam</w:t>
      </w:r>
      <w:r w:rsidR="0059221F" w:rsidRPr="00AA0890">
        <w:rPr>
          <w:sz w:val="24"/>
          <w:szCs w:val="24"/>
        </w:rPr>
        <w:t>.</w:t>
      </w:r>
    </w:p>
    <w:p w:rsidR="00C47A99" w:rsidRDefault="00C47A99" w:rsidP="00B24BE1">
      <w:pPr>
        <w:pStyle w:val="NoSpacing"/>
        <w:rPr>
          <w:sz w:val="24"/>
          <w:szCs w:val="24"/>
        </w:rPr>
      </w:pPr>
    </w:p>
    <w:p w:rsidR="00AA0890" w:rsidRDefault="00AA0890" w:rsidP="00B24BE1">
      <w:pPr>
        <w:pStyle w:val="NoSpacing"/>
        <w:rPr>
          <w:sz w:val="24"/>
          <w:szCs w:val="24"/>
        </w:rPr>
      </w:pPr>
    </w:p>
    <w:p w:rsidR="00AA0890" w:rsidRDefault="00AA0890" w:rsidP="00AA0890">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proofErr w:type="gramStart"/>
      <w:r>
        <w:rPr>
          <w:rFonts w:ascii="Verdana" w:hAnsi="Verdana"/>
          <w:sz w:val="12"/>
          <w:szCs w:val="12"/>
        </w:rPr>
        <w:t xml:space="preserve"> , </w:t>
      </w:r>
      <w:proofErr w:type="gramEnd"/>
      <w:r>
        <w:rPr>
          <w:rFonts w:ascii="Verdana" w:hAnsi="Verdana"/>
          <w:sz w:val="12"/>
          <w:szCs w:val="12"/>
        </w:rPr>
        <w:t>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r>
      <w:r>
        <w:rPr>
          <w:rFonts w:ascii="Verdana" w:hAnsi="Verdana"/>
          <w:sz w:val="12"/>
          <w:szCs w:val="12"/>
        </w:rPr>
        <w:lastRenderedPageBreak/>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AA0890" w:rsidRPr="00AA0890" w:rsidRDefault="00AA0890" w:rsidP="00B24BE1">
      <w:pPr>
        <w:pStyle w:val="NoSpacing"/>
        <w:rPr>
          <w:sz w:val="24"/>
          <w:szCs w:val="24"/>
        </w:rPr>
      </w:pPr>
    </w:p>
    <w:sectPr w:rsidR="00AA0890" w:rsidRPr="00AA08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819E9"/>
    <w:rsid w:val="000938CA"/>
    <w:rsid w:val="000B498C"/>
    <w:rsid w:val="000E2D9D"/>
    <w:rsid w:val="00101C6A"/>
    <w:rsid w:val="0014237C"/>
    <w:rsid w:val="0014660D"/>
    <w:rsid w:val="00163C3C"/>
    <w:rsid w:val="0020503D"/>
    <w:rsid w:val="00206BA0"/>
    <w:rsid w:val="002226FB"/>
    <w:rsid w:val="00235AD6"/>
    <w:rsid w:val="00275719"/>
    <w:rsid w:val="002927B7"/>
    <w:rsid w:val="002C5F24"/>
    <w:rsid w:val="002D38C8"/>
    <w:rsid w:val="002D56A8"/>
    <w:rsid w:val="00350BAB"/>
    <w:rsid w:val="00376214"/>
    <w:rsid w:val="003B0303"/>
    <w:rsid w:val="003E4FFA"/>
    <w:rsid w:val="00400369"/>
    <w:rsid w:val="00410813"/>
    <w:rsid w:val="00443D41"/>
    <w:rsid w:val="00484DD7"/>
    <w:rsid w:val="00493BA1"/>
    <w:rsid w:val="004D0947"/>
    <w:rsid w:val="00556F19"/>
    <w:rsid w:val="00582675"/>
    <w:rsid w:val="00584C60"/>
    <w:rsid w:val="0059221F"/>
    <w:rsid w:val="005A7495"/>
    <w:rsid w:val="005B1C90"/>
    <w:rsid w:val="005B3226"/>
    <w:rsid w:val="005F0695"/>
    <w:rsid w:val="005F2081"/>
    <w:rsid w:val="005F7349"/>
    <w:rsid w:val="0061318C"/>
    <w:rsid w:val="00616AFF"/>
    <w:rsid w:val="00695609"/>
    <w:rsid w:val="006F391A"/>
    <w:rsid w:val="007026AD"/>
    <w:rsid w:val="007252A5"/>
    <w:rsid w:val="00737937"/>
    <w:rsid w:val="007411EC"/>
    <w:rsid w:val="00744810"/>
    <w:rsid w:val="007A4563"/>
    <w:rsid w:val="00816EA6"/>
    <w:rsid w:val="008C7C27"/>
    <w:rsid w:val="008D5593"/>
    <w:rsid w:val="008F1193"/>
    <w:rsid w:val="00916037"/>
    <w:rsid w:val="00930687"/>
    <w:rsid w:val="00952208"/>
    <w:rsid w:val="00956BE0"/>
    <w:rsid w:val="009C6940"/>
    <w:rsid w:val="009D7C26"/>
    <w:rsid w:val="009E76CB"/>
    <w:rsid w:val="00A046C9"/>
    <w:rsid w:val="00A44B2A"/>
    <w:rsid w:val="00A52A9E"/>
    <w:rsid w:val="00A61CA4"/>
    <w:rsid w:val="00A63A3F"/>
    <w:rsid w:val="00A74D50"/>
    <w:rsid w:val="00AA0890"/>
    <w:rsid w:val="00AB464D"/>
    <w:rsid w:val="00AC7FDB"/>
    <w:rsid w:val="00AE301C"/>
    <w:rsid w:val="00B06716"/>
    <w:rsid w:val="00B1464B"/>
    <w:rsid w:val="00B24BE1"/>
    <w:rsid w:val="00B52641"/>
    <w:rsid w:val="00B60262"/>
    <w:rsid w:val="00BC0A25"/>
    <w:rsid w:val="00C47A99"/>
    <w:rsid w:val="00C67931"/>
    <w:rsid w:val="00C7282A"/>
    <w:rsid w:val="00CA1B3A"/>
    <w:rsid w:val="00CD76BB"/>
    <w:rsid w:val="00D80290"/>
    <w:rsid w:val="00DB523C"/>
    <w:rsid w:val="00DC15C2"/>
    <w:rsid w:val="00DF3538"/>
    <w:rsid w:val="00E05062"/>
    <w:rsid w:val="00E16EFD"/>
    <w:rsid w:val="00E17536"/>
    <w:rsid w:val="00E200C3"/>
    <w:rsid w:val="00E2551E"/>
    <w:rsid w:val="00E67478"/>
    <w:rsid w:val="00EB15ED"/>
    <w:rsid w:val="00EB20A0"/>
    <w:rsid w:val="00F10282"/>
    <w:rsid w:val="00F20ECC"/>
    <w:rsid w:val="00F60268"/>
    <w:rsid w:val="00F6633A"/>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377B"/>
  <w15:docId w15:val="{5CF65AEA-247E-4F05-9CFC-1158ED0E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3</Pages>
  <Words>3385</Words>
  <Characters>1931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16</cp:revision>
  <dcterms:created xsi:type="dcterms:W3CDTF">2013-10-04T07:51:00Z</dcterms:created>
  <dcterms:modified xsi:type="dcterms:W3CDTF">2017-06-02T07:55:00Z</dcterms:modified>
</cp:coreProperties>
</file>