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E01D8B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E01D8B">
        <w:rPr>
          <w:sz w:val="28"/>
          <w:szCs w:val="24"/>
        </w:rPr>
        <w:t xml:space="preserve">Ģeoloģiskais dabas piemineklis </w:t>
      </w:r>
      <w:proofErr w:type="spellStart"/>
      <w:r w:rsidR="00146D60" w:rsidRPr="00E01D8B">
        <w:rPr>
          <w:b/>
          <w:sz w:val="28"/>
          <w:szCs w:val="24"/>
        </w:rPr>
        <w:t>Kulšēnu</w:t>
      </w:r>
      <w:proofErr w:type="spellEnd"/>
      <w:r w:rsidR="00146D60" w:rsidRPr="00E01D8B">
        <w:rPr>
          <w:b/>
          <w:sz w:val="28"/>
          <w:szCs w:val="24"/>
        </w:rPr>
        <w:t xml:space="preserve"> avots</w:t>
      </w:r>
      <w:r w:rsidR="000067B8" w:rsidRPr="00E01D8B">
        <w:rPr>
          <w:b/>
          <w:sz w:val="28"/>
          <w:szCs w:val="24"/>
        </w:rPr>
        <w:t xml:space="preserve"> </w:t>
      </w:r>
    </w:p>
    <w:p w:rsidR="00A44B2A" w:rsidRPr="00E01D8B" w:rsidRDefault="00FC07DD" w:rsidP="00C7282A">
      <w:pPr>
        <w:pStyle w:val="NoSpacing"/>
        <w:jc w:val="center"/>
        <w:rPr>
          <w:sz w:val="28"/>
          <w:szCs w:val="24"/>
        </w:rPr>
      </w:pPr>
      <w:r w:rsidRPr="00E01D8B">
        <w:rPr>
          <w:sz w:val="28"/>
          <w:szCs w:val="24"/>
        </w:rPr>
        <w:t xml:space="preserve">MK 175. noteikumu piel. Nr. </w:t>
      </w:r>
      <w:r w:rsidR="00146D60" w:rsidRPr="00E01D8B">
        <w:rPr>
          <w:sz w:val="28"/>
          <w:szCs w:val="24"/>
        </w:rPr>
        <w:t>23</w:t>
      </w:r>
    </w:p>
    <w:p w:rsidR="00C12F9B" w:rsidRPr="00E01D8B" w:rsidRDefault="00C12F9B" w:rsidP="007A4563">
      <w:pPr>
        <w:pStyle w:val="NoSpacing"/>
        <w:rPr>
          <w:b/>
          <w:sz w:val="24"/>
          <w:szCs w:val="24"/>
        </w:rPr>
      </w:pPr>
    </w:p>
    <w:p w:rsidR="007A4563" w:rsidRPr="00E01D8B" w:rsidRDefault="00E01D8B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E01D8B" w:rsidRDefault="00E01D8B" w:rsidP="00C7282A">
      <w:pPr>
        <w:pStyle w:val="NoSpacing"/>
        <w:rPr>
          <w:b/>
          <w:sz w:val="24"/>
          <w:szCs w:val="24"/>
        </w:rPr>
      </w:pPr>
    </w:p>
    <w:p w:rsidR="002C5F24" w:rsidRPr="00E01D8B" w:rsidRDefault="00E01D8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E01D8B" w:rsidRDefault="00143ED7" w:rsidP="00556F19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Bauskas novadā, Vecsaules pagastā, </w:t>
      </w:r>
      <w:proofErr w:type="gramStart"/>
      <w:r w:rsidRPr="00E01D8B">
        <w:rPr>
          <w:sz w:val="24"/>
          <w:szCs w:val="24"/>
        </w:rPr>
        <w:t>Natura</w:t>
      </w:r>
      <w:proofErr w:type="gramEnd"/>
      <w:r w:rsidRPr="00E01D8B">
        <w:rPr>
          <w:sz w:val="24"/>
          <w:szCs w:val="24"/>
        </w:rPr>
        <w:t xml:space="preserve"> 2000 teritorijā.</w:t>
      </w:r>
    </w:p>
    <w:p w:rsidR="00FC07DD" w:rsidRPr="00E01D8B" w:rsidRDefault="00FC07DD" w:rsidP="00556F19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Ģeogrāfiskās koordinātes </w:t>
      </w:r>
      <w:r w:rsidR="00C02221" w:rsidRPr="00E01D8B">
        <w:rPr>
          <w:sz w:val="24"/>
          <w:szCs w:val="24"/>
        </w:rPr>
        <w:t>E24° 29,239'</w:t>
      </w:r>
      <w:r w:rsidRPr="00E01D8B">
        <w:rPr>
          <w:sz w:val="24"/>
          <w:szCs w:val="24"/>
        </w:rPr>
        <w:t xml:space="preserve"> un </w:t>
      </w:r>
      <w:r w:rsidR="00C02221" w:rsidRPr="00E01D8B">
        <w:rPr>
          <w:sz w:val="24"/>
          <w:szCs w:val="24"/>
        </w:rPr>
        <w:t>N56° 25,946'</w:t>
      </w:r>
      <w:r w:rsidRPr="00E01D8B">
        <w:rPr>
          <w:sz w:val="24"/>
          <w:szCs w:val="24"/>
        </w:rPr>
        <w:t>, jeb</w:t>
      </w:r>
      <w:proofErr w:type="gramStart"/>
      <w:r w:rsidRPr="00E01D8B">
        <w:rPr>
          <w:sz w:val="24"/>
          <w:szCs w:val="24"/>
        </w:rPr>
        <w:t xml:space="preserve">  </w:t>
      </w:r>
      <w:proofErr w:type="gramEnd"/>
      <w:r w:rsidRPr="00E01D8B">
        <w:rPr>
          <w:sz w:val="24"/>
          <w:szCs w:val="24"/>
        </w:rPr>
        <w:t>x</w:t>
      </w:r>
      <w:r w:rsidR="00C02221" w:rsidRPr="00E01D8B">
        <w:rPr>
          <w:sz w:val="24"/>
          <w:szCs w:val="24"/>
        </w:rPr>
        <w:t>530052</w:t>
      </w:r>
      <w:r w:rsidRPr="00E01D8B">
        <w:rPr>
          <w:sz w:val="24"/>
          <w:szCs w:val="24"/>
        </w:rPr>
        <w:t>, y</w:t>
      </w:r>
      <w:r w:rsidR="00C02221" w:rsidRPr="00E01D8B">
        <w:rPr>
          <w:sz w:val="24"/>
          <w:szCs w:val="24"/>
        </w:rPr>
        <w:t>254316</w:t>
      </w:r>
      <w:r w:rsidR="0002328F" w:rsidRPr="00E01D8B">
        <w:rPr>
          <w:sz w:val="24"/>
          <w:szCs w:val="24"/>
        </w:rPr>
        <w:t xml:space="preserve"> </w:t>
      </w:r>
      <w:r w:rsidRPr="00E01D8B">
        <w:rPr>
          <w:sz w:val="24"/>
          <w:szCs w:val="24"/>
        </w:rPr>
        <w:t xml:space="preserve">LKS92 sistēmā. </w:t>
      </w:r>
    </w:p>
    <w:p w:rsidR="00C7282A" w:rsidRPr="00E01D8B" w:rsidRDefault="00D80290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Ģeo</w:t>
      </w:r>
      <w:r w:rsidR="0002328F" w:rsidRPr="00E01D8B">
        <w:rPr>
          <w:b/>
          <w:sz w:val="24"/>
          <w:szCs w:val="24"/>
        </w:rPr>
        <w:t>grāfiskais novietojums</w:t>
      </w:r>
    </w:p>
    <w:p w:rsidR="002C5F24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Lēzeni viļņota reljefa pazeminājumā Zemgales līdzenumā Viduslatvijas zemienē</w:t>
      </w:r>
      <w:r w:rsidR="0002328F" w:rsidRPr="00E01D8B">
        <w:rPr>
          <w:sz w:val="24"/>
          <w:szCs w:val="24"/>
        </w:rPr>
        <w:t>.</w:t>
      </w:r>
    </w:p>
    <w:p w:rsidR="0002328F" w:rsidRPr="00E01D8B" w:rsidRDefault="00E01D8B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E01D8B" w:rsidRDefault="00143ED7" w:rsidP="0002328F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Avota izplūdes vieta, kas ir kā 1,5 m dziļš plānā iegarens pazeminājums aptuveni 10 m caurmērā</w:t>
      </w:r>
      <w:r w:rsidR="0002328F" w:rsidRPr="00E01D8B">
        <w:rPr>
          <w:sz w:val="24"/>
          <w:szCs w:val="24"/>
        </w:rPr>
        <w:t>.</w:t>
      </w:r>
    </w:p>
    <w:p w:rsidR="00AE301C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Izmēri</w:t>
      </w:r>
    </w:p>
    <w:p w:rsidR="00AE301C" w:rsidRPr="00E01D8B" w:rsidRDefault="00AE301C" w:rsidP="00C7282A">
      <w:pPr>
        <w:pStyle w:val="NoSpacing"/>
        <w:rPr>
          <w:b/>
          <w:sz w:val="24"/>
          <w:szCs w:val="24"/>
        </w:rPr>
      </w:pPr>
      <w:r w:rsidRPr="00E01D8B">
        <w:rPr>
          <w:sz w:val="24"/>
          <w:szCs w:val="24"/>
        </w:rPr>
        <w:t xml:space="preserve">Dabas pieminekļa platība </w:t>
      </w:r>
      <w:r w:rsidR="005F4ADA" w:rsidRPr="00E01D8B">
        <w:rPr>
          <w:sz w:val="24"/>
          <w:szCs w:val="24"/>
        </w:rPr>
        <w:t>8,86</w:t>
      </w:r>
      <w:r w:rsidR="00143ED7" w:rsidRPr="00E01D8B">
        <w:rPr>
          <w:sz w:val="24"/>
          <w:szCs w:val="24"/>
        </w:rPr>
        <w:t xml:space="preserve"> ha.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Debits</w:t>
      </w:r>
    </w:p>
    <w:p w:rsidR="002C5F24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140 l/sek</w:t>
      </w:r>
      <w:r w:rsidR="00FF27F2" w:rsidRPr="00E01D8B">
        <w:rPr>
          <w:sz w:val="24"/>
          <w:szCs w:val="24"/>
        </w:rPr>
        <w:t>.</w:t>
      </w:r>
    </w:p>
    <w:p w:rsidR="00E67478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Unikālās vērtības</w:t>
      </w:r>
      <w:r w:rsidR="00EB15ED" w:rsidRPr="00E01D8B">
        <w:rPr>
          <w:b/>
          <w:sz w:val="24"/>
          <w:szCs w:val="24"/>
        </w:rPr>
        <w:t xml:space="preserve"> </w:t>
      </w:r>
    </w:p>
    <w:p w:rsidR="00E2551E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Lielākais Latvijas avots, sēravots</w:t>
      </w:r>
      <w:r w:rsidR="00C12F9B" w:rsidRPr="00E01D8B">
        <w:rPr>
          <w:sz w:val="24"/>
          <w:szCs w:val="24"/>
        </w:rPr>
        <w:t>.</w:t>
      </w:r>
    </w:p>
    <w:p w:rsidR="002C5F24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Ainaviskuma raksturojums</w:t>
      </w:r>
    </w:p>
    <w:p w:rsidR="00E2551E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Tipiska Zemgales agrārā ainava, avots</w:t>
      </w:r>
      <w:r w:rsidR="00CE13BE" w:rsidRPr="00E01D8B">
        <w:rPr>
          <w:sz w:val="24"/>
          <w:szCs w:val="24"/>
        </w:rPr>
        <w:t xml:space="preserve"> ir ainavisks un </w:t>
      </w:r>
      <w:r w:rsidRPr="00E01D8B">
        <w:rPr>
          <w:sz w:val="24"/>
          <w:szCs w:val="24"/>
        </w:rPr>
        <w:t>atrodas lauksaimniecības zemju ieskāvumā netālu no meliorācijas grāvja</w:t>
      </w:r>
      <w:r w:rsidR="00737937"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E01D8B">
        <w:rPr>
          <w:b/>
          <w:sz w:val="24"/>
          <w:szCs w:val="24"/>
        </w:rPr>
        <w:t>Stratigrāfija</w:t>
      </w:r>
      <w:proofErr w:type="spellEnd"/>
    </w:p>
    <w:p w:rsidR="00AE301C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Spriežot pēc sērūdeņraža klātbūtnes avota ūdenī, tas vismaz daļēji barojas no ģipšakme</w:t>
      </w:r>
      <w:r w:rsidR="00C12F9B" w:rsidRPr="00E01D8B">
        <w:rPr>
          <w:sz w:val="24"/>
          <w:szCs w:val="24"/>
        </w:rPr>
        <w:t>ņ</w:t>
      </w:r>
      <w:r w:rsidRPr="00E01D8B">
        <w:rPr>
          <w:sz w:val="24"/>
          <w:szCs w:val="24"/>
        </w:rPr>
        <w:t>us saturošās augšdevona Salaspils svītas ūdensnesēja horizonta</w:t>
      </w:r>
      <w:r w:rsidR="00737937"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Uzbūve</w:t>
      </w:r>
    </w:p>
    <w:p w:rsidR="007A4563" w:rsidRPr="00E01D8B" w:rsidRDefault="00143ED7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Raksturīgs un izteiksmīgs kāpjošais avots</w:t>
      </w:r>
      <w:r w:rsidR="00CE13BE" w:rsidRPr="00E01D8B">
        <w:rPr>
          <w:sz w:val="24"/>
          <w:szCs w:val="24"/>
        </w:rPr>
        <w:t xml:space="preserve"> ar prāvu izplūdes vietas dīķīti</w:t>
      </w:r>
      <w:r w:rsidR="00744810"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Viela</w:t>
      </w:r>
    </w:p>
    <w:p w:rsidR="00F60268" w:rsidRPr="00E01D8B" w:rsidRDefault="00CE13BE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Avota ūdens satur sērūdeņradi, detālu analīžu datu nav</w:t>
      </w:r>
      <w:r w:rsidR="00E2551E" w:rsidRPr="00E01D8B">
        <w:rPr>
          <w:sz w:val="24"/>
          <w:szCs w:val="24"/>
        </w:rPr>
        <w:t xml:space="preserve">. 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Procesi</w:t>
      </w:r>
    </w:p>
    <w:p w:rsidR="00DF3538" w:rsidRPr="00E01D8B" w:rsidRDefault="00CE13BE" w:rsidP="00043BFF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Izteiksmīga kāpjošā avota izplūdes vieta ar nepārtraukti mutuļojošu smalku smilti</w:t>
      </w:r>
      <w:r w:rsidR="0014660D" w:rsidRPr="00E01D8B">
        <w:rPr>
          <w:sz w:val="24"/>
          <w:szCs w:val="24"/>
        </w:rPr>
        <w:t>.</w:t>
      </w:r>
    </w:p>
    <w:p w:rsidR="00C7282A" w:rsidRPr="00E01D8B" w:rsidRDefault="00C7282A" w:rsidP="00043BFF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Citas vērtības</w:t>
      </w:r>
    </w:p>
    <w:p w:rsidR="0014660D" w:rsidRPr="00E01D8B" w:rsidRDefault="00CE13BE" w:rsidP="0014660D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Potenciāli nozīmīgs dabas tūrisma objekts</w:t>
      </w:r>
      <w:r w:rsidR="0014660D"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Stāvoklis</w:t>
      </w:r>
    </w:p>
    <w:p w:rsidR="00AE301C" w:rsidRPr="00E01D8B" w:rsidRDefault="0014660D" w:rsidP="00AE301C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Stāvoklis vērtējam</w:t>
      </w:r>
      <w:r w:rsidR="00235AD6" w:rsidRPr="00E01D8B">
        <w:rPr>
          <w:sz w:val="24"/>
          <w:szCs w:val="24"/>
        </w:rPr>
        <w:t>s</w:t>
      </w:r>
      <w:r w:rsidRPr="00E01D8B">
        <w:rPr>
          <w:sz w:val="24"/>
          <w:szCs w:val="24"/>
        </w:rPr>
        <w:t xml:space="preserve"> kā </w:t>
      </w:r>
      <w:r w:rsidR="00CE13BE" w:rsidRPr="00E01D8B">
        <w:rPr>
          <w:sz w:val="24"/>
          <w:szCs w:val="24"/>
        </w:rPr>
        <w:t>labs</w:t>
      </w:r>
      <w:r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Bojājumi</w:t>
      </w:r>
    </w:p>
    <w:p w:rsidR="0014660D" w:rsidRPr="00E01D8B" w:rsidRDefault="00CE13BE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Nav nozīmīgu bojājumu</w:t>
      </w:r>
      <w:r w:rsidR="00B06716" w:rsidRPr="00E01D8B">
        <w:rPr>
          <w:sz w:val="24"/>
          <w:szCs w:val="24"/>
        </w:rPr>
        <w:t xml:space="preserve">. </w:t>
      </w:r>
    </w:p>
    <w:p w:rsidR="00C7282A" w:rsidRPr="00E01D8B" w:rsidRDefault="00E01D8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Apdraudējumi</w:t>
      </w:r>
    </w:p>
    <w:p w:rsidR="002C5F24" w:rsidRPr="00E01D8B" w:rsidRDefault="00CE13BE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Pastāv ievērojams avota ūdens piesārņojuma risks, ņemot vērā vienlaidus intensīvas lauksaimniecības zemju klātbūtni avota apkārtnē</w:t>
      </w:r>
      <w:r w:rsidR="00B06716" w:rsidRPr="00E01D8B">
        <w:rPr>
          <w:sz w:val="24"/>
          <w:szCs w:val="24"/>
        </w:rPr>
        <w:t>.</w:t>
      </w:r>
    </w:p>
    <w:p w:rsidR="00C7282A" w:rsidRPr="00E01D8B" w:rsidRDefault="002C5F24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Dabas aizsardzība</w:t>
      </w:r>
    </w:p>
    <w:p w:rsidR="007026AD" w:rsidRPr="00E01D8B" w:rsidRDefault="00F10282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Objekta teritorijā </w:t>
      </w:r>
      <w:r w:rsidR="00CE13BE" w:rsidRPr="00E01D8B">
        <w:rPr>
          <w:sz w:val="24"/>
          <w:szCs w:val="24"/>
        </w:rPr>
        <w:t>nav konstatēti</w:t>
      </w:r>
      <w:r w:rsidRPr="00E01D8B">
        <w:rPr>
          <w:sz w:val="24"/>
          <w:szCs w:val="24"/>
        </w:rPr>
        <w:t xml:space="preserve"> Eiropas nozīmes biotopi</w:t>
      </w:r>
      <w:r w:rsidR="00CE13BE" w:rsidRPr="00E01D8B">
        <w:rPr>
          <w:sz w:val="24"/>
          <w:szCs w:val="24"/>
        </w:rPr>
        <w:t>, bet lauksaimniecības zemes varētu būt nozīmīgas pļavu putniem</w:t>
      </w:r>
      <w:r w:rsidR="005F2081" w:rsidRPr="00E01D8B">
        <w:rPr>
          <w:sz w:val="24"/>
          <w:szCs w:val="24"/>
        </w:rPr>
        <w:t>.</w:t>
      </w:r>
    </w:p>
    <w:p w:rsidR="00C7282A" w:rsidRP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A</w:t>
      </w:r>
      <w:r w:rsidR="002C5F24" w:rsidRPr="00E01D8B">
        <w:rPr>
          <w:b/>
          <w:sz w:val="24"/>
          <w:szCs w:val="24"/>
        </w:rPr>
        <w:t>psaimniekošana</w:t>
      </w:r>
      <w:r w:rsidRPr="00E01D8B">
        <w:rPr>
          <w:b/>
          <w:sz w:val="24"/>
          <w:szCs w:val="24"/>
        </w:rPr>
        <w:tab/>
      </w:r>
    </w:p>
    <w:p w:rsidR="00350BAB" w:rsidRPr="00E01D8B" w:rsidRDefault="00CE13BE" w:rsidP="00350BAB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Šobrīd tiek apsaimniekots kā vietējas nozīmes </w:t>
      </w:r>
      <w:r w:rsidR="00C12F9B" w:rsidRPr="00E01D8B">
        <w:rPr>
          <w:sz w:val="24"/>
          <w:szCs w:val="24"/>
        </w:rPr>
        <w:t xml:space="preserve">dabas tūrisma un </w:t>
      </w:r>
      <w:r w:rsidRPr="00E01D8B">
        <w:rPr>
          <w:sz w:val="24"/>
          <w:szCs w:val="24"/>
        </w:rPr>
        <w:t>apskates objekts</w:t>
      </w:r>
      <w:r w:rsidR="005B3226" w:rsidRPr="00E01D8B">
        <w:rPr>
          <w:sz w:val="24"/>
          <w:szCs w:val="24"/>
        </w:rPr>
        <w:t>.</w:t>
      </w:r>
    </w:p>
    <w:p w:rsidR="00E01D8B" w:rsidRDefault="00C7282A" w:rsidP="00C7282A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lastRenderedPageBreak/>
        <w:t>P</w:t>
      </w:r>
      <w:r w:rsidR="002C5F24" w:rsidRPr="00E01D8B">
        <w:rPr>
          <w:b/>
          <w:sz w:val="24"/>
          <w:szCs w:val="24"/>
        </w:rPr>
        <w:t>iezīmes</w:t>
      </w:r>
    </w:p>
    <w:p w:rsidR="00C7282A" w:rsidRPr="00E01D8B" w:rsidRDefault="00E01D8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E01D8B">
        <w:rPr>
          <w:b/>
          <w:sz w:val="24"/>
          <w:szCs w:val="24"/>
        </w:rPr>
        <w:tab/>
      </w:r>
    </w:p>
    <w:p w:rsidR="00E67478" w:rsidRPr="00E01D8B" w:rsidRDefault="00E01D8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E01D8B" w:rsidRDefault="00E67478" w:rsidP="00E67478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Unikālās vērtības - </w:t>
      </w:r>
      <w:r w:rsidR="00CE13BE" w:rsidRPr="00E01D8B">
        <w:rPr>
          <w:sz w:val="24"/>
          <w:szCs w:val="24"/>
        </w:rPr>
        <w:t>5</w:t>
      </w:r>
    </w:p>
    <w:p w:rsidR="00E67478" w:rsidRPr="00E01D8B" w:rsidRDefault="00E67478" w:rsidP="00E67478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Ainaviskums - </w:t>
      </w:r>
      <w:r w:rsidR="00CE13BE" w:rsidRPr="00E01D8B">
        <w:rPr>
          <w:sz w:val="24"/>
          <w:szCs w:val="24"/>
        </w:rPr>
        <w:t>4</w:t>
      </w:r>
    </w:p>
    <w:p w:rsidR="00694ECA" w:rsidRDefault="00694ECA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E01D8B" w:rsidRDefault="00E67478" w:rsidP="00694ECA">
      <w:pPr>
        <w:pStyle w:val="NoSpacing"/>
        <w:ind w:firstLine="720"/>
        <w:rPr>
          <w:sz w:val="24"/>
          <w:szCs w:val="24"/>
        </w:rPr>
      </w:pPr>
      <w:proofErr w:type="spellStart"/>
      <w:r w:rsidRPr="00E01D8B">
        <w:rPr>
          <w:sz w:val="24"/>
          <w:szCs w:val="24"/>
        </w:rPr>
        <w:t>Stratigrāfija</w:t>
      </w:r>
      <w:proofErr w:type="spellEnd"/>
      <w:r w:rsidRPr="00E01D8B">
        <w:rPr>
          <w:sz w:val="24"/>
          <w:szCs w:val="24"/>
        </w:rPr>
        <w:t xml:space="preserve"> - </w:t>
      </w:r>
      <w:r w:rsidR="00CE13BE" w:rsidRPr="00E01D8B">
        <w:rPr>
          <w:sz w:val="24"/>
          <w:szCs w:val="24"/>
        </w:rPr>
        <w:t>3</w:t>
      </w:r>
    </w:p>
    <w:p w:rsidR="00E67478" w:rsidRPr="00E01D8B" w:rsidRDefault="00E67478" w:rsidP="00694ECA">
      <w:pPr>
        <w:pStyle w:val="NoSpacing"/>
        <w:ind w:firstLine="720"/>
        <w:rPr>
          <w:sz w:val="24"/>
          <w:szCs w:val="24"/>
        </w:rPr>
      </w:pPr>
      <w:r w:rsidRPr="00E01D8B">
        <w:rPr>
          <w:sz w:val="24"/>
          <w:szCs w:val="24"/>
        </w:rPr>
        <w:t xml:space="preserve">Uzbūve - </w:t>
      </w:r>
      <w:r w:rsidR="00CE13BE" w:rsidRPr="00E01D8B">
        <w:rPr>
          <w:sz w:val="24"/>
          <w:szCs w:val="24"/>
        </w:rPr>
        <w:t>5</w:t>
      </w:r>
    </w:p>
    <w:p w:rsidR="00E67478" w:rsidRPr="00E01D8B" w:rsidRDefault="00E67478" w:rsidP="00694ECA">
      <w:pPr>
        <w:pStyle w:val="NoSpacing"/>
        <w:ind w:firstLine="720"/>
        <w:rPr>
          <w:sz w:val="24"/>
          <w:szCs w:val="24"/>
        </w:rPr>
      </w:pPr>
      <w:r w:rsidRPr="00E01D8B">
        <w:rPr>
          <w:sz w:val="24"/>
          <w:szCs w:val="24"/>
        </w:rPr>
        <w:t xml:space="preserve">Viela - </w:t>
      </w:r>
      <w:r w:rsidR="00CE13BE" w:rsidRPr="00E01D8B">
        <w:rPr>
          <w:sz w:val="24"/>
          <w:szCs w:val="24"/>
        </w:rPr>
        <w:t>4</w:t>
      </w:r>
    </w:p>
    <w:p w:rsidR="00E67478" w:rsidRPr="00E01D8B" w:rsidRDefault="00E67478" w:rsidP="00694ECA">
      <w:pPr>
        <w:pStyle w:val="NoSpacing"/>
        <w:ind w:firstLine="720"/>
        <w:rPr>
          <w:sz w:val="24"/>
          <w:szCs w:val="24"/>
        </w:rPr>
      </w:pPr>
      <w:r w:rsidRPr="00E01D8B">
        <w:rPr>
          <w:sz w:val="24"/>
          <w:szCs w:val="24"/>
        </w:rPr>
        <w:t xml:space="preserve">Procesi - </w:t>
      </w:r>
      <w:r w:rsidR="00CE13BE" w:rsidRPr="00E01D8B">
        <w:rPr>
          <w:sz w:val="24"/>
          <w:szCs w:val="24"/>
        </w:rPr>
        <w:t>4</w:t>
      </w:r>
    </w:p>
    <w:p w:rsidR="00E67478" w:rsidRPr="00E01D8B" w:rsidRDefault="00E67478" w:rsidP="00E67478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Citas vērtības - </w:t>
      </w:r>
      <w:r w:rsidR="00CE13BE" w:rsidRPr="00E01D8B">
        <w:rPr>
          <w:sz w:val="24"/>
          <w:szCs w:val="24"/>
        </w:rPr>
        <w:t>4</w:t>
      </w:r>
    </w:p>
    <w:p w:rsidR="002C5F24" w:rsidRPr="00E01D8B" w:rsidRDefault="00EB15ED" w:rsidP="00C7282A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Novērtējumu summa </w:t>
      </w:r>
      <w:r w:rsidR="00CE13BE" w:rsidRPr="00E01D8B">
        <w:rPr>
          <w:sz w:val="24"/>
          <w:szCs w:val="24"/>
        </w:rPr>
        <w:t>– 29</w:t>
      </w:r>
    </w:p>
    <w:p w:rsidR="002C5F24" w:rsidRPr="00E01D8B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E01D8B">
        <w:rPr>
          <w:b/>
          <w:sz w:val="24"/>
          <w:szCs w:val="24"/>
        </w:rPr>
        <w:t>Robežu izmai</w:t>
      </w:r>
      <w:r w:rsidR="00012EA6" w:rsidRPr="00E01D8B">
        <w:rPr>
          <w:b/>
          <w:sz w:val="24"/>
          <w:szCs w:val="24"/>
        </w:rPr>
        <w:t>ņ</w:t>
      </w:r>
      <w:r w:rsidRPr="00E01D8B">
        <w:rPr>
          <w:b/>
          <w:sz w:val="24"/>
          <w:szCs w:val="24"/>
        </w:rPr>
        <w:t>u pamatojums</w:t>
      </w:r>
    </w:p>
    <w:p w:rsidR="00F7373E" w:rsidRPr="00E01D8B" w:rsidRDefault="00C12F9B" w:rsidP="00235AD6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Bijusī </w:t>
      </w:r>
      <w:r w:rsidR="00556F19" w:rsidRPr="00E01D8B">
        <w:rPr>
          <w:sz w:val="24"/>
          <w:szCs w:val="24"/>
        </w:rPr>
        <w:t>dabas pieminekļa t</w:t>
      </w:r>
      <w:r w:rsidR="00AC7FDB" w:rsidRPr="00E01D8B">
        <w:rPr>
          <w:sz w:val="24"/>
          <w:szCs w:val="24"/>
        </w:rPr>
        <w:t>eritorija</w:t>
      </w:r>
      <w:r w:rsidR="00CE13BE" w:rsidRPr="00E01D8B">
        <w:rPr>
          <w:sz w:val="24"/>
          <w:szCs w:val="24"/>
        </w:rPr>
        <w:t xml:space="preserve">s robeža </w:t>
      </w:r>
      <w:r w:rsidRPr="00E01D8B">
        <w:rPr>
          <w:sz w:val="24"/>
          <w:szCs w:val="24"/>
        </w:rPr>
        <w:t>atradās</w:t>
      </w:r>
      <w:r w:rsidR="00CE13BE" w:rsidRPr="00E01D8B">
        <w:rPr>
          <w:sz w:val="24"/>
          <w:szCs w:val="24"/>
        </w:rPr>
        <w:t xml:space="preserve"> cieši blakus avota iztekas vietai. Tāpēc teritorija </w:t>
      </w:r>
      <w:r w:rsidRPr="00E01D8B">
        <w:rPr>
          <w:sz w:val="24"/>
          <w:szCs w:val="24"/>
        </w:rPr>
        <w:t>tika</w:t>
      </w:r>
      <w:r w:rsidR="00CE13BE" w:rsidRPr="00E01D8B">
        <w:rPr>
          <w:sz w:val="24"/>
          <w:szCs w:val="24"/>
        </w:rPr>
        <w:t xml:space="preserve"> paplašinā</w:t>
      </w:r>
      <w:r w:rsidRPr="00E01D8B">
        <w:rPr>
          <w:sz w:val="24"/>
          <w:szCs w:val="24"/>
        </w:rPr>
        <w:t>t</w:t>
      </w:r>
      <w:r w:rsidR="00CE13BE" w:rsidRPr="00E01D8B">
        <w:rPr>
          <w:sz w:val="24"/>
          <w:szCs w:val="24"/>
        </w:rPr>
        <w:t>a rietumu virzienā</w:t>
      </w:r>
      <w:r w:rsidR="00906AC8" w:rsidRPr="00E01D8B">
        <w:rPr>
          <w:sz w:val="24"/>
          <w:szCs w:val="24"/>
        </w:rPr>
        <w:t xml:space="preserve"> attālinot robežu no avota iztekas par vismaz 80 m. Teritorija samazinā</w:t>
      </w:r>
      <w:r w:rsidRPr="00E01D8B">
        <w:rPr>
          <w:sz w:val="24"/>
          <w:szCs w:val="24"/>
        </w:rPr>
        <w:t>t</w:t>
      </w:r>
      <w:r w:rsidR="00906AC8" w:rsidRPr="00E01D8B">
        <w:rPr>
          <w:sz w:val="24"/>
          <w:szCs w:val="24"/>
        </w:rPr>
        <w:t>a</w:t>
      </w:r>
      <w:r w:rsidRPr="00E01D8B">
        <w:rPr>
          <w:sz w:val="24"/>
          <w:szCs w:val="24"/>
        </w:rPr>
        <w:t xml:space="preserve"> no 20,09 ha uz </w:t>
      </w:r>
      <w:r w:rsidR="005F4ADA" w:rsidRPr="00E01D8B">
        <w:rPr>
          <w:sz w:val="24"/>
          <w:szCs w:val="24"/>
        </w:rPr>
        <w:t>8,86</w:t>
      </w:r>
      <w:r w:rsidRPr="00E01D8B">
        <w:rPr>
          <w:sz w:val="24"/>
          <w:szCs w:val="24"/>
        </w:rPr>
        <w:t xml:space="preserve"> ha,</w:t>
      </w:r>
      <w:r w:rsidR="00906AC8" w:rsidRPr="00E01D8B">
        <w:rPr>
          <w:sz w:val="24"/>
          <w:szCs w:val="24"/>
        </w:rPr>
        <w:t xml:space="preserve"> tuvinot avota iztekas vietu teritorijas vidusdaļai.</w:t>
      </w:r>
    </w:p>
    <w:p w:rsidR="00A63A3F" w:rsidRPr="00E01D8B" w:rsidRDefault="00A63A3F" w:rsidP="00A63A3F">
      <w:pPr>
        <w:pStyle w:val="NoSpacing"/>
        <w:rPr>
          <w:b/>
          <w:sz w:val="24"/>
          <w:szCs w:val="24"/>
        </w:rPr>
      </w:pPr>
      <w:r w:rsidRPr="00E01D8B">
        <w:rPr>
          <w:b/>
          <w:sz w:val="24"/>
          <w:szCs w:val="24"/>
        </w:rPr>
        <w:t>Ieteikumi aizsardzībai un apsaimniekošanai</w:t>
      </w:r>
    </w:p>
    <w:p w:rsidR="00FC07DD" w:rsidRPr="00E01D8B" w:rsidRDefault="00906AC8" w:rsidP="00235AD6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 xml:space="preserve">Teritoriju nepieciešams saglabāt </w:t>
      </w:r>
      <w:proofErr w:type="gramStart"/>
      <w:r w:rsidRPr="00E01D8B">
        <w:rPr>
          <w:sz w:val="24"/>
          <w:szCs w:val="24"/>
        </w:rPr>
        <w:t>gan zinātniskiem hidroģeoloģijas pētījumiem, gan kā ainaviski vērtīgu dabas veidojumu</w:t>
      </w:r>
      <w:proofErr w:type="gramEnd"/>
      <w:r w:rsidRPr="00E01D8B">
        <w:rPr>
          <w:sz w:val="24"/>
          <w:szCs w:val="24"/>
        </w:rPr>
        <w:t xml:space="preserve">, kas ir nozīmīgs kā Latvijas lielākais avots. </w:t>
      </w:r>
    </w:p>
    <w:p w:rsidR="00C47A99" w:rsidRDefault="00C12F9B" w:rsidP="00B24BE1">
      <w:pPr>
        <w:pStyle w:val="NoSpacing"/>
        <w:rPr>
          <w:sz w:val="24"/>
          <w:szCs w:val="24"/>
        </w:rPr>
      </w:pPr>
      <w:r w:rsidRPr="00E01D8B">
        <w:rPr>
          <w:sz w:val="24"/>
          <w:szCs w:val="24"/>
        </w:rPr>
        <w:t>Nepieciešams izvietot ģeoloģiska (hidroģeoloģiska) satura informāciju.</w:t>
      </w:r>
    </w:p>
    <w:p w:rsidR="00E01D8B" w:rsidRDefault="00E01D8B" w:rsidP="00B24BE1">
      <w:pPr>
        <w:pStyle w:val="NoSpacing"/>
        <w:rPr>
          <w:sz w:val="24"/>
          <w:szCs w:val="24"/>
        </w:rPr>
      </w:pPr>
    </w:p>
    <w:p w:rsidR="00E01D8B" w:rsidRDefault="00E01D8B" w:rsidP="00E01D8B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E01D8B" w:rsidRPr="00E01D8B" w:rsidRDefault="00E01D8B" w:rsidP="00B24BE1">
      <w:pPr>
        <w:pStyle w:val="NoSpacing"/>
        <w:rPr>
          <w:sz w:val="24"/>
          <w:szCs w:val="24"/>
        </w:rPr>
      </w:pPr>
    </w:p>
    <w:sectPr w:rsidR="00E01D8B" w:rsidRPr="00E01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3ED7"/>
    <w:rsid w:val="0014660D"/>
    <w:rsid w:val="00146D60"/>
    <w:rsid w:val="00163C3C"/>
    <w:rsid w:val="0020503D"/>
    <w:rsid w:val="00206BA0"/>
    <w:rsid w:val="002226FB"/>
    <w:rsid w:val="00235AD6"/>
    <w:rsid w:val="00275719"/>
    <w:rsid w:val="002C5F24"/>
    <w:rsid w:val="002D38C8"/>
    <w:rsid w:val="002D56A8"/>
    <w:rsid w:val="00350BAB"/>
    <w:rsid w:val="00376214"/>
    <w:rsid w:val="003B0303"/>
    <w:rsid w:val="00400369"/>
    <w:rsid w:val="00410813"/>
    <w:rsid w:val="00443D41"/>
    <w:rsid w:val="004A05CF"/>
    <w:rsid w:val="004D0947"/>
    <w:rsid w:val="00556F19"/>
    <w:rsid w:val="00570E0F"/>
    <w:rsid w:val="00582675"/>
    <w:rsid w:val="00584C60"/>
    <w:rsid w:val="0059221F"/>
    <w:rsid w:val="005A7495"/>
    <w:rsid w:val="005B3226"/>
    <w:rsid w:val="005F2081"/>
    <w:rsid w:val="005F4ADA"/>
    <w:rsid w:val="00694ECA"/>
    <w:rsid w:val="00695609"/>
    <w:rsid w:val="006F391A"/>
    <w:rsid w:val="007026AD"/>
    <w:rsid w:val="007252A5"/>
    <w:rsid w:val="00737937"/>
    <w:rsid w:val="007411EC"/>
    <w:rsid w:val="00744810"/>
    <w:rsid w:val="00775B5F"/>
    <w:rsid w:val="007A4563"/>
    <w:rsid w:val="008C7C27"/>
    <w:rsid w:val="008F1193"/>
    <w:rsid w:val="00906AC8"/>
    <w:rsid w:val="00916037"/>
    <w:rsid w:val="00930687"/>
    <w:rsid w:val="00956BE0"/>
    <w:rsid w:val="009C6940"/>
    <w:rsid w:val="009D7C26"/>
    <w:rsid w:val="009E76CB"/>
    <w:rsid w:val="00A046C9"/>
    <w:rsid w:val="00A169FA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BF063B"/>
    <w:rsid w:val="00C02221"/>
    <w:rsid w:val="00C12F9B"/>
    <w:rsid w:val="00C47A99"/>
    <w:rsid w:val="00C67931"/>
    <w:rsid w:val="00C7282A"/>
    <w:rsid w:val="00CA1B3A"/>
    <w:rsid w:val="00CE13BE"/>
    <w:rsid w:val="00D80290"/>
    <w:rsid w:val="00DB523C"/>
    <w:rsid w:val="00DC15C2"/>
    <w:rsid w:val="00DF3538"/>
    <w:rsid w:val="00E01D8B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E6AA"/>
  <w15:docId w15:val="{8B0122E7-834B-412B-91AD-7C25681F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13</cp:revision>
  <dcterms:created xsi:type="dcterms:W3CDTF">2013-10-04T07:51:00Z</dcterms:created>
  <dcterms:modified xsi:type="dcterms:W3CDTF">2017-06-02T07:48:00Z</dcterms:modified>
</cp:coreProperties>
</file>