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097286" w:rsidRDefault="00556F19" w:rsidP="00C7282A">
      <w:pPr>
        <w:pStyle w:val="NoSpacing"/>
        <w:jc w:val="center"/>
        <w:rPr>
          <w:b/>
          <w:sz w:val="28"/>
          <w:szCs w:val="24"/>
        </w:rPr>
      </w:pPr>
      <w:r w:rsidRPr="00097286">
        <w:rPr>
          <w:sz w:val="28"/>
          <w:szCs w:val="24"/>
        </w:rPr>
        <w:t xml:space="preserve">Ģeoloģiskais dabas piemineklis </w:t>
      </w:r>
      <w:r w:rsidR="00DE53AA" w:rsidRPr="00097286">
        <w:rPr>
          <w:b/>
          <w:sz w:val="28"/>
          <w:szCs w:val="24"/>
        </w:rPr>
        <w:t xml:space="preserve">Klintaines </w:t>
      </w:r>
      <w:proofErr w:type="spellStart"/>
      <w:r w:rsidR="00DE53AA" w:rsidRPr="00097286">
        <w:rPr>
          <w:b/>
          <w:sz w:val="28"/>
          <w:szCs w:val="24"/>
        </w:rPr>
        <w:t>sausgultne</w:t>
      </w:r>
      <w:proofErr w:type="spellEnd"/>
      <w:r w:rsidR="00DE53AA" w:rsidRPr="00097286">
        <w:rPr>
          <w:b/>
          <w:sz w:val="28"/>
          <w:szCs w:val="24"/>
        </w:rPr>
        <w:t xml:space="preserve"> un </w:t>
      </w:r>
      <w:proofErr w:type="gramStart"/>
      <w:r w:rsidR="00DE53AA" w:rsidRPr="00097286">
        <w:rPr>
          <w:b/>
          <w:sz w:val="28"/>
          <w:szCs w:val="24"/>
        </w:rPr>
        <w:t>karsta kritenes</w:t>
      </w:r>
      <w:proofErr w:type="gramEnd"/>
      <w:r w:rsidR="000067B8" w:rsidRPr="00097286">
        <w:rPr>
          <w:b/>
          <w:sz w:val="28"/>
          <w:szCs w:val="24"/>
        </w:rPr>
        <w:t xml:space="preserve"> </w:t>
      </w:r>
    </w:p>
    <w:p w:rsidR="00A44B2A" w:rsidRPr="00097286" w:rsidRDefault="00FC07DD" w:rsidP="00C7282A">
      <w:pPr>
        <w:pStyle w:val="NoSpacing"/>
        <w:jc w:val="center"/>
        <w:rPr>
          <w:sz w:val="28"/>
          <w:szCs w:val="24"/>
        </w:rPr>
      </w:pPr>
      <w:r w:rsidRPr="00097286">
        <w:rPr>
          <w:sz w:val="28"/>
          <w:szCs w:val="24"/>
        </w:rPr>
        <w:t xml:space="preserve">MK 175. noteikumu piel. Nr. </w:t>
      </w:r>
      <w:r w:rsidR="00DE53AA" w:rsidRPr="00097286">
        <w:rPr>
          <w:sz w:val="28"/>
          <w:szCs w:val="24"/>
        </w:rPr>
        <w:t>2</w:t>
      </w:r>
    </w:p>
    <w:p w:rsidR="004F4524" w:rsidRPr="00097286" w:rsidRDefault="004F4524" w:rsidP="007A4563">
      <w:pPr>
        <w:pStyle w:val="NoSpacing"/>
        <w:rPr>
          <w:b/>
          <w:sz w:val="24"/>
          <w:szCs w:val="24"/>
        </w:rPr>
      </w:pPr>
    </w:p>
    <w:p w:rsidR="007A4563" w:rsidRPr="00097286" w:rsidRDefault="00097286" w:rsidP="007A4563">
      <w:pPr>
        <w:pStyle w:val="NoSpacing"/>
        <w:rPr>
          <w:b/>
          <w:sz w:val="32"/>
          <w:szCs w:val="24"/>
        </w:rPr>
      </w:pPr>
      <w:r>
        <w:rPr>
          <w:b/>
          <w:sz w:val="32"/>
          <w:szCs w:val="24"/>
        </w:rPr>
        <w:t>Detalizēts apraksts</w:t>
      </w:r>
    </w:p>
    <w:p w:rsidR="00097286" w:rsidRDefault="00097286" w:rsidP="00C7282A">
      <w:pPr>
        <w:pStyle w:val="NoSpacing"/>
        <w:rPr>
          <w:b/>
          <w:sz w:val="24"/>
          <w:szCs w:val="24"/>
        </w:rPr>
      </w:pPr>
    </w:p>
    <w:p w:rsidR="002C5F24" w:rsidRPr="00097286" w:rsidRDefault="00097286" w:rsidP="00C7282A">
      <w:pPr>
        <w:pStyle w:val="NoSpacing"/>
        <w:rPr>
          <w:b/>
          <w:sz w:val="24"/>
          <w:szCs w:val="24"/>
        </w:rPr>
      </w:pPr>
      <w:r>
        <w:rPr>
          <w:b/>
          <w:sz w:val="24"/>
          <w:szCs w:val="24"/>
        </w:rPr>
        <w:t>Adrese</w:t>
      </w:r>
    </w:p>
    <w:p w:rsidR="0002328F" w:rsidRPr="00097286" w:rsidRDefault="00CA50F6" w:rsidP="00556F19">
      <w:pPr>
        <w:pStyle w:val="NoSpacing"/>
        <w:rPr>
          <w:sz w:val="24"/>
          <w:szCs w:val="24"/>
        </w:rPr>
      </w:pPr>
      <w:r w:rsidRPr="00097286">
        <w:rPr>
          <w:sz w:val="24"/>
          <w:szCs w:val="24"/>
        </w:rPr>
        <w:t xml:space="preserve">Pļaviņu novadā, Klintaines pagastā, daļēji dabas liegumā un </w:t>
      </w:r>
      <w:proofErr w:type="spellStart"/>
      <w:proofErr w:type="gramStart"/>
      <w:r w:rsidRPr="00097286">
        <w:rPr>
          <w:sz w:val="24"/>
          <w:szCs w:val="24"/>
        </w:rPr>
        <w:t>Natura</w:t>
      </w:r>
      <w:proofErr w:type="spellEnd"/>
      <w:proofErr w:type="gramEnd"/>
      <w:r w:rsidRPr="00097286">
        <w:rPr>
          <w:sz w:val="24"/>
          <w:szCs w:val="24"/>
        </w:rPr>
        <w:t xml:space="preserve"> 2000 teritorijā Klintaine</w:t>
      </w:r>
      <w:r w:rsidR="00EC4F6F" w:rsidRPr="00097286">
        <w:rPr>
          <w:sz w:val="24"/>
          <w:szCs w:val="24"/>
        </w:rPr>
        <w:t>.</w:t>
      </w:r>
      <w:r w:rsidR="0002328F" w:rsidRPr="00097286">
        <w:rPr>
          <w:sz w:val="24"/>
          <w:szCs w:val="24"/>
        </w:rPr>
        <w:t xml:space="preserve"> </w:t>
      </w:r>
    </w:p>
    <w:p w:rsidR="00FC07DD" w:rsidRPr="00097286" w:rsidRDefault="00FC07DD" w:rsidP="00556F19">
      <w:pPr>
        <w:pStyle w:val="NoSpacing"/>
        <w:rPr>
          <w:sz w:val="24"/>
          <w:szCs w:val="24"/>
        </w:rPr>
      </w:pPr>
      <w:r w:rsidRPr="00097286">
        <w:rPr>
          <w:sz w:val="24"/>
          <w:szCs w:val="24"/>
        </w:rPr>
        <w:t xml:space="preserve">Ģeogrāfiskās koordinātes </w:t>
      </w:r>
      <w:r w:rsidR="003814EE" w:rsidRPr="00097286">
        <w:rPr>
          <w:sz w:val="24"/>
          <w:szCs w:val="24"/>
        </w:rPr>
        <w:t>E25° 36,060'</w:t>
      </w:r>
      <w:r w:rsidRPr="00097286">
        <w:rPr>
          <w:sz w:val="24"/>
          <w:szCs w:val="24"/>
        </w:rPr>
        <w:t xml:space="preserve"> un </w:t>
      </w:r>
      <w:r w:rsidR="003814EE" w:rsidRPr="00097286">
        <w:rPr>
          <w:sz w:val="24"/>
          <w:szCs w:val="24"/>
        </w:rPr>
        <w:t>N56° 35,028'</w:t>
      </w:r>
      <w:r w:rsidRPr="00097286">
        <w:rPr>
          <w:sz w:val="24"/>
          <w:szCs w:val="24"/>
        </w:rPr>
        <w:t>, jeb</w:t>
      </w:r>
      <w:proofErr w:type="gramStart"/>
      <w:r w:rsidRPr="00097286">
        <w:rPr>
          <w:sz w:val="24"/>
          <w:szCs w:val="24"/>
        </w:rPr>
        <w:t xml:space="preserve">  </w:t>
      </w:r>
      <w:proofErr w:type="gramEnd"/>
      <w:r w:rsidRPr="00097286">
        <w:rPr>
          <w:sz w:val="24"/>
          <w:szCs w:val="24"/>
        </w:rPr>
        <w:t>x</w:t>
      </w:r>
      <w:r w:rsidR="003814EE" w:rsidRPr="00097286">
        <w:rPr>
          <w:sz w:val="24"/>
          <w:szCs w:val="24"/>
        </w:rPr>
        <w:t>598335</w:t>
      </w:r>
      <w:r w:rsidRPr="00097286">
        <w:rPr>
          <w:sz w:val="24"/>
          <w:szCs w:val="24"/>
        </w:rPr>
        <w:t>, y</w:t>
      </w:r>
      <w:r w:rsidR="003814EE" w:rsidRPr="00097286">
        <w:rPr>
          <w:sz w:val="24"/>
          <w:szCs w:val="24"/>
        </w:rPr>
        <w:t>272204</w:t>
      </w:r>
      <w:r w:rsidR="0002328F" w:rsidRPr="00097286">
        <w:rPr>
          <w:sz w:val="24"/>
          <w:szCs w:val="24"/>
        </w:rPr>
        <w:t xml:space="preserve"> </w:t>
      </w:r>
      <w:r w:rsidRPr="00097286">
        <w:rPr>
          <w:sz w:val="24"/>
          <w:szCs w:val="24"/>
        </w:rPr>
        <w:t xml:space="preserve">LKS92 sistēmā. </w:t>
      </w:r>
    </w:p>
    <w:p w:rsidR="00C7282A" w:rsidRPr="00097286" w:rsidRDefault="00D80290" w:rsidP="00C7282A">
      <w:pPr>
        <w:pStyle w:val="NoSpacing"/>
        <w:rPr>
          <w:b/>
          <w:sz w:val="24"/>
          <w:szCs w:val="24"/>
        </w:rPr>
      </w:pPr>
      <w:r w:rsidRPr="00097286">
        <w:rPr>
          <w:b/>
          <w:sz w:val="24"/>
          <w:szCs w:val="24"/>
        </w:rPr>
        <w:t>Ģeo</w:t>
      </w:r>
      <w:r w:rsidR="0002328F" w:rsidRPr="00097286">
        <w:rPr>
          <w:b/>
          <w:sz w:val="24"/>
          <w:szCs w:val="24"/>
        </w:rPr>
        <w:t>grāfiskais novietojums</w:t>
      </w:r>
    </w:p>
    <w:p w:rsidR="002C5F24" w:rsidRPr="00097286" w:rsidRDefault="000029CC" w:rsidP="00C7282A">
      <w:pPr>
        <w:pStyle w:val="NoSpacing"/>
        <w:rPr>
          <w:sz w:val="24"/>
          <w:szCs w:val="24"/>
        </w:rPr>
      </w:pPr>
      <w:r w:rsidRPr="00097286">
        <w:rPr>
          <w:sz w:val="24"/>
          <w:szCs w:val="24"/>
        </w:rPr>
        <w:t xml:space="preserve">Daugavas senlejā, vietā, kur senleju ietverošās paugurvaļņu </w:t>
      </w:r>
      <w:proofErr w:type="spellStart"/>
      <w:r w:rsidRPr="00097286">
        <w:rPr>
          <w:sz w:val="24"/>
          <w:szCs w:val="24"/>
        </w:rPr>
        <w:t>makroformas</w:t>
      </w:r>
      <w:proofErr w:type="spellEnd"/>
      <w:r w:rsidRPr="00097286">
        <w:rPr>
          <w:sz w:val="24"/>
          <w:szCs w:val="24"/>
        </w:rPr>
        <w:t xml:space="preserve"> nodala Viduslatvijas</w:t>
      </w:r>
      <w:r w:rsidR="00CA50F6" w:rsidRPr="00097286">
        <w:rPr>
          <w:sz w:val="24"/>
          <w:szCs w:val="24"/>
        </w:rPr>
        <w:t xml:space="preserve"> zemieni no </w:t>
      </w:r>
      <w:r w:rsidRPr="00097286">
        <w:rPr>
          <w:sz w:val="24"/>
          <w:szCs w:val="24"/>
        </w:rPr>
        <w:t>Austrumlatvijas zemienes</w:t>
      </w:r>
      <w:r w:rsidR="0002328F" w:rsidRPr="00097286">
        <w:rPr>
          <w:sz w:val="24"/>
          <w:szCs w:val="24"/>
        </w:rPr>
        <w:t>.</w:t>
      </w:r>
    </w:p>
    <w:p w:rsidR="0002328F" w:rsidRPr="00097286" w:rsidRDefault="00097286" w:rsidP="0002328F">
      <w:pPr>
        <w:pStyle w:val="NoSpacing"/>
        <w:rPr>
          <w:b/>
          <w:sz w:val="24"/>
          <w:szCs w:val="24"/>
        </w:rPr>
      </w:pPr>
      <w:r>
        <w:rPr>
          <w:b/>
          <w:sz w:val="24"/>
          <w:szCs w:val="24"/>
        </w:rPr>
        <w:t>Ģeoloģiskie veidojumi</w:t>
      </w:r>
    </w:p>
    <w:p w:rsidR="0002328F" w:rsidRPr="00097286" w:rsidRDefault="009A0172" w:rsidP="0002328F">
      <w:pPr>
        <w:pStyle w:val="NoSpacing"/>
        <w:rPr>
          <w:sz w:val="24"/>
          <w:szCs w:val="24"/>
        </w:rPr>
      </w:pPr>
      <w:r w:rsidRPr="00097286">
        <w:rPr>
          <w:sz w:val="24"/>
          <w:szCs w:val="24"/>
        </w:rPr>
        <w:t>U</w:t>
      </w:r>
      <w:r w:rsidR="000029CC" w:rsidRPr="00097286">
        <w:rPr>
          <w:sz w:val="24"/>
          <w:szCs w:val="24"/>
        </w:rPr>
        <w:t xml:space="preserve">pītes ieleja ar upes gultnē esošajām kritenēm – </w:t>
      </w:r>
      <w:proofErr w:type="spellStart"/>
      <w:r w:rsidR="000029CC" w:rsidRPr="00097286">
        <w:rPr>
          <w:sz w:val="24"/>
          <w:szCs w:val="24"/>
        </w:rPr>
        <w:t>ūdensrijējiem</w:t>
      </w:r>
      <w:proofErr w:type="spellEnd"/>
      <w:r w:rsidR="000029CC" w:rsidRPr="00097286">
        <w:rPr>
          <w:sz w:val="24"/>
          <w:szCs w:val="24"/>
        </w:rPr>
        <w:t xml:space="preserve"> un </w:t>
      </w:r>
      <w:proofErr w:type="spellStart"/>
      <w:r w:rsidR="000029CC" w:rsidRPr="00097286">
        <w:rPr>
          <w:sz w:val="24"/>
          <w:szCs w:val="24"/>
        </w:rPr>
        <w:t>sausgultnes</w:t>
      </w:r>
      <w:proofErr w:type="spellEnd"/>
      <w:r w:rsidR="000029CC" w:rsidRPr="00097286">
        <w:rPr>
          <w:sz w:val="24"/>
          <w:szCs w:val="24"/>
        </w:rPr>
        <w:t xml:space="preserve"> posmu, kā arī vairākiem nelieliem dolomīta atsegumiem</w:t>
      </w:r>
      <w:r w:rsidRPr="00097286">
        <w:rPr>
          <w:sz w:val="24"/>
          <w:szCs w:val="24"/>
        </w:rPr>
        <w:t xml:space="preserve"> un </w:t>
      </w:r>
      <w:r w:rsidR="00CA50F6" w:rsidRPr="00097286">
        <w:rPr>
          <w:sz w:val="24"/>
          <w:szCs w:val="24"/>
        </w:rPr>
        <w:t xml:space="preserve">dolomīta </w:t>
      </w:r>
      <w:r w:rsidRPr="00097286">
        <w:rPr>
          <w:sz w:val="24"/>
          <w:szCs w:val="24"/>
        </w:rPr>
        <w:t xml:space="preserve">atsegumu pamesta </w:t>
      </w:r>
      <w:r w:rsidR="00CA50F6" w:rsidRPr="00097286">
        <w:rPr>
          <w:sz w:val="24"/>
          <w:szCs w:val="24"/>
        </w:rPr>
        <w:t xml:space="preserve">applūduša </w:t>
      </w:r>
      <w:r w:rsidRPr="00097286">
        <w:rPr>
          <w:sz w:val="24"/>
          <w:szCs w:val="24"/>
        </w:rPr>
        <w:t>karjera malā</w:t>
      </w:r>
      <w:r w:rsidR="0002328F" w:rsidRPr="00097286">
        <w:rPr>
          <w:sz w:val="24"/>
          <w:szCs w:val="24"/>
        </w:rPr>
        <w:t>.</w:t>
      </w:r>
    </w:p>
    <w:p w:rsidR="00AE301C" w:rsidRPr="00097286" w:rsidRDefault="00C7282A" w:rsidP="00C7282A">
      <w:pPr>
        <w:pStyle w:val="NoSpacing"/>
        <w:rPr>
          <w:b/>
          <w:sz w:val="24"/>
          <w:szCs w:val="24"/>
        </w:rPr>
      </w:pPr>
      <w:r w:rsidRPr="00097286">
        <w:rPr>
          <w:b/>
          <w:sz w:val="24"/>
          <w:szCs w:val="24"/>
        </w:rPr>
        <w:t>Izmēri</w:t>
      </w:r>
    </w:p>
    <w:p w:rsidR="00AE301C" w:rsidRPr="00097286" w:rsidRDefault="00AE301C" w:rsidP="00C7282A">
      <w:pPr>
        <w:pStyle w:val="NoSpacing"/>
        <w:rPr>
          <w:b/>
          <w:sz w:val="24"/>
          <w:szCs w:val="24"/>
        </w:rPr>
      </w:pPr>
      <w:r w:rsidRPr="00097286">
        <w:rPr>
          <w:sz w:val="24"/>
          <w:szCs w:val="24"/>
        </w:rPr>
        <w:t>Dabas pieminekļa platība</w:t>
      </w:r>
      <w:r w:rsidR="009A0172" w:rsidRPr="00097286">
        <w:rPr>
          <w:sz w:val="24"/>
          <w:szCs w:val="24"/>
        </w:rPr>
        <w:t xml:space="preserve"> 11,70</w:t>
      </w:r>
      <w:r w:rsidRPr="00097286">
        <w:rPr>
          <w:sz w:val="24"/>
          <w:szCs w:val="24"/>
        </w:rPr>
        <w:t xml:space="preserve"> ha</w:t>
      </w:r>
      <w:r w:rsidR="00CA50F6" w:rsidRPr="00097286">
        <w:rPr>
          <w:sz w:val="24"/>
          <w:szCs w:val="24"/>
        </w:rPr>
        <w:t>.</w:t>
      </w:r>
    </w:p>
    <w:p w:rsidR="00C7282A" w:rsidRPr="00097286" w:rsidRDefault="00C7282A" w:rsidP="00C7282A">
      <w:pPr>
        <w:pStyle w:val="NoSpacing"/>
        <w:rPr>
          <w:b/>
          <w:sz w:val="24"/>
          <w:szCs w:val="24"/>
        </w:rPr>
      </w:pPr>
      <w:r w:rsidRPr="00097286">
        <w:rPr>
          <w:b/>
          <w:sz w:val="24"/>
          <w:szCs w:val="24"/>
        </w:rPr>
        <w:t>Debits</w:t>
      </w:r>
    </w:p>
    <w:p w:rsidR="002C5F24" w:rsidRPr="00097286" w:rsidRDefault="009A0172" w:rsidP="00C7282A">
      <w:pPr>
        <w:pStyle w:val="NoSpacing"/>
        <w:rPr>
          <w:sz w:val="24"/>
          <w:szCs w:val="24"/>
        </w:rPr>
      </w:pPr>
      <w:r w:rsidRPr="00097286">
        <w:rPr>
          <w:sz w:val="24"/>
          <w:szCs w:val="24"/>
        </w:rPr>
        <w:t>-</w:t>
      </w:r>
      <w:r w:rsidR="00FF27F2" w:rsidRPr="00097286">
        <w:rPr>
          <w:sz w:val="24"/>
          <w:szCs w:val="24"/>
        </w:rPr>
        <w:t>.</w:t>
      </w:r>
    </w:p>
    <w:p w:rsidR="00E67478" w:rsidRPr="00097286" w:rsidRDefault="00C7282A" w:rsidP="00C7282A">
      <w:pPr>
        <w:pStyle w:val="NoSpacing"/>
        <w:rPr>
          <w:b/>
          <w:sz w:val="24"/>
          <w:szCs w:val="24"/>
        </w:rPr>
      </w:pPr>
      <w:r w:rsidRPr="00097286">
        <w:rPr>
          <w:b/>
          <w:sz w:val="24"/>
          <w:szCs w:val="24"/>
        </w:rPr>
        <w:t>Unikālās vērtības</w:t>
      </w:r>
    </w:p>
    <w:p w:rsidR="00E2551E" w:rsidRPr="00097286" w:rsidRDefault="009A0172" w:rsidP="00C7282A">
      <w:pPr>
        <w:pStyle w:val="NoSpacing"/>
        <w:rPr>
          <w:sz w:val="24"/>
          <w:szCs w:val="24"/>
        </w:rPr>
      </w:pPr>
      <w:r w:rsidRPr="00097286">
        <w:rPr>
          <w:sz w:val="24"/>
          <w:szCs w:val="24"/>
        </w:rPr>
        <w:t xml:space="preserve">Kritenes – </w:t>
      </w:r>
      <w:proofErr w:type="spellStart"/>
      <w:r w:rsidRPr="00097286">
        <w:rPr>
          <w:sz w:val="24"/>
          <w:szCs w:val="24"/>
        </w:rPr>
        <w:t>ūdensrijēji</w:t>
      </w:r>
      <w:proofErr w:type="spellEnd"/>
      <w:r w:rsidRPr="00097286">
        <w:rPr>
          <w:sz w:val="24"/>
          <w:szCs w:val="24"/>
        </w:rPr>
        <w:t xml:space="preserve"> un upītes </w:t>
      </w:r>
      <w:proofErr w:type="spellStart"/>
      <w:r w:rsidRPr="00097286">
        <w:rPr>
          <w:sz w:val="24"/>
          <w:szCs w:val="24"/>
        </w:rPr>
        <w:t>sausgultnes</w:t>
      </w:r>
      <w:proofErr w:type="spellEnd"/>
      <w:r w:rsidRPr="00097286">
        <w:rPr>
          <w:sz w:val="24"/>
          <w:szCs w:val="24"/>
        </w:rPr>
        <w:t xml:space="preserve"> posms.</w:t>
      </w:r>
    </w:p>
    <w:p w:rsidR="002C5F24" w:rsidRPr="00097286" w:rsidRDefault="00C7282A" w:rsidP="00C7282A">
      <w:pPr>
        <w:pStyle w:val="NoSpacing"/>
        <w:rPr>
          <w:b/>
          <w:sz w:val="24"/>
          <w:szCs w:val="24"/>
        </w:rPr>
      </w:pPr>
      <w:r w:rsidRPr="00097286">
        <w:rPr>
          <w:b/>
          <w:sz w:val="24"/>
          <w:szCs w:val="24"/>
        </w:rPr>
        <w:t>Ainaviskuma raksturojums</w:t>
      </w:r>
      <w:r w:rsidR="00EB15ED" w:rsidRPr="00097286">
        <w:rPr>
          <w:b/>
          <w:sz w:val="24"/>
          <w:szCs w:val="24"/>
        </w:rPr>
        <w:t xml:space="preserve"> </w:t>
      </w:r>
    </w:p>
    <w:p w:rsidR="00E2551E" w:rsidRPr="00097286" w:rsidRDefault="009A0172" w:rsidP="00C7282A">
      <w:pPr>
        <w:pStyle w:val="NoSpacing"/>
        <w:rPr>
          <w:sz w:val="24"/>
          <w:szCs w:val="24"/>
        </w:rPr>
      </w:pPr>
      <w:r w:rsidRPr="00097286">
        <w:rPr>
          <w:sz w:val="24"/>
          <w:szCs w:val="24"/>
        </w:rPr>
        <w:t xml:space="preserve">Ietver ainaviski dažādas platības - lauksaimniecības zemes abpus upītes ielejai, privātmāju apbūves teritorijas, mežu, pamestu </w:t>
      </w:r>
      <w:r w:rsidR="00CA50F6" w:rsidRPr="00097286">
        <w:rPr>
          <w:sz w:val="24"/>
          <w:szCs w:val="24"/>
        </w:rPr>
        <w:t xml:space="preserve">applūdušu </w:t>
      </w:r>
      <w:r w:rsidRPr="00097286">
        <w:rPr>
          <w:sz w:val="24"/>
          <w:szCs w:val="24"/>
        </w:rPr>
        <w:t xml:space="preserve">karjeru un Pļaviņu ūdenskrātuves krasta zonu. </w:t>
      </w:r>
    </w:p>
    <w:p w:rsidR="00C7282A" w:rsidRPr="00097286" w:rsidRDefault="00C7282A" w:rsidP="00C7282A">
      <w:pPr>
        <w:pStyle w:val="NoSpacing"/>
        <w:rPr>
          <w:b/>
          <w:sz w:val="24"/>
          <w:szCs w:val="24"/>
        </w:rPr>
      </w:pPr>
      <w:proofErr w:type="spellStart"/>
      <w:r w:rsidRPr="00097286">
        <w:rPr>
          <w:b/>
          <w:sz w:val="24"/>
          <w:szCs w:val="24"/>
        </w:rPr>
        <w:t>Stratigrāfija</w:t>
      </w:r>
      <w:proofErr w:type="spellEnd"/>
    </w:p>
    <w:p w:rsidR="00AE301C" w:rsidRPr="00097286" w:rsidRDefault="009A0172" w:rsidP="00C7282A">
      <w:pPr>
        <w:pStyle w:val="NoSpacing"/>
        <w:rPr>
          <w:sz w:val="24"/>
          <w:szCs w:val="24"/>
        </w:rPr>
      </w:pPr>
      <w:r w:rsidRPr="00097286">
        <w:rPr>
          <w:sz w:val="24"/>
          <w:szCs w:val="24"/>
        </w:rPr>
        <w:t xml:space="preserve">Daugavas svītas apakšējās </w:t>
      </w:r>
      <w:proofErr w:type="spellStart"/>
      <w:r w:rsidRPr="00097286">
        <w:rPr>
          <w:sz w:val="24"/>
          <w:szCs w:val="24"/>
        </w:rPr>
        <w:t>pasvītas</w:t>
      </w:r>
      <w:proofErr w:type="spellEnd"/>
      <w:r w:rsidRPr="00097286">
        <w:rPr>
          <w:sz w:val="24"/>
          <w:szCs w:val="24"/>
        </w:rPr>
        <w:t xml:space="preserve"> dolomīti</w:t>
      </w:r>
      <w:r w:rsidR="00737937" w:rsidRPr="00097286">
        <w:rPr>
          <w:sz w:val="24"/>
          <w:szCs w:val="24"/>
        </w:rPr>
        <w:t>.</w:t>
      </w:r>
    </w:p>
    <w:p w:rsidR="00C7282A" w:rsidRPr="00097286" w:rsidRDefault="00C7282A" w:rsidP="00C7282A">
      <w:pPr>
        <w:pStyle w:val="NoSpacing"/>
        <w:rPr>
          <w:b/>
          <w:sz w:val="24"/>
          <w:szCs w:val="24"/>
        </w:rPr>
      </w:pPr>
      <w:r w:rsidRPr="00097286">
        <w:rPr>
          <w:b/>
          <w:sz w:val="24"/>
          <w:szCs w:val="24"/>
        </w:rPr>
        <w:t>Uzbūve</w:t>
      </w:r>
    </w:p>
    <w:p w:rsidR="007A4563" w:rsidRPr="00097286" w:rsidRDefault="009A0172" w:rsidP="00C7282A">
      <w:pPr>
        <w:pStyle w:val="NoSpacing"/>
        <w:rPr>
          <w:sz w:val="24"/>
          <w:szCs w:val="24"/>
        </w:rPr>
      </w:pPr>
      <w:r w:rsidRPr="00097286">
        <w:rPr>
          <w:sz w:val="24"/>
          <w:szCs w:val="24"/>
        </w:rPr>
        <w:t xml:space="preserve">Unikālas vērtības </w:t>
      </w:r>
      <w:r w:rsidR="00F21EC7" w:rsidRPr="00097286">
        <w:rPr>
          <w:sz w:val="24"/>
          <w:szCs w:val="24"/>
        </w:rPr>
        <w:t>–</w:t>
      </w:r>
      <w:r w:rsidRPr="00097286">
        <w:rPr>
          <w:sz w:val="24"/>
          <w:szCs w:val="24"/>
        </w:rPr>
        <w:t xml:space="preserve"> </w:t>
      </w:r>
      <w:proofErr w:type="gramStart"/>
      <w:r w:rsidR="00F21EC7" w:rsidRPr="00097286">
        <w:rPr>
          <w:sz w:val="24"/>
          <w:szCs w:val="24"/>
        </w:rPr>
        <w:t xml:space="preserve">karsta </w:t>
      </w:r>
      <w:r w:rsidRPr="00097286">
        <w:rPr>
          <w:sz w:val="24"/>
          <w:szCs w:val="24"/>
        </w:rPr>
        <w:t xml:space="preserve">kritenes – </w:t>
      </w:r>
      <w:proofErr w:type="spellStart"/>
      <w:r w:rsidRPr="00097286">
        <w:rPr>
          <w:sz w:val="24"/>
          <w:szCs w:val="24"/>
        </w:rPr>
        <w:t>ūdensrijēji</w:t>
      </w:r>
      <w:proofErr w:type="spellEnd"/>
      <w:proofErr w:type="gramEnd"/>
      <w:r w:rsidRPr="00097286">
        <w:rPr>
          <w:sz w:val="24"/>
          <w:szCs w:val="24"/>
        </w:rPr>
        <w:t xml:space="preserve"> un upītes </w:t>
      </w:r>
      <w:proofErr w:type="spellStart"/>
      <w:r w:rsidRPr="00097286">
        <w:rPr>
          <w:sz w:val="24"/>
          <w:szCs w:val="24"/>
        </w:rPr>
        <w:t>sausgultnes</w:t>
      </w:r>
      <w:proofErr w:type="spellEnd"/>
      <w:r w:rsidRPr="00097286">
        <w:rPr>
          <w:sz w:val="24"/>
          <w:szCs w:val="24"/>
        </w:rPr>
        <w:t xml:space="preserve"> posms</w:t>
      </w:r>
      <w:r w:rsidR="00744810" w:rsidRPr="00097286">
        <w:rPr>
          <w:sz w:val="24"/>
          <w:szCs w:val="24"/>
        </w:rPr>
        <w:t>.</w:t>
      </w:r>
    </w:p>
    <w:p w:rsidR="00C7282A" w:rsidRPr="00097286" w:rsidRDefault="00C7282A" w:rsidP="00C7282A">
      <w:pPr>
        <w:pStyle w:val="NoSpacing"/>
        <w:rPr>
          <w:b/>
          <w:sz w:val="24"/>
          <w:szCs w:val="24"/>
        </w:rPr>
      </w:pPr>
      <w:r w:rsidRPr="00097286">
        <w:rPr>
          <w:b/>
          <w:sz w:val="24"/>
          <w:szCs w:val="24"/>
        </w:rPr>
        <w:t>Viela</w:t>
      </w:r>
    </w:p>
    <w:p w:rsidR="00F60268" w:rsidRPr="00097286" w:rsidRDefault="009A0172" w:rsidP="00C7282A">
      <w:pPr>
        <w:pStyle w:val="NoSpacing"/>
        <w:rPr>
          <w:sz w:val="24"/>
          <w:szCs w:val="24"/>
        </w:rPr>
      </w:pPr>
      <w:r w:rsidRPr="00097286">
        <w:rPr>
          <w:sz w:val="24"/>
          <w:szCs w:val="24"/>
        </w:rPr>
        <w:t>Dolomīti</w:t>
      </w:r>
      <w:r w:rsidR="00E2551E" w:rsidRPr="00097286">
        <w:rPr>
          <w:sz w:val="24"/>
          <w:szCs w:val="24"/>
        </w:rPr>
        <w:t xml:space="preserve">. </w:t>
      </w:r>
    </w:p>
    <w:p w:rsidR="00C7282A" w:rsidRPr="00097286" w:rsidRDefault="00C7282A" w:rsidP="00C7282A">
      <w:pPr>
        <w:pStyle w:val="NoSpacing"/>
        <w:rPr>
          <w:b/>
          <w:sz w:val="24"/>
          <w:szCs w:val="24"/>
        </w:rPr>
      </w:pPr>
      <w:r w:rsidRPr="00097286">
        <w:rPr>
          <w:b/>
          <w:sz w:val="24"/>
          <w:szCs w:val="24"/>
        </w:rPr>
        <w:t>Procesi</w:t>
      </w:r>
      <w:r w:rsidR="00EB15ED" w:rsidRPr="00097286">
        <w:rPr>
          <w:b/>
          <w:sz w:val="24"/>
          <w:szCs w:val="24"/>
        </w:rPr>
        <w:t xml:space="preserve"> </w:t>
      </w:r>
    </w:p>
    <w:p w:rsidR="00DF3538" w:rsidRPr="00097286" w:rsidRDefault="00F60268" w:rsidP="00043BFF">
      <w:pPr>
        <w:pStyle w:val="NoSpacing"/>
        <w:rPr>
          <w:sz w:val="24"/>
          <w:szCs w:val="24"/>
        </w:rPr>
      </w:pPr>
      <w:proofErr w:type="gramStart"/>
      <w:r w:rsidRPr="00097286">
        <w:rPr>
          <w:sz w:val="24"/>
          <w:szCs w:val="24"/>
        </w:rPr>
        <w:t xml:space="preserve">Šā brīža </w:t>
      </w:r>
      <w:r w:rsidR="00F21EC7" w:rsidRPr="00097286">
        <w:rPr>
          <w:sz w:val="24"/>
          <w:szCs w:val="24"/>
        </w:rPr>
        <w:t>karsta</w:t>
      </w:r>
      <w:proofErr w:type="gramEnd"/>
      <w:r w:rsidR="00F21EC7" w:rsidRPr="00097286">
        <w:rPr>
          <w:sz w:val="24"/>
          <w:szCs w:val="24"/>
        </w:rPr>
        <w:t xml:space="preserve"> </w:t>
      </w:r>
      <w:r w:rsidRPr="00097286">
        <w:rPr>
          <w:sz w:val="24"/>
          <w:szCs w:val="24"/>
        </w:rPr>
        <w:t xml:space="preserve">procesi dabas pieminekļa teritorijā </w:t>
      </w:r>
      <w:r w:rsidR="009A0172" w:rsidRPr="00097286">
        <w:rPr>
          <w:sz w:val="24"/>
          <w:szCs w:val="24"/>
        </w:rPr>
        <w:t xml:space="preserve">izpaužas kā </w:t>
      </w:r>
      <w:proofErr w:type="spellStart"/>
      <w:r w:rsidR="009A0172" w:rsidRPr="00097286">
        <w:rPr>
          <w:sz w:val="24"/>
          <w:szCs w:val="24"/>
        </w:rPr>
        <w:t>ūdensrijēju</w:t>
      </w:r>
      <w:proofErr w:type="spellEnd"/>
      <w:r w:rsidR="009A0172" w:rsidRPr="00097286">
        <w:rPr>
          <w:sz w:val="24"/>
          <w:szCs w:val="24"/>
        </w:rPr>
        <w:t xml:space="preserve"> un </w:t>
      </w:r>
      <w:proofErr w:type="spellStart"/>
      <w:r w:rsidR="009A0172" w:rsidRPr="00097286">
        <w:rPr>
          <w:sz w:val="24"/>
          <w:szCs w:val="24"/>
        </w:rPr>
        <w:t>sausgultnes</w:t>
      </w:r>
      <w:proofErr w:type="spellEnd"/>
      <w:r w:rsidR="009A0172" w:rsidRPr="00097286">
        <w:rPr>
          <w:sz w:val="24"/>
          <w:szCs w:val="24"/>
        </w:rPr>
        <w:t xml:space="preserve"> funkcionēšana, kas ģeoloģiskas pārvērtības īsā laikaposmā neizraisa</w:t>
      </w:r>
      <w:r w:rsidR="0014660D" w:rsidRPr="00097286">
        <w:rPr>
          <w:sz w:val="24"/>
          <w:szCs w:val="24"/>
        </w:rPr>
        <w:t>.</w:t>
      </w:r>
    </w:p>
    <w:p w:rsidR="00C7282A" w:rsidRPr="00097286" w:rsidRDefault="00C7282A" w:rsidP="00043BFF">
      <w:pPr>
        <w:pStyle w:val="NoSpacing"/>
        <w:rPr>
          <w:b/>
          <w:sz w:val="24"/>
          <w:szCs w:val="24"/>
        </w:rPr>
      </w:pPr>
      <w:r w:rsidRPr="00097286">
        <w:rPr>
          <w:b/>
          <w:sz w:val="24"/>
          <w:szCs w:val="24"/>
        </w:rPr>
        <w:t>Citas vērtības</w:t>
      </w:r>
    </w:p>
    <w:p w:rsidR="0014660D" w:rsidRPr="00097286" w:rsidRDefault="00A64849" w:rsidP="0014660D">
      <w:pPr>
        <w:pStyle w:val="NoSpacing"/>
        <w:rPr>
          <w:sz w:val="24"/>
          <w:szCs w:val="24"/>
        </w:rPr>
      </w:pPr>
      <w:r w:rsidRPr="00097286">
        <w:rPr>
          <w:sz w:val="24"/>
          <w:szCs w:val="24"/>
        </w:rPr>
        <w:t>Potenciāls dabas tūrisma objekts</w:t>
      </w:r>
      <w:r w:rsidR="0014660D" w:rsidRPr="00097286">
        <w:rPr>
          <w:sz w:val="24"/>
          <w:szCs w:val="24"/>
        </w:rPr>
        <w:t>.</w:t>
      </w:r>
    </w:p>
    <w:p w:rsidR="00C7282A" w:rsidRPr="00097286" w:rsidRDefault="00C7282A" w:rsidP="00C7282A">
      <w:pPr>
        <w:pStyle w:val="NoSpacing"/>
        <w:rPr>
          <w:b/>
          <w:sz w:val="24"/>
          <w:szCs w:val="24"/>
        </w:rPr>
      </w:pPr>
      <w:r w:rsidRPr="00097286">
        <w:rPr>
          <w:b/>
          <w:sz w:val="24"/>
          <w:szCs w:val="24"/>
        </w:rPr>
        <w:t>Stāvoklis</w:t>
      </w:r>
    </w:p>
    <w:p w:rsidR="00AE301C" w:rsidRPr="00097286" w:rsidRDefault="00A64849" w:rsidP="00AE301C">
      <w:pPr>
        <w:pStyle w:val="NoSpacing"/>
        <w:rPr>
          <w:sz w:val="24"/>
          <w:szCs w:val="24"/>
        </w:rPr>
      </w:pPr>
      <w:r w:rsidRPr="00097286">
        <w:rPr>
          <w:sz w:val="24"/>
          <w:szCs w:val="24"/>
        </w:rPr>
        <w:t>Dabas pieminekļa s</w:t>
      </w:r>
      <w:r w:rsidR="0014660D" w:rsidRPr="00097286">
        <w:rPr>
          <w:sz w:val="24"/>
          <w:szCs w:val="24"/>
        </w:rPr>
        <w:t>tāvoklis vērtējam</w:t>
      </w:r>
      <w:r w:rsidR="00235AD6" w:rsidRPr="00097286">
        <w:rPr>
          <w:sz w:val="24"/>
          <w:szCs w:val="24"/>
        </w:rPr>
        <w:t>s</w:t>
      </w:r>
      <w:r w:rsidR="0014660D" w:rsidRPr="00097286">
        <w:rPr>
          <w:sz w:val="24"/>
          <w:szCs w:val="24"/>
        </w:rPr>
        <w:t xml:space="preserve"> kā </w:t>
      </w:r>
      <w:r w:rsidRPr="00097286">
        <w:rPr>
          <w:sz w:val="24"/>
          <w:szCs w:val="24"/>
        </w:rPr>
        <w:t>labs</w:t>
      </w:r>
      <w:r w:rsidR="0014660D" w:rsidRPr="00097286">
        <w:rPr>
          <w:sz w:val="24"/>
          <w:szCs w:val="24"/>
        </w:rPr>
        <w:t>.</w:t>
      </w:r>
    </w:p>
    <w:p w:rsidR="00C7282A" w:rsidRPr="00097286" w:rsidRDefault="00C7282A" w:rsidP="00C7282A">
      <w:pPr>
        <w:pStyle w:val="NoSpacing"/>
        <w:rPr>
          <w:b/>
          <w:sz w:val="24"/>
          <w:szCs w:val="24"/>
        </w:rPr>
      </w:pPr>
      <w:r w:rsidRPr="00097286">
        <w:rPr>
          <w:b/>
          <w:sz w:val="24"/>
          <w:szCs w:val="24"/>
        </w:rPr>
        <w:t>Bojājumi</w:t>
      </w:r>
    </w:p>
    <w:p w:rsidR="0014660D" w:rsidRPr="00097286" w:rsidRDefault="00A64849" w:rsidP="00C7282A">
      <w:pPr>
        <w:pStyle w:val="NoSpacing"/>
        <w:rPr>
          <w:sz w:val="24"/>
          <w:szCs w:val="24"/>
        </w:rPr>
      </w:pPr>
      <w:r w:rsidRPr="00097286">
        <w:rPr>
          <w:sz w:val="24"/>
          <w:szCs w:val="24"/>
        </w:rPr>
        <w:t xml:space="preserve">Neliels piemēslojums ar plastmasas pudelēm u.c. </w:t>
      </w:r>
      <w:proofErr w:type="spellStart"/>
      <w:r w:rsidRPr="00097286">
        <w:rPr>
          <w:sz w:val="24"/>
          <w:szCs w:val="24"/>
        </w:rPr>
        <w:t>ūdensrijēju</w:t>
      </w:r>
      <w:proofErr w:type="spellEnd"/>
      <w:r w:rsidRPr="00097286">
        <w:rPr>
          <w:sz w:val="24"/>
          <w:szCs w:val="24"/>
        </w:rPr>
        <w:t xml:space="preserve"> kritenēs</w:t>
      </w:r>
      <w:r w:rsidR="00B06716" w:rsidRPr="00097286">
        <w:rPr>
          <w:sz w:val="24"/>
          <w:szCs w:val="24"/>
        </w:rPr>
        <w:t xml:space="preserve">. </w:t>
      </w:r>
    </w:p>
    <w:p w:rsidR="00C7282A" w:rsidRPr="00097286" w:rsidRDefault="00C7282A" w:rsidP="00C7282A">
      <w:pPr>
        <w:pStyle w:val="NoSpacing"/>
        <w:rPr>
          <w:b/>
          <w:sz w:val="24"/>
          <w:szCs w:val="24"/>
        </w:rPr>
      </w:pPr>
      <w:r w:rsidRPr="00097286">
        <w:rPr>
          <w:b/>
          <w:sz w:val="24"/>
          <w:szCs w:val="24"/>
        </w:rPr>
        <w:t>Apdraudējumi</w:t>
      </w:r>
    </w:p>
    <w:p w:rsidR="002C5F24" w:rsidRPr="00097286" w:rsidRDefault="00A64849" w:rsidP="00C7282A">
      <w:pPr>
        <w:pStyle w:val="NoSpacing"/>
        <w:rPr>
          <w:sz w:val="24"/>
          <w:szCs w:val="24"/>
        </w:rPr>
      </w:pPr>
      <w:r w:rsidRPr="00097286">
        <w:rPr>
          <w:sz w:val="24"/>
          <w:szCs w:val="24"/>
        </w:rPr>
        <w:t>Nav būtisku apdraudējumu</w:t>
      </w:r>
      <w:r w:rsidR="00B06716" w:rsidRPr="00097286">
        <w:rPr>
          <w:sz w:val="24"/>
          <w:szCs w:val="24"/>
        </w:rPr>
        <w:t>.</w:t>
      </w:r>
    </w:p>
    <w:p w:rsidR="00C7282A" w:rsidRPr="00097286" w:rsidRDefault="002C5F24" w:rsidP="00C7282A">
      <w:pPr>
        <w:pStyle w:val="NoSpacing"/>
        <w:rPr>
          <w:b/>
          <w:sz w:val="24"/>
          <w:szCs w:val="24"/>
        </w:rPr>
      </w:pPr>
      <w:r w:rsidRPr="00097286">
        <w:rPr>
          <w:b/>
          <w:sz w:val="24"/>
          <w:szCs w:val="24"/>
        </w:rPr>
        <w:t>Dabas aizsardzība</w:t>
      </w:r>
    </w:p>
    <w:p w:rsidR="00A64849" w:rsidRPr="00097286" w:rsidRDefault="00A64849" w:rsidP="00A64849">
      <w:pPr>
        <w:pStyle w:val="NoSpacing"/>
        <w:rPr>
          <w:sz w:val="24"/>
          <w:szCs w:val="24"/>
        </w:rPr>
      </w:pPr>
      <w:r w:rsidRPr="00097286">
        <w:rPr>
          <w:sz w:val="24"/>
          <w:szCs w:val="24"/>
        </w:rPr>
        <w:lastRenderedPageBreak/>
        <w:t>Konstatēti aizsargājami augi meža vizbulis (</w:t>
      </w:r>
      <w:r w:rsidRPr="00097286">
        <w:rPr>
          <w:i/>
          <w:sz w:val="24"/>
          <w:szCs w:val="24"/>
        </w:rPr>
        <w:t xml:space="preserve">Anemone </w:t>
      </w:r>
      <w:proofErr w:type="spellStart"/>
      <w:r w:rsidRPr="00097286">
        <w:rPr>
          <w:i/>
          <w:sz w:val="24"/>
          <w:szCs w:val="24"/>
        </w:rPr>
        <w:t>sylvestris</w:t>
      </w:r>
      <w:proofErr w:type="spellEnd"/>
      <w:r w:rsidRPr="00097286">
        <w:rPr>
          <w:sz w:val="24"/>
          <w:szCs w:val="24"/>
        </w:rPr>
        <w:t xml:space="preserve">) un dziedniecības </w:t>
      </w:r>
      <w:proofErr w:type="spellStart"/>
      <w:r w:rsidRPr="00097286">
        <w:rPr>
          <w:sz w:val="24"/>
          <w:szCs w:val="24"/>
        </w:rPr>
        <w:t>indaine</w:t>
      </w:r>
      <w:proofErr w:type="spellEnd"/>
      <w:r w:rsidRPr="00097286">
        <w:rPr>
          <w:sz w:val="24"/>
          <w:szCs w:val="24"/>
        </w:rPr>
        <w:t xml:space="preserve"> (</w:t>
      </w:r>
      <w:proofErr w:type="spellStart"/>
      <w:r w:rsidRPr="00097286">
        <w:rPr>
          <w:i/>
          <w:sz w:val="24"/>
          <w:szCs w:val="24"/>
        </w:rPr>
        <w:t>Vincetoxicum</w:t>
      </w:r>
      <w:proofErr w:type="spellEnd"/>
      <w:r w:rsidRPr="00097286">
        <w:rPr>
          <w:i/>
          <w:sz w:val="24"/>
          <w:szCs w:val="24"/>
        </w:rPr>
        <w:t xml:space="preserve"> </w:t>
      </w:r>
      <w:proofErr w:type="spellStart"/>
      <w:r w:rsidRPr="00097286">
        <w:rPr>
          <w:i/>
          <w:sz w:val="24"/>
          <w:szCs w:val="24"/>
        </w:rPr>
        <w:t>hirundinaria</w:t>
      </w:r>
      <w:proofErr w:type="spellEnd"/>
      <w:r w:rsidRPr="00097286">
        <w:rPr>
          <w:sz w:val="24"/>
          <w:szCs w:val="24"/>
        </w:rPr>
        <w:t>).</w:t>
      </w:r>
    </w:p>
    <w:p w:rsidR="00C7282A" w:rsidRPr="00097286" w:rsidRDefault="00C7282A" w:rsidP="00C7282A">
      <w:pPr>
        <w:pStyle w:val="NoSpacing"/>
        <w:rPr>
          <w:b/>
          <w:sz w:val="24"/>
          <w:szCs w:val="24"/>
        </w:rPr>
      </w:pPr>
      <w:r w:rsidRPr="00097286">
        <w:rPr>
          <w:b/>
          <w:sz w:val="24"/>
          <w:szCs w:val="24"/>
        </w:rPr>
        <w:t>A</w:t>
      </w:r>
      <w:r w:rsidR="002C5F24" w:rsidRPr="00097286">
        <w:rPr>
          <w:b/>
          <w:sz w:val="24"/>
          <w:szCs w:val="24"/>
        </w:rPr>
        <w:t>psaimniekošana</w:t>
      </w:r>
      <w:r w:rsidRPr="00097286">
        <w:rPr>
          <w:b/>
          <w:sz w:val="24"/>
          <w:szCs w:val="24"/>
        </w:rPr>
        <w:tab/>
      </w:r>
    </w:p>
    <w:p w:rsidR="00350BAB" w:rsidRPr="00097286" w:rsidRDefault="00A64849" w:rsidP="00350BAB">
      <w:pPr>
        <w:pStyle w:val="NoSpacing"/>
        <w:rPr>
          <w:sz w:val="24"/>
          <w:szCs w:val="24"/>
        </w:rPr>
      </w:pPr>
      <w:r w:rsidRPr="00097286">
        <w:rPr>
          <w:sz w:val="24"/>
          <w:szCs w:val="24"/>
        </w:rPr>
        <w:t xml:space="preserve">Dabas piemineklis īpaši netiek apsaimniekots. </w:t>
      </w:r>
    </w:p>
    <w:p w:rsidR="00097286" w:rsidRDefault="00C7282A" w:rsidP="00C7282A">
      <w:pPr>
        <w:pStyle w:val="NoSpacing"/>
        <w:rPr>
          <w:b/>
          <w:sz w:val="24"/>
          <w:szCs w:val="24"/>
        </w:rPr>
      </w:pPr>
      <w:r w:rsidRPr="00097286">
        <w:rPr>
          <w:b/>
          <w:sz w:val="24"/>
          <w:szCs w:val="24"/>
        </w:rPr>
        <w:t>P</w:t>
      </w:r>
      <w:r w:rsidR="002C5F24" w:rsidRPr="00097286">
        <w:rPr>
          <w:b/>
          <w:sz w:val="24"/>
          <w:szCs w:val="24"/>
        </w:rPr>
        <w:t>iezīmes</w:t>
      </w:r>
    </w:p>
    <w:p w:rsidR="00C7282A" w:rsidRPr="00097286" w:rsidRDefault="00097286" w:rsidP="00C7282A">
      <w:pPr>
        <w:pStyle w:val="NoSpacing"/>
        <w:rPr>
          <w:b/>
          <w:sz w:val="24"/>
          <w:szCs w:val="24"/>
        </w:rPr>
      </w:pPr>
      <w:r>
        <w:rPr>
          <w:b/>
          <w:sz w:val="24"/>
          <w:szCs w:val="24"/>
        </w:rPr>
        <w:t>-</w:t>
      </w:r>
      <w:r w:rsidR="00C7282A" w:rsidRPr="00097286">
        <w:rPr>
          <w:b/>
          <w:sz w:val="24"/>
          <w:szCs w:val="24"/>
        </w:rPr>
        <w:tab/>
      </w:r>
    </w:p>
    <w:p w:rsidR="00E67478" w:rsidRPr="00097286" w:rsidRDefault="00097286" w:rsidP="00C7282A">
      <w:pPr>
        <w:pStyle w:val="NoSpacing"/>
        <w:rPr>
          <w:b/>
          <w:sz w:val="24"/>
          <w:szCs w:val="24"/>
        </w:rPr>
      </w:pPr>
      <w:r>
        <w:rPr>
          <w:b/>
          <w:sz w:val="24"/>
          <w:szCs w:val="24"/>
        </w:rPr>
        <w:t>Novērtējumi</w:t>
      </w:r>
    </w:p>
    <w:p w:rsidR="00E67478" w:rsidRPr="00097286" w:rsidRDefault="00E67478" w:rsidP="00E67478">
      <w:pPr>
        <w:pStyle w:val="NoSpacing"/>
        <w:rPr>
          <w:sz w:val="24"/>
          <w:szCs w:val="24"/>
        </w:rPr>
      </w:pPr>
      <w:r w:rsidRPr="00097286">
        <w:rPr>
          <w:sz w:val="24"/>
          <w:szCs w:val="24"/>
        </w:rPr>
        <w:t xml:space="preserve">Unikālās vērtības - </w:t>
      </w:r>
      <w:r w:rsidR="00A64849" w:rsidRPr="00097286">
        <w:rPr>
          <w:sz w:val="24"/>
          <w:szCs w:val="24"/>
        </w:rPr>
        <w:t>5</w:t>
      </w:r>
    </w:p>
    <w:p w:rsidR="00E67478" w:rsidRPr="00097286" w:rsidRDefault="00E67478" w:rsidP="00E67478">
      <w:pPr>
        <w:pStyle w:val="NoSpacing"/>
        <w:rPr>
          <w:sz w:val="24"/>
          <w:szCs w:val="24"/>
        </w:rPr>
      </w:pPr>
      <w:r w:rsidRPr="00097286">
        <w:rPr>
          <w:sz w:val="24"/>
          <w:szCs w:val="24"/>
        </w:rPr>
        <w:t xml:space="preserve">Ainaviskums - </w:t>
      </w:r>
      <w:r w:rsidR="00A64849" w:rsidRPr="00097286">
        <w:rPr>
          <w:sz w:val="24"/>
          <w:szCs w:val="24"/>
        </w:rPr>
        <w:t>4</w:t>
      </w:r>
    </w:p>
    <w:p w:rsidR="00A37A45" w:rsidRDefault="00A37A45" w:rsidP="00E67478">
      <w:pPr>
        <w:pStyle w:val="NoSpacing"/>
        <w:rPr>
          <w:sz w:val="24"/>
          <w:szCs w:val="24"/>
        </w:rPr>
      </w:pPr>
      <w:r>
        <w:rPr>
          <w:sz w:val="24"/>
          <w:szCs w:val="24"/>
        </w:rPr>
        <w:t>Zinātniskais nozīmīgums:</w:t>
      </w:r>
    </w:p>
    <w:p w:rsidR="00E67478" w:rsidRPr="00097286" w:rsidRDefault="00E67478" w:rsidP="00A37A45">
      <w:pPr>
        <w:pStyle w:val="NoSpacing"/>
        <w:ind w:firstLine="720"/>
        <w:rPr>
          <w:sz w:val="24"/>
          <w:szCs w:val="24"/>
        </w:rPr>
      </w:pPr>
      <w:proofErr w:type="spellStart"/>
      <w:r w:rsidRPr="00097286">
        <w:rPr>
          <w:sz w:val="24"/>
          <w:szCs w:val="24"/>
        </w:rPr>
        <w:t>Stratigrāfija</w:t>
      </w:r>
      <w:proofErr w:type="spellEnd"/>
      <w:r w:rsidRPr="00097286">
        <w:rPr>
          <w:sz w:val="24"/>
          <w:szCs w:val="24"/>
        </w:rPr>
        <w:t xml:space="preserve"> - </w:t>
      </w:r>
      <w:r w:rsidR="00A64849" w:rsidRPr="00097286">
        <w:rPr>
          <w:sz w:val="24"/>
          <w:szCs w:val="24"/>
        </w:rPr>
        <w:t>2</w:t>
      </w:r>
    </w:p>
    <w:p w:rsidR="00E67478" w:rsidRPr="00097286" w:rsidRDefault="00E67478" w:rsidP="00A37A45">
      <w:pPr>
        <w:pStyle w:val="NoSpacing"/>
        <w:ind w:firstLine="720"/>
        <w:rPr>
          <w:sz w:val="24"/>
          <w:szCs w:val="24"/>
        </w:rPr>
      </w:pPr>
      <w:r w:rsidRPr="00097286">
        <w:rPr>
          <w:sz w:val="24"/>
          <w:szCs w:val="24"/>
        </w:rPr>
        <w:t xml:space="preserve">Uzbūve - </w:t>
      </w:r>
      <w:r w:rsidR="00A64849" w:rsidRPr="00097286">
        <w:rPr>
          <w:sz w:val="24"/>
          <w:szCs w:val="24"/>
        </w:rPr>
        <w:t>5</w:t>
      </w:r>
    </w:p>
    <w:p w:rsidR="00E67478" w:rsidRPr="00097286" w:rsidRDefault="00E67478" w:rsidP="00A37A45">
      <w:pPr>
        <w:pStyle w:val="NoSpacing"/>
        <w:ind w:firstLine="720"/>
        <w:rPr>
          <w:sz w:val="24"/>
          <w:szCs w:val="24"/>
        </w:rPr>
      </w:pPr>
      <w:r w:rsidRPr="00097286">
        <w:rPr>
          <w:sz w:val="24"/>
          <w:szCs w:val="24"/>
        </w:rPr>
        <w:t xml:space="preserve">Viela - </w:t>
      </w:r>
      <w:r w:rsidR="00A64849" w:rsidRPr="00097286">
        <w:rPr>
          <w:sz w:val="24"/>
          <w:szCs w:val="24"/>
        </w:rPr>
        <w:t>2</w:t>
      </w:r>
    </w:p>
    <w:p w:rsidR="00E67478" w:rsidRPr="00097286" w:rsidRDefault="00E67478" w:rsidP="00A37A45">
      <w:pPr>
        <w:pStyle w:val="NoSpacing"/>
        <w:ind w:firstLine="720"/>
        <w:rPr>
          <w:sz w:val="24"/>
          <w:szCs w:val="24"/>
        </w:rPr>
      </w:pPr>
      <w:r w:rsidRPr="00097286">
        <w:rPr>
          <w:sz w:val="24"/>
          <w:szCs w:val="24"/>
        </w:rPr>
        <w:t xml:space="preserve">Procesi - </w:t>
      </w:r>
      <w:r w:rsidR="00A64849" w:rsidRPr="00097286">
        <w:rPr>
          <w:sz w:val="24"/>
          <w:szCs w:val="24"/>
        </w:rPr>
        <w:t>4</w:t>
      </w:r>
    </w:p>
    <w:p w:rsidR="00E67478" w:rsidRPr="00097286" w:rsidRDefault="00E67478" w:rsidP="00E67478">
      <w:pPr>
        <w:pStyle w:val="NoSpacing"/>
        <w:rPr>
          <w:sz w:val="24"/>
          <w:szCs w:val="24"/>
        </w:rPr>
      </w:pPr>
      <w:r w:rsidRPr="00097286">
        <w:rPr>
          <w:sz w:val="24"/>
          <w:szCs w:val="24"/>
        </w:rPr>
        <w:t xml:space="preserve">Citas vērtības - </w:t>
      </w:r>
      <w:r w:rsidR="00A64849" w:rsidRPr="00097286">
        <w:rPr>
          <w:sz w:val="24"/>
          <w:szCs w:val="24"/>
        </w:rPr>
        <w:t>4</w:t>
      </w:r>
    </w:p>
    <w:p w:rsidR="002C5F24" w:rsidRPr="00097286" w:rsidRDefault="00EB15ED" w:rsidP="00C7282A">
      <w:pPr>
        <w:pStyle w:val="NoSpacing"/>
        <w:rPr>
          <w:sz w:val="24"/>
          <w:szCs w:val="24"/>
        </w:rPr>
      </w:pPr>
      <w:r w:rsidRPr="00097286">
        <w:rPr>
          <w:sz w:val="24"/>
          <w:szCs w:val="24"/>
        </w:rPr>
        <w:t xml:space="preserve">Novērtējumu summa </w:t>
      </w:r>
      <w:r w:rsidR="00CA50F6" w:rsidRPr="00097286">
        <w:rPr>
          <w:sz w:val="24"/>
          <w:szCs w:val="24"/>
        </w:rPr>
        <w:t>–</w:t>
      </w:r>
      <w:r w:rsidR="00A64849" w:rsidRPr="00097286">
        <w:rPr>
          <w:sz w:val="24"/>
          <w:szCs w:val="24"/>
        </w:rPr>
        <w:t xml:space="preserve"> 26</w:t>
      </w:r>
    </w:p>
    <w:p w:rsidR="002C5F24" w:rsidRPr="00097286" w:rsidRDefault="002C5F24" w:rsidP="00C7282A">
      <w:pPr>
        <w:pStyle w:val="NoSpacing"/>
        <w:rPr>
          <w:b/>
          <w:sz w:val="24"/>
          <w:szCs w:val="24"/>
        </w:rPr>
      </w:pPr>
      <w:bookmarkStart w:id="0" w:name="_GoBack"/>
      <w:bookmarkEnd w:id="0"/>
      <w:r w:rsidRPr="00097286">
        <w:rPr>
          <w:b/>
          <w:sz w:val="24"/>
          <w:szCs w:val="24"/>
        </w:rPr>
        <w:t>Robežu izmai</w:t>
      </w:r>
      <w:r w:rsidR="00012EA6" w:rsidRPr="00097286">
        <w:rPr>
          <w:b/>
          <w:sz w:val="24"/>
          <w:szCs w:val="24"/>
        </w:rPr>
        <w:t>ņ</w:t>
      </w:r>
      <w:r w:rsidRPr="00097286">
        <w:rPr>
          <w:b/>
          <w:sz w:val="24"/>
          <w:szCs w:val="24"/>
        </w:rPr>
        <w:t>u pamatojums</w:t>
      </w:r>
    </w:p>
    <w:p w:rsidR="00F7373E" w:rsidRPr="00097286" w:rsidRDefault="00556F19" w:rsidP="00235AD6">
      <w:pPr>
        <w:pStyle w:val="NoSpacing"/>
        <w:rPr>
          <w:sz w:val="24"/>
          <w:szCs w:val="24"/>
        </w:rPr>
      </w:pPr>
      <w:r w:rsidRPr="00097286">
        <w:rPr>
          <w:sz w:val="24"/>
          <w:szCs w:val="24"/>
        </w:rPr>
        <w:t>Esošā dabas pieminekļa t</w:t>
      </w:r>
      <w:r w:rsidR="00AC7FDB" w:rsidRPr="00097286">
        <w:rPr>
          <w:sz w:val="24"/>
          <w:szCs w:val="24"/>
        </w:rPr>
        <w:t>eritorija</w:t>
      </w:r>
      <w:r w:rsidR="00A64849" w:rsidRPr="00097286">
        <w:rPr>
          <w:sz w:val="24"/>
          <w:szCs w:val="24"/>
        </w:rPr>
        <w:t>s robežas netiek būtiski mainītas, bet tikai koriģētas, lai atbilstu situācijai dabā un kadastru izvietojumam. No jauna teritorijā iekļauta ģeoloģiski nozīmīgā pamestā karjera nogāze</w:t>
      </w:r>
      <w:r w:rsidR="00655351" w:rsidRPr="00097286">
        <w:rPr>
          <w:sz w:val="24"/>
          <w:szCs w:val="24"/>
        </w:rPr>
        <w:t xml:space="preserve"> ar dolomīta atsegumu un meža vizbuļa (</w:t>
      </w:r>
      <w:r w:rsidR="00655351" w:rsidRPr="00097286">
        <w:rPr>
          <w:i/>
          <w:sz w:val="24"/>
          <w:szCs w:val="24"/>
        </w:rPr>
        <w:t xml:space="preserve">Anemone </w:t>
      </w:r>
      <w:proofErr w:type="spellStart"/>
      <w:r w:rsidR="00655351" w:rsidRPr="00097286">
        <w:rPr>
          <w:i/>
          <w:sz w:val="24"/>
          <w:szCs w:val="24"/>
        </w:rPr>
        <w:t>sylvestris</w:t>
      </w:r>
      <w:proofErr w:type="spellEnd"/>
      <w:r w:rsidR="00655351" w:rsidRPr="00097286">
        <w:rPr>
          <w:sz w:val="24"/>
          <w:szCs w:val="24"/>
        </w:rPr>
        <w:t>) audzēm uz atseguma.</w:t>
      </w:r>
      <w:r w:rsidR="00F21EC7" w:rsidRPr="00097286">
        <w:rPr>
          <w:sz w:val="24"/>
          <w:szCs w:val="24"/>
        </w:rPr>
        <w:t xml:space="preserve"> Teritorijas platība nedaudz samazinās – no 14,9 ha uz 11,7 ha.</w:t>
      </w:r>
    </w:p>
    <w:p w:rsidR="00A63A3F" w:rsidRPr="00097286" w:rsidRDefault="00A63A3F" w:rsidP="00A63A3F">
      <w:pPr>
        <w:pStyle w:val="NoSpacing"/>
        <w:rPr>
          <w:b/>
          <w:sz w:val="24"/>
          <w:szCs w:val="24"/>
        </w:rPr>
      </w:pPr>
      <w:r w:rsidRPr="00097286">
        <w:rPr>
          <w:b/>
          <w:sz w:val="24"/>
          <w:szCs w:val="24"/>
        </w:rPr>
        <w:t>Ieteikumi a</w:t>
      </w:r>
      <w:r w:rsidR="00097286">
        <w:rPr>
          <w:b/>
          <w:sz w:val="24"/>
          <w:szCs w:val="24"/>
        </w:rPr>
        <w:t>izsardzībai un apsaimniekošanai</w:t>
      </w:r>
    </w:p>
    <w:p w:rsidR="00FC07DD" w:rsidRPr="00097286" w:rsidRDefault="00655351" w:rsidP="00235AD6">
      <w:pPr>
        <w:pStyle w:val="NoSpacing"/>
        <w:rPr>
          <w:sz w:val="24"/>
          <w:szCs w:val="24"/>
        </w:rPr>
      </w:pPr>
      <w:r w:rsidRPr="00097286">
        <w:rPr>
          <w:sz w:val="24"/>
          <w:szCs w:val="24"/>
        </w:rPr>
        <w:t xml:space="preserve">Teritoriju nepieciešams saglabāt gan zinātniskiem, hidroģeoloģijas, ģeoloģijas pētījumiem, gan kā ainaviski vērtīgu dabas veidojumu un bioloģiskās daudzveidības ziņā vērtīgu teritoriju, kas ir potenciāli nozīmīga dabas tūrismam. Nepieciešams izvietot informāciju par teritorijas ģeoloģiju un aizsargājamām dabas vērtībām, kā arī izveidot auto stāvlaukumu, izlikt norādes un labiekārtot pieejas kritenēm un </w:t>
      </w:r>
      <w:proofErr w:type="spellStart"/>
      <w:r w:rsidRPr="00097286">
        <w:rPr>
          <w:sz w:val="24"/>
          <w:szCs w:val="24"/>
        </w:rPr>
        <w:t>sausgultnei</w:t>
      </w:r>
      <w:proofErr w:type="spellEnd"/>
      <w:r w:rsidRPr="00097286">
        <w:rPr>
          <w:sz w:val="24"/>
          <w:szCs w:val="24"/>
        </w:rPr>
        <w:t>.</w:t>
      </w:r>
    </w:p>
    <w:p w:rsidR="001506F1" w:rsidRPr="00097286" w:rsidRDefault="001506F1" w:rsidP="00235AD6">
      <w:pPr>
        <w:pStyle w:val="NoSpacing"/>
        <w:rPr>
          <w:sz w:val="24"/>
          <w:szCs w:val="24"/>
        </w:rPr>
      </w:pPr>
    </w:p>
    <w:p w:rsidR="001506F1" w:rsidRPr="00097286" w:rsidRDefault="001506F1" w:rsidP="00235AD6">
      <w:pPr>
        <w:pStyle w:val="NoSpacing"/>
        <w:rPr>
          <w:sz w:val="24"/>
          <w:szCs w:val="24"/>
        </w:rPr>
      </w:pPr>
    </w:p>
    <w:p w:rsidR="00097286" w:rsidRDefault="00097286" w:rsidP="00097286">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r>
      <w:r>
        <w:rPr>
          <w:rFonts w:ascii="Verdana" w:hAnsi="Verdana"/>
          <w:sz w:val="12"/>
          <w:szCs w:val="12"/>
        </w:rPr>
        <w:lastRenderedPageBreak/>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1506F1" w:rsidRPr="00097286" w:rsidRDefault="001506F1" w:rsidP="00235AD6">
      <w:pPr>
        <w:pStyle w:val="NoSpacing"/>
        <w:rPr>
          <w:sz w:val="24"/>
          <w:szCs w:val="24"/>
        </w:rPr>
      </w:pPr>
    </w:p>
    <w:p w:rsidR="00747506" w:rsidRPr="00097286" w:rsidRDefault="00747506" w:rsidP="00B24BE1">
      <w:pPr>
        <w:pStyle w:val="NoSpacing"/>
        <w:rPr>
          <w:sz w:val="24"/>
          <w:szCs w:val="24"/>
        </w:rPr>
      </w:pPr>
    </w:p>
    <w:sectPr w:rsidR="00747506" w:rsidRPr="0009728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29CC"/>
    <w:rsid w:val="000067B8"/>
    <w:rsid w:val="00012EA6"/>
    <w:rsid w:val="0002328F"/>
    <w:rsid w:val="00034E30"/>
    <w:rsid w:val="00043588"/>
    <w:rsid w:val="00043BFF"/>
    <w:rsid w:val="000819E9"/>
    <w:rsid w:val="000938CA"/>
    <w:rsid w:val="00097286"/>
    <w:rsid w:val="000E2D9D"/>
    <w:rsid w:val="00101C6A"/>
    <w:rsid w:val="0014237C"/>
    <w:rsid w:val="0014660D"/>
    <w:rsid w:val="001506F1"/>
    <w:rsid w:val="00163C3C"/>
    <w:rsid w:val="001B60CF"/>
    <w:rsid w:val="0020503D"/>
    <w:rsid w:val="00206BA0"/>
    <w:rsid w:val="002226FB"/>
    <w:rsid w:val="00235AD6"/>
    <w:rsid w:val="00275719"/>
    <w:rsid w:val="002A2CD7"/>
    <w:rsid w:val="002C5F24"/>
    <w:rsid w:val="002D38C8"/>
    <w:rsid w:val="002D56A8"/>
    <w:rsid w:val="00350BAB"/>
    <w:rsid w:val="00376214"/>
    <w:rsid w:val="003814EE"/>
    <w:rsid w:val="003B0303"/>
    <w:rsid w:val="00400369"/>
    <w:rsid w:val="00410813"/>
    <w:rsid w:val="00443D41"/>
    <w:rsid w:val="00493AC8"/>
    <w:rsid w:val="004C3E47"/>
    <w:rsid w:val="004D0947"/>
    <w:rsid w:val="004F4524"/>
    <w:rsid w:val="00556F19"/>
    <w:rsid w:val="00582675"/>
    <w:rsid w:val="00584C60"/>
    <w:rsid w:val="0059221F"/>
    <w:rsid w:val="005A7495"/>
    <w:rsid w:val="005B3226"/>
    <w:rsid w:val="005F2081"/>
    <w:rsid w:val="00655351"/>
    <w:rsid w:val="00656857"/>
    <w:rsid w:val="00695609"/>
    <w:rsid w:val="006F391A"/>
    <w:rsid w:val="007026AD"/>
    <w:rsid w:val="007252A5"/>
    <w:rsid w:val="00737937"/>
    <w:rsid w:val="007411EC"/>
    <w:rsid w:val="00744810"/>
    <w:rsid w:val="00747506"/>
    <w:rsid w:val="00785368"/>
    <w:rsid w:val="007A4563"/>
    <w:rsid w:val="007B6768"/>
    <w:rsid w:val="008C7C27"/>
    <w:rsid w:val="008F1193"/>
    <w:rsid w:val="00916037"/>
    <w:rsid w:val="00930687"/>
    <w:rsid w:val="00956BE0"/>
    <w:rsid w:val="009A0172"/>
    <w:rsid w:val="009C6940"/>
    <w:rsid w:val="009D7C26"/>
    <w:rsid w:val="009E76CB"/>
    <w:rsid w:val="00A046C9"/>
    <w:rsid w:val="00A37A45"/>
    <w:rsid w:val="00A44B2A"/>
    <w:rsid w:val="00A52A9E"/>
    <w:rsid w:val="00A61CA4"/>
    <w:rsid w:val="00A63A3F"/>
    <w:rsid w:val="00A64849"/>
    <w:rsid w:val="00A74D50"/>
    <w:rsid w:val="00AB464D"/>
    <w:rsid w:val="00AC7FDB"/>
    <w:rsid w:val="00AE301C"/>
    <w:rsid w:val="00B06716"/>
    <w:rsid w:val="00B24BE1"/>
    <w:rsid w:val="00B60262"/>
    <w:rsid w:val="00BC0A25"/>
    <w:rsid w:val="00C47A99"/>
    <w:rsid w:val="00C67931"/>
    <w:rsid w:val="00C7282A"/>
    <w:rsid w:val="00CA1B3A"/>
    <w:rsid w:val="00CA50F6"/>
    <w:rsid w:val="00D80290"/>
    <w:rsid w:val="00DB523C"/>
    <w:rsid w:val="00DC15C2"/>
    <w:rsid w:val="00DE53AA"/>
    <w:rsid w:val="00DF3538"/>
    <w:rsid w:val="00E05062"/>
    <w:rsid w:val="00E16EFD"/>
    <w:rsid w:val="00E200C3"/>
    <w:rsid w:val="00E2551E"/>
    <w:rsid w:val="00E67478"/>
    <w:rsid w:val="00EB15ED"/>
    <w:rsid w:val="00EB20A0"/>
    <w:rsid w:val="00EC4F6F"/>
    <w:rsid w:val="00F10282"/>
    <w:rsid w:val="00F20ECC"/>
    <w:rsid w:val="00F21EC7"/>
    <w:rsid w:val="00F60268"/>
    <w:rsid w:val="00F7373E"/>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4C261"/>
  <w15:docId w15:val="{E1B17045-C007-4DF5-8599-14069E19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3</Pages>
  <Words>3242</Words>
  <Characters>1848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16</cp:revision>
  <dcterms:created xsi:type="dcterms:W3CDTF">2013-10-04T07:51:00Z</dcterms:created>
  <dcterms:modified xsi:type="dcterms:W3CDTF">2017-06-02T07:45:00Z</dcterms:modified>
</cp:coreProperties>
</file>