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EA7ED2" w:rsidRDefault="00556F19" w:rsidP="00C7282A">
      <w:pPr>
        <w:pStyle w:val="NoSpacing"/>
        <w:jc w:val="center"/>
        <w:rPr>
          <w:b/>
          <w:sz w:val="28"/>
          <w:szCs w:val="24"/>
        </w:rPr>
      </w:pPr>
      <w:r w:rsidRPr="00EA7ED2">
        <w:rPr>
          <w:sz w:val="28"/>
          <w:szCs w:val="24"/>
        </w:rPr>
        <w:t xml:space="preserve">Ģeoloģiskais dabas piemineklis </w:t>
      </w:r>
      <w:r w:rsidR="000C4785" w:rsidRPr="00EA7ED2">
        <w:rPr>
          <w:b/>
          <w:sz w:val="28"/>
          <w:szCs w:val="24"/>
        </w:rPr>
        <w:tab/>
      </w:r>
      <w:proofErr w:type="spellStart"/>
      <w:r w:rsidR="005F3FCA" w:rsidRPr="00EA7ED2">
        <w:rPr>
          <w:b/>
          <w:sz w:val="28"/>
          <w:szCs w:val="24"/>
        </w:rPr>
        <w:t>Kalamecu</w:t>
      </w:r>
      <w:proofErr w:type="spellEnd"/>
      <w:r w:rsidR="005F3FCA" w:rsidRPr="00EA7ED2">
        <w:rPr>
          <w:b/>
          <w:sz w:val="28"/>
          <w:szCs w:val="24"/>
        </w:rPr>
        <w:t xml:space="preserve"> un </w:t>
      </w:r>
      <w:proofErr w:type="spellStart"/>
      <w:r w:rsidR="005F3FCA" w:rsidRPr="00EA7ED2">
        <w:rPr>
          <w:b/>
          <w:sz w:val="28"/>
          <w:szCs w:val="24"/>
        </w:rPr>
        <w:t>Markuzu</w:t>
      </w:r>
      <w:proofErr w:type="spellEnd"/>
      <w:r w:rsidR="005F3FCA" w:rsidRPr="00EA7ED2">
        <w:rPr>
          <w:b/>
          <w:sz w:val="28"/>
          <w:szCs w:val="24"/>
        </w:rPr>
        <w:t xml:space="preserve"> gravas</w:t>
      </w:r>
      <w:r w:rsidR="000067B8" w:rsidRPr="00EA7ED2">
        <w:rPr>
          <w:b/>
          <w:sz w:val="28"/>
          <w:szCs w:val="24"/>
        </w:rPr>
        <w:t xml:space="preserve"> </w:t>
      </w:r>
    </w:p>
    <w:p w:rsidR="00A44B2A" w:rsidRPr="00EA7ED2" w:rsidRDefault="00FC07DD" w:rsidP="00C7282A">
      <w:pPr>
        <w:pStyle w:val="NoSpacing"/>
        <w:jc w:val="center"/>
        <w:rPr>
          <w:sz w:val="28"/>
          <w:szCs w:val="24"/>
        </w:rPr>
      </w:pPr>
      <w:r w:rsidRPr="00EA7ED2">
        <w:rPr>
          <w:sz w:val="28"/>
          <w:szCs w:val="24"/>
        </w:rPr>
        <w:t xml:space="preserve">MK 175. noteikumu piel. Nr. </w:t>
      </w:r>
      <w:r w:rsidR="009B029B" w:rsidRPr="00EA7ED2">
        <w:rPr>
          <w:sz w:val="28"/>
          <w:szCs w:val="24"/>
        </w:rPr>
        <w:t>1</w:t>
      </w:r>
      <w:r w:rsidR="005F3FCA" w:rsidRPr="00EA7ED2">
        <w:rPr>
          <w:sz w:val="28"/>
          <w:szCs w:val="24"/>
        </w:rPr>
        <w:t>0</w:t>
      </w:r>
    </w:p>
    <w:p w:rsidR="00AB7B93" w:rsidRPr="00EA7ED2" w:rsidRDefault="00AB7B93" w:rsidP="007A4563">
      <w:pPr>
        <w:pStyle w:val="NoSpacing"/>
        <w:rPr>
          <w:b/>
          <w:sz w:val="24"/>
          <w:szCs w:val="24"/>
        </w:rPr>
      </w:pPr>
    </w:p>
    <w:p w:rsidR="009E779D" w:rsidRPr="00EA7ED2" w:rsidRDefault="00EA7ED2" w:rsidP="007A4563">
      <w:pPr>
        <w:pStyle w:val="NoSpacing"/>
        <w:rPr>
          <w:b/>
          <w:sz w:val="32"/>
          <w:szCs w:val="24"/>
        </w:rPr>
      </w:pPr>
      <w:r w:rsidRPr="00EA7ED2">
        <w:rPr>
          <w:b/>
          <w:sz w:val="32"/>
          <w:szCs w:val="24"/>
        </w:rPr>
        <w:t>Detalizēts apraksts</w:t>
      </w:r>
    </w:p>
    <w:p w:rsidR="00EA7ED2" w:rsidRPr="00EA7ED2" w:rsidRDefault="00EA7ED2" w:rsidP="007A4563">
      <w:pPr>
        <w:pStyle w:val="NoSpacing"/>
        <w:rPr>
          <w:b/>
          <w:sz w:val="24"/>
          <w:szCs w:val="24"/>
        </w:rPr>
      </w:pPr>
    </w:p>
    <w:p w:rsidR="002C5F24" w:rsidRPr="00EA7ED2" w:rsidRDefault="00EA7ED2" w:rsidP="00C7282A">
      <w:pPr>
        <w:pStyle w:val="NoSpacing"/>
        <w:rPr>
          <w:b/>
          <w:sz w:val="24"/>
          <w:szCs w:val="24"/>
        </w:rPr>
      </w:pPr>
      <w:r w:rsidRPr="00EA7ED2">
        <w:rPr>
          <w:b/>
          <w:sz w:val="24"/>
          <w:szCs w:val="24"/>
        </w:rPr>
        <w:t>Adrese</w:t>
      </w:r>
    </w:p>
    <w:p w:rsidR="0002328F" w:rsidRPr="00EA7ED2" w:rsidRDefault="005F3FCA" w:rsidP="00556F19">
      <w:pPr>
        <w:pStyle w:val="NoSpacing"/>
        <w:rPr>
          <w:sz w:val="24"/>
          <w:szCs w:val="24"/>
        </w:rPr>
      </w:pPr>
      <w:r w:rsidRPr="00EA7ED2">
        <w:rPr>
          <w:sz w:val="24"/>
          <w:szCs w:val="24"/>
        </w:rPr>
        <w:t xml:space="preserve">Apes novadā, Gaujienas pagastā, tā ir </w:t>
      </w:r>
      <w:proofErr w:type="gramStart"/>
      <w:r w:rsidRPr="00EA7ED2">
        <w:rPr>
          <w:sz w:val="24"/>
          <w:szCs w:val="24"/>
        </w:rPr>
        <w:t>Natura</w:t>
      </w:r>
      <w:proofErr w:type="gramEnd"/>
      <w:r w:rsidRPr="00EA7ED2">
        <w:rPr>
          <w:sz w:val="24"/>
          <w:szCs w:val="24"/>
        </w:rPr>
        <w:t xml:space="preserve"> 2000 teritorija</w:t>
      </w:r>
      <w:r w:rsidR="00170FE2" w:rsidRPr="00EA7ED2">
        <w:rPr>
          <w:sz w:val="24"/>
          <w:szCs w:val="24"/>
        </w:rPr>
        <w:t>.</w:t>
      </w:r>
    </w:p>
    <w:p w:rsidR="00C85943" w:rsidRPr="00EA7ED2" w:rsidRDefault="00C85943" w:rsidP="00C85943">
      <w:pPr>
        <w:spacing w:after="0" w:line="240" w:lineRule="auto"/>
        <w:rPr>
          <w:rFonts w:ascii="Calibri" w:eastAsia="Times New Roman" w:hAnsi="Calibri" w:cs="Calibri"/>
          <w:sz w:val="24"/>
          <w:szCs w:val="24"/>
          <w:lang w:eastAsia="lv-LV"/>
        </w:rPr>
      </w:pPr>
      <w:r w:rsidRPr="00EA7ED2">
        <w:rPr>
          <w:rFonts w:ascii="Calibri" w:eastAsia="Times New Roman" w:hAnsi="Calibri" w:cs="Calibri"/>
          <w:sz w:val="24"/>
          <w:szCs w:val="24"/>
          <w:lang w:eastAsia="lv-LV"/>
        </w:rPr>
        <w:t>Ģeogrāfiskās koordinātes E26° 26,876' un N57° 32,690', jeb x646508, y380678 LKS92 sistēmā.</w:t>
      </w:r>
    </w:p>
    <w:p w:rsidR="00C7282A" w:rsidRPr="00EA7ED2" w:rsidRDefault="00D80290" w:rsidP="00C7282A">
      <w:pPr>
        <w:pStyle w:val="NoSpacing"/>
        <w:rPr>
          <w:b/>
          <w:sz w:val="24"/>
          <w:szCs w:val="24"/>
        </w:rPr>
      </w:pPr>
      <w:r w:rsidRPr="00EA7ED2">
        <w:rPr>
          <w:b/>
          <w:sz w:val="24"/>
          <w:szCs w:val="24"/>
        </w:rPr>
        <w:t>Ģeo</w:t>
      </w:r>
      <w:r w:rsidR="0002328F" w:rsidRPr="00EA7ED2">
        <w:rPr>
          <w:b/>
          <w:sz w:val="24"/>
          <w:szCs w:val="24"/>
        </w:rPr>
        <w:t>grāfiskais novietojums</w:t>
      </w:r>
    </w:p>
    <w:p w:rsidR="002C5F24" w:rsidRPr="00EA7ED2" w:rsidRDefault="005F3FCA" w:rsidP="00C7282A">
      <w:pPr>
        <w:pStyle w:val="NoSpacing"/>
        <w:rPr>
          <w:sz w:val="24"/>
          <w:szCs w:val="24"/>
        </w:rPr>
      </w:pPr>
      <w:proofErr w:type="spellStart"/>
      <w:r w:rsidRPr="00EA7ED2">
        <w:rPr>
          <w:sz w:val="24"/>
          <w:szCs w:val="24"/>
        </w:rPr>
        <w:t>Vidusgaujas</w:t>
      </w:r>
      <w:proofErr w:type="spellEnd"/>
      <w:r w:rsidRPr="00EA7ED2">
        <w:rPr>
          <w:sz w:val="24"/>
          <w:szCs w:val="24"/>
        </w:rPr>
        <w:t xml:space="preserve"> zemienē, Trapenes līdzenumā</w:t>
      </w:r>
      <w:r w:rsidR="006C0979" w:rsidRPr="00EA7ED2">
        <w:rPr>
          <w:sz w:val="24"/>
          <w:szCs w:val="24"/>
        </w:rPr>
        <w:t>.</w:t>
      </w:r>
    </w:p>
    <w:p w:rsidR="005F3FCA" w:rsidRPr="00EA7ED2" w:rsidRDefault="00EA7ED2" w:rsidP="0002328F">
      <w:pPr>
        <w:pStyle w:val="NoSpacing"/>
        <w:rPr>
          <w:sz w:val="24"/>
          <w:szCs w:val="24"/>
        </w:rPr>
      </w:pPr>
      <w:r>
        <w:rPr>
          <w:b/>
          <w:sz w:val="24"/>
          <w:szCs w:val="24"/>
        </w:rPr>
        <w:t>Ģeoloģiskie veidojumi</w:t>
      </w:r>
    </w:p>
    <w:p w:rsidR="009E779D" w:rsidRPr="00EA7ED2" w:rsidRDefault="009E779D" w:rsidP="00DB1F1C">
      <w:pPr>
        <w:pStyle w:val="NoSpacing"/>
        <w:jc w:val="both"/>
        <w:rPr>
          <w:sz w:val="24"/>
          <w:szCs w:val="24"/>
        </w:rPr>
      </w:pPr>
      <w:r w:rsidRPr="00EA7ED2">
        <w:rPr>
          <w:sz w:val="24"/>
          <w:szCs w:val="24"/>
        </w:rPr>
        <w:t xml:space="preserve">Dabas piemineklis ir izveidots, lai saglabātu unikālu ģeoloģisku un ģeomorfoloģisku veidojumu – dolomītā un kvartāra nogulumos izveidotas nogāzes kanjonveida </w:t>
      </w:r>
      <w:proofErr w:type="gramStart"/>
      <w:r w:rsidRPr="00EA7ED2">
        <w:rPr>
          <w:sz w:val="24"/>
          <w:szCs w:val="24"/>
        </w:rPr>
        <w:t>gravielejas, k</w:t>
      </w:r>
      <w:r w:rsidR="00EA7ED2">
        <w:rPr>
          <w:sz w:val="24"/>
          <w:szCs w:val="24"/>
        </w:rPr>
        <w:t>uras ir klasificētas</w:t>
      </w:r>
      <w:proofErr w:type="gramEnd"/>
      <w:r w:rsidR="00EA7ED2">
        <w:rPr>
          <w:sz w:val="24"/>
          <w:szCs w:val="24"/>
        </w:rPr>
        <w:t xml:space="preserve"> kā gravas</w:t>
      </w:r>
      <w:r w:rsidRPr="00EA7ED2">
        <w:rPr>
          <w:sz w:val="24"/>
          <w:szCs w:val="24"/>
        </w:rPr>
        <w:t>.</w:t>
      </w:r>
    </w:p>
    <w:p w:rsidR="00DB1F1C" w:rsidRPr="00EA7ED2" w:rsidRDefault="00DB1F1C" w:rsidP="00DB1F1C">
      <w:pPr>
        <w:pStyle w:val="NoSpacing"/>
        <w:jc w:val="both"/>
        <w:rPr>
          <w:sz w:val="24"/>
          <w:szCs w:val="24"/>
        </w:rPr>
      </w:pPr>
      <w:r w:rsidRPr="00EA7ED2">
        <w:rPr>
          <w:sz w:val="24"/>
          <w:szCs w:val="24"/>
        </w:rPr>
        <w:t xml:space="preserve">Divu nelielu strautu, katra </w:t>
      </w:r>
      <w:r w:rsidR="009E779D" w:rsidRPr="00EA7ED2">
        <w:rPr>
          <w:sz w:val="24"/>
          <w:szCs w:val="24"/>
        </w:rPr>
        <w:t>aptuveni</w:t>
      </w:r>
      <w:r w:rsidRPr="00EA7ED2">
        <w:rPr>
          <w:sz w:val="24"/>
          <w:szCs w:val="24"/>
        </w:rPr>
        <w:t xml:space="preserve"> 500 m garumā, dziļās ielejas ar nozīmīgiem un izteiksmīgiem</w:t>
      </w:r>
      <w:r w:rsidR="009E779D" w:rsidRPr="00EA7ED2">
        <w:rPr>
          <w:sz w:val="24"/>
          <w:szCs w:val="24"/>
        </w:rPr>
        <w:t xml:space="preserve"> augšējā devona Franas stāva Pļaviņu svītas </w:t>
      </w:r>
      <w:r w:rsidRPr="00EA7ED2">
        <w:rPr>
          <w:sz w:val="24"/>
          <w:szCs w:val="24"/>
        </w:rPr>
        <w:t>dolomītu atsegumiem.</w:t>
      </w:r>
    </w:p>
    <w:p w:rsidR="009E779D" w:rsidRPr="00EA7ED2" w:rsidRDefault="009E779D" w:rsidP="00DB1F1C">
      <w:pPr>
        <w:pStyle w:val="NoSpacing"/>
        <w:jc w:val="both"/>
        <w:rPr>
          <w:sz w:val="24"/>
          <w:szCs w:val="24"/>
        </w:rPr>
      </w:pPr>
      <w:r w:rsidRPr="00EA7ED2">
        <w:rPr>
          <w:sz w:val="24"/>
          <w:szCs w:val="24"/>
        </w:rPr>
        <w:t>Gravieleju dziļumi sasniedz 10-13 m, bet platumi šaurākajās vietās – 14-35 m.</w:t>
      </w:r>
    </w:p>
    <w:p w:rsidR="00DB1F1C" w:rsidRPr="00EA7ED2" w:rsidRDefault="00EA7ED2" w:rsidP="00DB1F1C">
      <w:pPr>
        <w:pStyle w:val="NoSpacing"/>
        <w:jc w:val="both"/>
        <w:rPr>
          <w:sz w:val="24"/>
          <w:szCs w:val="24"/>
        </w:rPr>
      </w:pPr>
      <w:r>
        <w:rPr>
          <w:b/>
          <w:bCs/>
          <w:sz w:val="24"/>
          <w:szCs w:val="24"/>
        </w:rPr>
        <w:t>Izmēri</w:t>
      </w:r>
      <w:r w:rsidR="00DB1F1C" w:rsidRPr="00EA7ED2">
        <w:rPr>
          <w:sz w:val="24"/>
          <w:szCs w:val="24"/>
        </w:rPr>
        <w:t xml:space="preserve"> </w:t>
      </w:r>
    </w:p>
    <w:p w:rsidR="00DB1F1C" w:rsidRPr="00EA7ED2" w:rsidRDefault="00DB1F1C" w:rsidP="00DB1F1C">
      <w:pPr>
        <w:pStyle w:val="NoSpacing"/>
        <w:jc w:val="both"/>
        <w:rPr>
          <w:b/>
          <w:sz w:val="24"/>
          <w:szCs w:val="24"/>
        </w:rPr>
      </w:pPr>
      <w:r w:rsidRPr="00EA7ED2">
        <w:rPr>
          <w:sz w:val="24"/>
          <w:szCs w:val="24"/>
        </w:rPr>
        <w:t xml:space="preserve">Dabas pieminekļa platība </w:t>
      </w:r>
      <w:r w:rsidR="00C85943" w:rsidRPr="00EA7ED2">
        <w:rPr>
          <w:sz w:val="24"/>
          <w:szCs w:val="24"/>
        </w:rPr>
        <w:t>17,85</w:t>
      </w:r>
      <w:r w:rsidRPr="00EA7ED2">
        <w:rPr>
          <w:sz w:val="24"/>
          <w:szCs w:val="24"/>
        </w:rPr>
        <w:t xml:space="preserve"> ha.</w:t>
      </w:r>
    </w:p>
    <w:p w:rsidR="00DB1F1C" w:rsidRPr="00EA7ED2" w:rsidRDefault="00EA7ED2" w:rsidP="00DB1F1C">
      <w:pPr>
        <w:pStyle w:val="NoSpacing"/>
        <w:jc w:val="both"/>
        <w:rPr>
          <w:sz w:val="24"/>
          <w:szCs w:val="24"/>
        </w:rPr>
      </w:pPr>
      <w:r>
        <w:rPr>
          <w:b/>
          <w:bCs/>
          <w:sz w:val="24"/>
          <w:szCs w:val="24"/>
        </w:rPr>
        <w:t>Debits</w:t>
      </w:r>
    </w:p>
    <w:p w:rsidR="00DB1F1C" w:rsidRPr="00EA7ED2" w:rsidRDefault="00DB1F1C" w:rsidP="00DB1F1C">
      <w:pPr>
        <w:pStyle w:val="NoSpacing"/>
        <w:jc w:val="both"/>
        <w:rPr>
          <w:sz w:val="24"/>
          <w:szCs w:val="24"/>
        </w:rPr>
      </w:pPr>
      <w:proofErr w:type="gramStart"/>
      <w:r w:rsidRPr="00EA7ED2">
        <w:rPr>
          <w:sz w:val="24"/>
          <w:szCs w:val="24"/>
        </w:rPr>
        <w:t>Neaktuāli,</w:t>
      </w:r>
      <w:proofErr w:type="gramEnd"/>
      <w:r w:rsidRPr="00EA7ED2">
        <w:rPr>
          <w:sz w:val="24"/>
          <w:szCs w:val="24"/>
        </w:rPr>
        <w:t xml:space="preserve"> avoti nenozīmīgi.</w:t>
      </w:r>
    </w:p>
    <w:p w:rsidR="00DB1F1C" w:rsidRPr="00EA7ED2" w:rsidRDefault="00EA7ED2" w:rsidP="00DB1F1C">
      <w:pPr>
        <w:pStyle w:val="NoSpacing"/>
        <w:jc w:val="both"/>
        <w:rPr>
          <w:sz w:val="24"/>
          <w:szCs w:val="24"/>
        </w:rPr>
      </w:pPr>
      <w:r>
        <w:rPr>
          <w:b/>
          <w:bCs/>
          <w:sz w:val="24"/>
          <w:szCs w:val="24"/>
        </w:rPr>
        <w:t>Unikālās vērtības</w:t>
      </w:r>
    </w:p>
    <w:p w:rsidR="00DB1F1C" w:rsidRPr="00EA7ED2" w:rsidRDefault="00DB1F1C" w:rsidP="00DB1F1C">
      <w:pPr>
        <w:pStyle w:val="NoSpacing"/>
        <w:jc w:val="both"/>
        <w:rPr>
          <w:sz w:val="24"/>
          <w:szCs w:val="24"/>
        </w:rPr>
      </w:pPr>
      <w:r w:rsidRPr="00EA7ED2">
        <w:rPr>
          <w:sz w:val="24"/>
          <w:szCs w:val="24"/>
        </w:rPr>
        <w:t>Latvijas austrumdaļā nav analogu ģeoloģisku veidojumu - dolomītā un kvartāra nogulumos</w:t>
      </w:r>
    </w:p>
    <w:p w:rsidR="00DB1F1C" w:rsidRPr="00EA7ED2" w:rsidRDefault="00DB1F1C" w:rsidP="00DB1F1C">
      <w:pPr>
        <w:pStyle w:val="NoSpacing"/>
        <w:jc w:val="both"/>
        <w:rPr>
          <w:sz w:val="24"/>
          <w:szCs w:val="24"/>
        </w:rPr>
      </w:pPr>
      <w:r w:rsidRPr="00EA7ED2">
        <w:rPr>
          <w:sz w:val="24"/>
          <w:szCs w:val="24"/>
        </w:rPr>
        <w:t>izveidotas kanjonveida gravielejas.</w:t>
      </w:r>
      <w:r w:rsidR="002B4634" w:rsidRPr="00EA7ED2">
        <w:rPr>
          <w:sz w:val="24"/>
          <w:szCs w:val="24"/>
        </w:rPr>
        <w:t xml:space="preserve"> Teritorijai ir zinātniska ģeoloģiska, kā arī </w:t>
      </w:r>
      <w:proofErr w:type="spellStart"/>
      <w:r w:rsidR="002B4634" w:rsidRPr="00EA7ED2">
        <w:rPr>
          <w:sz w:val="24"/>
          <w:szCs w:val="24"/>
        </w:rPr>
        <w:t>paleoģeogrāfiska</w:t>
      </w:r>
      <w:proofErr w:type="spellEnd"/>
      <w:r w:rsidR="002B4634" w:rsidRPr="00EA7ED2">
        <w:rPr>
          <w:sz w:val="24"/>
          <w:szCs w:val="24"/>
        </w:rPr>
        <w:t>, izglītojoša, estētiska un kultūrvēsturiska nozīme.</w:t>
      </w:r>
    </w:p>
    <w:p w:rsidR="00DB1F1C" w:rsidRPr="00EA7ED2" w:rsidRDefault="00EA7ED2" w:rsidP="00DB1F1C">
      <w:pPr>
        <w:pStyle w:val="NoSpacing"/>
        <w:jc w:val="both"/>
        <w:rPr>
          <w:sz w:val="24"/>
          <w:szCs w:val="24"/>
        </w:rPr>
      </w:pPr>
      <w:r>
        <w:rPr>
          <w:b/>
          <w:bCs/>
          <w:sz w:val="24"/>
          <w:szCs w:val="24"/>
        </w:rPr>
        <w:t>Ainaviskuma raksturojums</w:t>
      </w:r>
    </w:p>
    <w:p w:rsidR="00DB1F1C" w:rsidRPr="00EA7ED2" w:rsidRDefault="00DB1F1C" w:rsidP="00DB1F1C">
      <w:pPr>
        <w:pStyle w:val="NoSpacing"/>
        <w:jc w:val="both"/>
        <w:rPr>
          <w:sz w:val="24"/>
          <w:szCs w:val="24"/>
        </w:rPr>
      </w:pPr>
      <w:r w:rsidRPr="00EA7ED2">
        <w:rPr>
          <w:sz w:val="24"/>
          <w:szCs w:val="24"/>
        </w:rPr>
        <w:t xml:space="preserve">Skaistas un ainaviskas gravielejas ar līdz 5-6 m augstiem atsegumiem </w:t>
      </w:r>
      <w:proofErr w:type="spellStart"/>
      <w:r w:rsidRPr="00EA7ED2">
        <w:rPr>
          <w:sz w:val="24"/>
          <w:szCs w:val="24"/>
        </w:rPr>
        <w:t>kanjonveidīgos</w:t>
      </w:r>
      <w:proofErr w:type="spellEnd"/>
    </w:p>
    <w:p w:rsidR="00DB1F1C" w:rsidRPr="00EA7ED2" w:rsidRDefault="00DB1F1C" w:rsidP="00DB1F1C">
      <w:pPr>
        <w:pStyle w:val="NoSpacing"/>
        <w:jc w:val="both"/>
        <w:rPr>
          <w:sz w:val="24"/>
          <w:szCs w:val="24"/>
        </w:rPr>
      </w:pPr>
      <w:r w:rsidRPr="00EA7ED2">
        <w:rPr>
          <w:sz w:val="24"/>
          <w:szCs w:val="24"/>
        </w:rPr>
        <w:t>iegrauzumos.</w:t>
      </w:r>
    </w:p>
    <w:p w:rsidR="00DB1F1C" w:rsidRPr="00EA7ED2" w:rsidRDefault="00EA7ED2" w:rsidP="00DB1F1C">
      <w:pPr>
        <w:pStyle w:val="NoSpacing"/>
        <w:jc w:val="both"/>
        <w:rPr>
          <w:sz w:val="24"/>
          <w:szCs w:val="24"/>
        </w:rPr>
      </w:pPr>
      <w:proofErr w:type="spellStart"/>
      <w:r>
        <w:rPr>
          <w:b/>
          <w:bCs/>
          <w:sz w:val="24"/>
          <w:szCs w:val="24"/>
        </w:rPr>
        <w:t>Stratigrāfija</w:t>
      </w:r>
      <w:proofErr w:type="spellEnd"/>
    </w:p>
    <w:p w:rsidR="00DB1F1C" w:rsidRPr="00EA7ED2" w:rsidRDefault="00DB1F1C" w:rsidP="00DB1F1C">
      <w:pPr>
        <w:pStyle w:val="NoSpacing"/>
        <w:jc w:val="both"/>
        <w:rPr>
          <w:sz w:val="24"/>
          <w:szCs w:val="24"/>
        </w:rPr>
      </w:pPr>
      <w:r w:rsidRPr="00EA7ED2">
        <w:rPr>
          <w:sz w:val="24"/>
          <w:szCs w:val="24"/>
        </w:rPr>
        <w:t>Augš</w:t>
      </w:r>
      <w:r w:rsidR="009E779D" w:rsidRPr="00EA7ED2">
        <w:rPr>
          <w:sz w:val="24"/>
          <w:szCs w:val="24"/>
        </w:rPr>
        <w:t xml:space="preserve">ējā </w:t>
      </w:r>
      <w:r w:rsidRPr="00EA7ED2">
        <w:rPr>
          <w:sz w:val="24"/>
          <w:szCs w:val="24"/>
        </w:rPr>
        <w:t>devona</w:t>
      </w:r>
      <w:r w:rsidR="009E779D" w:rsidRPr="00EA7ED2">
        <w:rPr>
          <w:sz w:val="24"/>
          <w:szCs w:val="24"/>
        </w:rPr>
        <w:t xml:space="preserve"> Franas stāva</w:t>
      </w:r>
      <w:r w:rsidRPr="00EA7ED2">
        <w:rPr>
          <w:sz w:val="24"/>
          <w:szCs w:val="24"/>
        </w:rPr>
        <w:t xml:space="preserve"> Pļaviņu svītas Sēlijas un A</w:t>
      </w:r>
      <w:r w:rsidR="009E779D" w:rsidRPr="00EA7ED2">
        <w:rPr>
          <w:sz w:val="24"/>
          <w:szCs w:val="24"/>
        </w:rPr>
        <w:t>t</w:t>
      </w:r>
      <w:r w:rsidRPr="00EA7ED2">
        <w:rPr>
          <w:sz w:val="24"/>
          <w:szCs w:val="24"/>
        </w:rPr>
        <w:t>zeles slāņu griezums.</w:t>
      </w:r>
    </w:p>
    <w:p w:rsidR="00DB1F1C" w:rsidRPr="00EA7ED2" w:rsidRDefault="00EA7ED2" w:rsidP="00DB1F1C">
      <w:pPr>
        <w:pStyle w:val="NoSpacing"/>
        <w:jc w:val="both"/>
        <w:rPr>
          <w:sz w:val="24"/>
          <w:szCs w:val="24"/>
        </w:rPr>
      </w:pPr>
      <w:r>
        <w:rPr>
          <w:b/>
          <w:bCs/>
          <w:sz w:val="24"/>
          <w:szCs w:val="24"/>
        </w:rPr>
        <w:t>Uzbūve</w:t>
      </w:r>
    </w:p>
    <w:p w:rsidR="002B4634" w:rsidRPr="00EA7ED2" w:rsidRDefault="002B4634" w:rsidP="002B4634">
      <w:pPr>
        <w:pStyle w:val="NoSpacing"/>
        <w:jc w:val="both"/>
        <w:rPr>
          <w:sz w:val="24"/>
          <w:szCs w:val="24"/>
        </w:rPr>
      </w:pPr>
      <w:proofErr w:type="spellStart"/>
      <w:r w:rsidRPr="00EA7ED2">
        <w:rPr>
          <w:sz w:val="24"/>
          <w:szCs w:val="24"/>
        </w:rPr>
        <w:t>Kalamecu</w:t>
      </w:r>
      <w:proofErr w:type="spellEnd"/>
      <w:r w:rsidRPr="00EA7ED2">
        <w:rPr>
          <w:sz w:val="24"/>
          <w:szCs w:val="24"/>
        </w:rPr>
        <w:t xml:space="preserve"> un </w:t>
      </w:r>
      <w:proofErr w:type="spellStart"/>
      <w:r w:rsidRPr="00EA7ED2">
        <w:rPr>
          <w:sz w:val="24"/>
          <w:szCs w:val="24"/>
        </w:rPr>
        <w:t>Markuzu</w:t>
      </w:r>
      <w:proofErr w:type="spellEnd"/>
      <w:r w:rsidRPr="00EA7ED2">
        <w:rPr>
          <w:sz w:val="24"/>
          <w:szCs w:val="24"/>
        </w:rPr>
        <w:t xml:space="preserve"> </w:t>
      </w:r>
      <w:proofErr w:type="spellStart"/>
      <w:r w:rsidRPr="00EA7ED2">
        <w:rPr>
          <w:sz w:val="24"/>
          <w:szCs w:val="24"/>
        </w:rPr>
        <w:t>gravielejas</w:t>
      </w:r>
      <w:proofErr w:type="spellEnd"/>
      <w:r w:rsidRPr="00EA7ED2">
        <w:rPr>
          <w:sz w:val="24"/>
          <w:szCs w:val="24"/>
        </w:rPr>
        <w:t xml:space="preserve"> ir izveidojušās uz Smiltenes – Apes dolomīta kāples posmā starp Gaujas ieleju un Igaunijas – Latvijas rob</w:t>
      </w:r>
      <w:r w:rsidR="00EA7ED2">
        <w:rPr>
          <w:sz w:val="24"/>
          <w:szCs w:val="24"/>
        </w:rPr>
        <w:t xml:space="preserve">ežu. O. Āboltiņš un B. </w:t>
      </w:r>
      <w:proofErr w:type="spellStart"/>
      <w:r w:rsidR="00EA7ED2">
        <w:rPr>
          <w:sz w:val="24"/>
          <w:szCs w:val="24"/>
        </w:rPr>
        <w:t>Saltupe</w:t>
      </w:r>
      <w:proofErr w:type="spellEnd"/>
      <w:r w:rsidRPr="00EA7ED2">
        <w:rPr>
          <w:sz w:val="24"/>
          <w:szCs w:val="24"/>
        </w:rPr>
        <w:t xml:space="preserve"> šo dolomīta </w:t>
      </w:r>
      <w:proofErr w:type="spellStart"/>
      <w:r w:rsidRPr="00EA7ED2">
        <w:rPr>
          <w:sz w:val="24"/>
          <w:szCs w:val="24"/>
        </w:rPr>
        <w:t>kāples</w:t>
      </w:r>
      <w:proofErr w:type="spellEnd"/>
      <w:r w:rsidRPr="00EA7ED2">
        <w:rPr>
          <w:sz w:val="24"/>
          <w:szCs w:val="24"/>
        </w:rPr>
        <w:t xml:space="preserve"> posmu apzīmē kā Mazo jeb Latvijas devona </w:t>
      </w:r>
      <w:proofErr w:type="spellStart"/>
      <w:r w:rsidRPr="00EA7ED2">
        <w:rPr>
          <w:sz w:val="24"/>
          <w:szCs w:val="24"/>
        </w:rPr>
        <w:t>glintu</w:t>
      </w:r>
      <w:proofErr w:type="spellEnd"/>
      <w:r w:rsidRPr="00EA7ED2">
        <w:rPr>
          <w:sz w:val="24"/>
          <w:szCs w:val="24"/>
        </w:rPr>
        <w:t>.</w:t>
      </w:r>
    </w:p>
    <w:p w:rsidR="002B4634" w:rsidRPr="00EA7ED2" w:rsidRDefault="002B4634" w:rsidP="002B4634">
      <w:pPr>
        <w:pStyle w:val="NoSpacing"/>
        <w:jc w:val="both"/>
        <w:rPr>
          <w:sz w:val="24"/>
          <w:szCs w:val="24"/>
        </w:rPr>
      </w:pPr>
      <w:r w:rsidRPr="00EA7ED2">
        <w:rPr>
          <w:sz w:val="24"/>
          <w:szCs w:val="24"/>
        </w:rPr>
        <w:t>Plāna skatījumā kāple starp Gaujas ieleju un Igaunijas – Latvijas robežu ir nedaudz izlocīta un stiepjas rietumu-dienvidrietumu – austrumu-ziemeļaustrumu virzienā. Šajā virzienā kāples relatīvais augstums samazinās. Dolomīta kāples platums ģeoloģiskā un ģeomorfoloģiskā dabas</w:t>
      </w:r>
      <w:r w:rsidR="00D0290F" w:rsidRPr="00EA7ED2">
        <w:rPr>
          <w:sz w:val="24"/>
          <w:szCs w:val="24"/>
        </w:rPr>
        <w:t xml:space="preserve"> </w:t>
      </w:r>
      <w:r w:rsidRPr="00EA7ED2">
        <w:rPr>
          <w:sz w:val="24"/>
          <w:szCs w:val="24"/>
        </w:rPr>
        <w:t xml:space="preserve">pieminekļa robežās sasniedz 150-180 m. Tās pakāje atrodas vidēji 70-72 m </w:t>
      </w:r>
      <w:proofErr w:type="spellStart"/>
      <w:r w:rsidRPr="00EA7ED2">
        <w:rPr>
          <w:sz w:val="24"/>
          <w:szCs w:val="24"/>
        </w:rPr>
        <w:t>vjl</w:t>
      </w:r>
      <w:proofErr w:type="spellEnd"/>
      <w:r w:rsidRPr="00EA7ED2">
        <w:rPr>
          <w:sz w:val="24"/>
          <w:szCs w:val="24"/>
        </w:rPr>
        <w:t>.</w:t>
      </w:r>
    </w:p>
    <w:p w:rsidR="002B4634" w:rsidRPr="00EA7ED2" w:rsidRDefault="002B4634" w:rsidP="002B4634">
      <w:pPr>
        <w:pStyle w:val="NoSpacing"/>
        <w:jc w:val="both"/>
        <w:rPr>
          <w:sz w:val="24"/>
          <w:szCs w:val="24"/>
        </w:rPr>
      </w:pPr>
      <w:r w:rsidRPr="00EA7ED2">
        <w:rPr>
          <w:sz w:val="24"/>
          <w:szCs w:val="24"/>
        </w:rPr>
        <w:t xml:space="preserve">Kraujas augšmalu vāji saposmo daži ievalki un plašāki lineāri izskalojumi, bet augšpus gar to izvietojušies lēzeni, līdz 5 m augsti pacēlumi. Tāpēc kāples augšmalas absolūtais augstums mainās no 84-86 m līdz 88-90 m </w:t>
      </w:r>
      <w:proofErr w:type="spellStart"/>
      <w:r w:rsidRPr="00EA7ED2">
        <w:rPr>
          <w:sz w:val="24"/>
          <w:szCs w:val="24"/>
        </w:rPr>
        <w:t>Kalamecu</w:t>
      </w:r>
      <w:proofErr w:type="spellEnd"/>
      <w:r w:rsidRPr="00EA7ED2">
        <w:rPr>
          <w:sz w:val="24"/>
          <w:szCs w:val="24"/>
        </w:rPr>
        <w:t xml:space="preserve"> </w:t>
      </w:r>
      <w:proofErr w:type="spellStart"/>
      <w:r w:rsidRPr="00EA7ED2">
        <w:rPr>
          <w:sz w:val="24"/>
          <w:szCs w:val="24"/>
        </w:rPr>
        <w:t>gravielejas</w:t>
      </w:r>
      <w:proofErr w:type="spellEnd"/>
      <w:r w:rsidRPr="00EA7ED2">
        <w:rPr>
          <w:sz w:val="24"/>
          <w:szCs w:val="24"/>
        </w:rPr>
        <w:t xml:space="preserve"> virsotnei pieguļošajā teritorijā.</w:t>
      </w:r>
    </w:p>
    <w:p w:rsidR="002B4634" w:rsidRPr="00EA7ED2" w:rsidRDefault="002B4634" w:rsidP="002B4634">
      <w:pPr>
        <w:pStyle w:val="NoSpacing"/>
        <w:jc w:val="both"/>
        <w:rPr>
          <w:sz w:val="24"/>
          <w:szCs w:val="24"/>
        </w:rPr>
      </w:pPr>
      <w:r w:rsidRPr="00EA7ED2">
        <w:rPr>
          <w:sz w:val="24"/>
          <w:szCs w:val="24"/>
        </w:rPr>
        <w:lastRenderedPageBreak/>
        <w:t>Uz kāples nogāzes kvartāra nogulumu segas biezums nepārsniedz 2-3 m. Tā rezultātā gravieleju nogāzēs atsedzas pilns augšējā devona Franas stāva Pļaviņu svītas Sēlijas un Atzeles slāņu griezums ar kopējo biezumu 8 m</w:t>
      </w:r>
      <w:r w:rsidR="00EA7ED2">
        <w:rPr>
          <w:sz w:val="24"/>
          <w:szCs w:val="24"/>
        </w:rPr>
        <w:t>.</w:t>
      </w:r>
    </w:p>
    <w:p w:rsidR="002B4634" w:rsidRPr="00EA7ED2" w:rsidRDefault="002B4634" w:rsidP="002B4634">
      <w:pPr>
        <w:pStyle w:val="NoSpacing"/>
        <w:jc w:val="both"/>
        <w:rPr>
          <w:sz w:val="24"/>
          <w:szCs w:val="24"/>
        </w:rPr>
      </w:pPr>
      <w:proofErr w:type="spellStart"/>
      <w:r w:rsidRPr="00EA7ED2">
        <w:rPr>
          <w:sz w:val="24"/>
          <w:szCs w:val="24"/>
        </w:rPr>
        <w:t>Gravielejās</w:t>
      </w:r>
      <w:proofErr w:type="spellEnd"/>
      <w:r w:rsidRPr="00EA7ED2">
        <w:rPr>
          <w:sz w:val="24"/>
          <w:szCs w:val="24"/>
        </w:rPr>
        <w:t xml:space="preserve"> tek </w:t>
      </w:r>
      <w:proofErr w:type="spellStart"/>
      <w:r w:rsidRPr="00EA7ED2">
        <w:rPr>
          <w:sz w:val="24"/>
          <w:szCs w:val="24"/>
        </w:rPr>
        <w:t>Kalamecu</w:t>
      </w:r>
      <w:proofErr w:type="spellEnd"/>
      <w:r w:rsidRPr="00EA7ED2">
        <w:rPr>
          <w:sz w:val="24"/>
          <w:szCs w:val="24"/>
        </w:rPr>
        <w:t xml:space="preserve"> un </w:t>
      </w:r>
      <w:proofErr w:type="spellStart"/>
      <w:r w:rsidRPr="00EA7ED2">
        <w:rPr>
          <w:sz w:val="24"/>
          <w:szCs w:val="24"/>
        </w:rPr>
        <w:t>Markuzu</w:t>
      </w:r>
      <w:proofErr w:type="spellEnd"/>
      <w:r w:rsidRPr="00EA7ED2">
        <w:rPr>
          <w:sz w:val="24"/>
          <w:szCs w:val="24"/>
        </w:rPr>
        <w:t xml:space="preserve"> strauti. Gultnē vairākās vietās izplūst </w:t>
      </w:r>
      <w:proofErr w:type="spellStart"/>
      <w:r w:rsidRPr="00EA7ED2">
        <w:rPr>
          <w:sz w:val="24"/>
          <w:szCs w:val="24"/>
        </w:rPr>
        <w:t>bezspiediena</w:t>
      </w:r>
      <w:proofErr w:type="spellEnd"/>
      <w:r w:rsidRPr="00EA7ED2">
        <w:rPr>
          <w:sz w:val="24"/>
          <w:szCs w:val="24"/>
        </w:rPr>
        <w:t xml:space="preserve"> ūdeņu avoti. </w:t>
      </w:r>
    </w:p>
    <w:p w:rsidR="002B4634" w:rsidRPr="00EA7ED2" w:rsidRDefault="002B4634" w:rsidP="002B4634">
      <w:pPr>
        <w:pStyle w:val="NoSpacing"/>
        <w:jc w:val="both"/>
        <w:rPr>
          <w:sz w:val="24"/>
          <w:szCs w:val="24"/>
        </w:rPr>
      </w:pPr>
      <w:r w:rsidRPr="00EA7ED2">
        <w:rPr>
          <w:sz w:val="24"/>
          <w:szCs w:val="24"/>
        </w:rPr>
        <w:t xml:space="preserve">Augšpus dolomīta </w:t>
      </w:r>
      <w:proofErr w:type="spellStart"/>
      <w:r w:rsidRPr="00EA7ED2">
        <w:rPr>
          <w:sz w:val="24"/>
          <w:szCs w:val="24"/>
        </w:rPr>
        <w:t>kāples</w:t>
      </w:r>
      <w:proofErr w:type="spellEnd"/>
      <w:r w:rsidRPr="00EA7ED2">
        <w:rPr>
          <w:sz w:val="24"/>
          <w:szCs w:val="24"/>
        </w:rPr>
        <w:t xml:space="preserve"> augšmalas </w:t>
      </w:r>
      <w:proofErr w:type="spellStart"/>
      <w:r w:rsidRPr="00EA7ED2">
        <w:rPr>
          <w:sz w:val="24"/>
          <w:szCs w:val="24"/>
        </w:rPr>
        <w:t>Kalamecu</w:t>
      </w:r>
      <w:proofErr w:type="spellEnd"/>
      <w:r w:rsidRPr="00EA7ED2">
        <w:rPr>
          <w:sz w:val="24"/>
          <w:szCs w:val="24"/>
        </w:rPr>
        <w:t xml:space="preserve"> strauta un </w:t>
      </w:r>
      <w:proofErr w:type="spellStart"/>
      <w:r w:rsidRPr="00EA7ED2">
        <w:rPr>
          <w:sz w:val="24"/>
          <w:szCs w:val="24"/>
        </w:rPr>
        <w:t>Markuzu</w:t>
      </w:r>
      <w:proofErr w:type="spellEnd"/>
      <w:r w:rsidRPr="00EA7ED2">
        <w:rPr>
          <w:sz w:val="24"/>
          <w:szCs w:val="24"/>
        </w:rPr>
        <w:t xml:space="preserve"> strauta ielejas ir vāji izveidotas un šauras. To dziļums nepārsniedz 2-3 m. </w:t>
      </w:r>
    </w:p>
    <w:p w:rsidR="002B4634" w:rsidRPr="00EA7ED2" w:rsidRDefault="002B4634" w:rsidP="002B4634">
      <w:pPr>
        <w:pStyle w:val="NoSpacing"/>
        <w:jc w:val="both"/>
        <w:rPr>
          <w:sz w:val="24"/>
          <w:szCs w:val="24"/>
        </w:rPr>
      </w:pPr>
      <w:r w:rsidRPr="00EA7ED2">
        <w:rPr>
          <w:sz w:val="24"/>
          <w:szCs w:val="24"/>
        </w:rPr>
        <w:t xml:space="preserve">Faktiski </w:t>
      </w:r>
      <w:proofErr w:type="spellStart"/>
      <w:r w:rsidRPr="00EA7ED2">
        <w:rPr>
          <w:sz w:val="24"/>
          <w:szCs w:val="24"/>
        </w:rPr>
        <w:t>Kalamecu</w:t>
      </w:r>
      <w:proofErr w:type="spellEnd"/>
      <w:r w:rsidRPr="00EA7ED2">
        <w:rPr>
          <w:sz w:val="24"/>
          <w:szCs w:val="24"/>
        </w:rPr>
        <w:t xml:space="preserve"> strautam morfoloģiski izteiktas gravielejas posms sākas tikai no bijušā Stārastu – </w:t>
      </w:r>
      <w:proofErr w:type="spellStart"/>
      <w:r w:rsidRPr="00EA7ED2">
        <w:rPr>
          <w:sz w:val="24"/>
          <w:szCs w:val="24"/>
        </w:rPr>
        <w:t>Markuzu</w:t>
      </w:r>
      <w:proofErr w:type="spellEnd"/>
      <w:r w:rsidRPr="00EA7ED2">
        <w:rPr>
          <w:sz w:val="24"/>
          <w:szCs w:val="24"/>
        </w:rPr>
        <w:t xml:space="preserve"> zemes ceļa un 230 m veido kanjonveida posms, kas raksturojas ar dažādā augstumā atsegtām klinšainām dolomīta sienām un dažām sāngravām un nelielu nogruvumu strauta kreisajā krastā. Kanjonveida posmā gravielejas platums ir 20-25 m, šaurākajā vietā tas samazinās līdz 15-18 m, bet dziļums sasniedz 10-12 m. Gultnē sastopami daži kristālisko iežu </w:t>
      </w:r>
      <w:proofErr w:type="spellStart"/>
      <w:r w:rsidRPr="00EA7ED2">
        <w:rPr>
          <w:sz w:val="24"/>
          <w:szCs w:val="24"/>
        </w:rPr>
        <w:t>sīkakmeņi</w:t>
      </w:r>
      <w:proofErr w:type="spellEnd"/>
      <w:r w:rsidRPr="00EA7ED2">
        <w:rPr>
          <w:sz w:val="24"/>
          <w:szCs w:val="24"/>
        </w:rPr>
        <w:t xml:space="preserve"> un šūnakmens gabali. </w:t>
      </w:r>
    </w:p>
    <w:p w:rsidR="002B4634" w:rsidRPr="00EA7ED2" w:rsidRDefault="002B4634" w:rsidP="002B4634">
      <w:pPr>
        <w:pStyle w:val="NoSpacing"/>
        <w:jc w:val="both"/>
        <w:rPr>
          <w:sz w:val="24"/>
          <w:szCs w:val="24"/>
        </w:rPr>
      </w:pPr>
      <w:r w:rsidRPr="00EA7ED2">
        <w:rPr>
          <w:sz w:val="24"/>
          <w:szCs w:val="24"/>
        </w:rPr>
        <w:t>Pēc lietavām</w:t>
      </w:r>
      <w:proofErr w:type="gramStart"/>
      <w:r w:rsidRPr="00EA7ED2">
        <w:rPr>
          <w:sz w:val="24"/>
          <w:szCs w:val="24"/>
        </w:rPr>
        <w:t xml:space="preserve"> vai lietusgāzēm un pavasara palu ūdeņiem gravielejas kanjonveida posmā gultnē veidojas labi izteiktas, līdz 0,3 m augstas krāces, kuras agrāk veiktajos aprakst</w:t>
      </w:r>
      <w:r w:rsidR="00EA7ED2">
        <w:rPr>
          <w:sz w:val="24"/>
          <w:szCs w:val="24"/>
        </w:rPr>
        <w:t>os</w:t>
      </w:r>
      <w:proofErr w:type="gramEnd"/>
      <w:r w:rsidR="00EA7ED2">
        <w:rPr>
          <w:sz w:val="24"/>
          <w:szCs w:val="24"/>
        </w:rPr>
        <w:t xml:space="preserve"> uzskaitītas kā ūdenskritumi</w:t>
      </w:r>
      <w:r w:rsidRPr="00EA7ED2">
        <w:rPr>
          <w:sz w:val="24"/>
          <w:szCs w:val="24"/>
        </w:rPr>
        <w:t>. Ūdenskrituma augstums ir 0,55-0,6 m, platums sasniedz 4,6 m.</w:t>
      </w:r>
    </w:p>
    <w:p w:rsidR="002B4634" w:rsidRPr="00EA7ED2" w:rsidRDefault="002B4634" w:rsidP="002B4634">
      <w:pPr>
        <w:pStyle w:val="NoSpacing"/>
        <w:jc w:val="both"/>
        <w:rPr>
          <w:sz w:val="24"/>
          <w:szCs w:val="24"/>
        </w:rPr>
      </w:pPr>
      <w:proofErr w:type="spellStart"/>
      <w:r w:rsidRPr="00EA7ED2">
        <w:rPr>
          <w:sz w:val="24"/>
          <w:szCs w:val="24"/>
        </w:rPr>
        <w:t>Markuzu</w:t>
      </w:r>
      <w:proofErr w:type="spellEnd"/>
      <w:r w:rsidRPr="00EA7ED2">
        <w:rPr>
          <w:sz w:val="24"/>
          <w:szCs w:val="24"/>
        </w:rPr>
        <w:t xml:space="preserve"> </w:t>
      </w:r>
      <w:proofErr w:type="spellStart"/>
      <w:r w:rsidRPr="00EA7ED2">
        <w:rPr>
          <w:sz w:val="24"/>
          <w:szCs w:val="24"/>
        </w:rPr>
        <w:t>gravielejā</w:t>
      </w:r>
      <w:proofErr w:type="spellEnd"/>
      <w:r w:rsidRPr="00EA7ED2">
        <w:rPr>
          <w:sz w:val="24"/>
          <w:szCs w:val="24"/>
        </w:rPr>
        <w:t xml:space="preserve"> 240 m garumā stiepjas kanjonveida posms, kura dziļums sasniedz – 13 m, bet platums svārstās no 14 līdz 35 m. Blakus mākslīgajai alai, kas atrodas strauta labajā pusē un visticamāk izveidota, lai tuvējo māju iedzīvotāji varētu paslēpties briesmu gadījumos, uz nogāzes </w:t>
      </w:r>
      <w:proofErr w:type="spellStart"/>
      <w:r w:rsidRPr="00EA7ED2">
        <w:rPr>
          <w:sz w:val="24"/>
          <w:szCs w:val="24"/>
        </w:rPr>
        <w:t>Poļakas</w:t>
      </w:r>
      <w:proofErr w:type="spellEnd"/>
      <w:r w:rsidRPr="00EA7ED2">
        <w:rPr>
          <w:sz w:val="24"/>
          <w:szCs w:val="24"/>
        </w:rPr>
        <w:t xml:space="preserve"> ielejas pusē atrodas dolomīta lauztuves un kaļķu dedzināmā cepļa paliekas. Dolomīta alas augstums ir 1,2 m, dziļums sasniedz 8 m. Tai ir divas izejas – viena uz gravieleju, otra uz dolomīta lauztuvēm. Ala ir daļēji aizgruvusi un apmeklētājiem bīstama. Gandrīz iepretī alai arī gravielejas kreisajā labi saskatāmas dolomīta lauztuves pazīmes.</w:t>
      </w:r>
    </w:p>
    <w:p w:rsidR="002B4634" w:rsidRPr="00EA7ED2" w:rsidRDefault="002B4634" w:rsidP="002B4634">
      <w:pPr>
        <w:pStyle w:val="NoSpacing"/>
        <w:jc w:val="both"/>
        <w:rPr>
          <w:sz w:val="24"/>
          <w:szCs w:val="24"/>
        </w:rPr>
      </w:pPr>
      <w:r w:rsidRPr="00EA7ED2">
        <w:rPr>
          <w:sz w:val="24"/>
          <w:szCs w:val="24"/>
        </w:rPr>
        <w:t>Abās gravās izteikts V-veida profils ar dolomīta klinšaino sienu atsegumiem dažādā augstumā rada unikālu un savdabīgu ainavu.</w:t>
      </w:r>
      <w:r w:rsidR="00EA7ED2">
        <w:rPr>
          <w:sz w:val="24"/>
          <w:szCs w:val="24"/>
        </w:rPr>
        <w:t xml:space="preserve"> Pēc V. Grāvīša</w:t>
      </w:r>
      <w:r w:rsidRPr="00EA7ED2">
        <w:rPr>
          <w:sz w:val="24"/>
          <w:szCs w:val="24"/>
        </w:rPr>
        <w:t xml:space="preserve"> un K. Bērziņa datiem atsegumos ir atrasti seno jūras bentosa organismu (gliemežu) nospiedumi.</w:t>
      </w:r>
    </w:p>
    <w:p w:rsidR="00DB1F1C" w:rsidRPr="00EA7ED2" w:rsidRDefault="00EA7ED2" w:rsidP="00DB1F1C">
      <w:pPr>
        <w:pStyle w:val="NoSpacing"/>
        <w:jc w:val="both"/>
        <w:rPr>
          <w:sz w:val="24"/>
          <w:szCs w:val="24"/>
        </w:rPr>
      </w:pPr>
      <w:r>
        <w:rPr>
          <w:b/>
          <w:bCs/>
          <w:sz w:val="24"/>
          <w:szCs w:val="24"/>
        </w:rPr>
        <w:t>Viela</w:t>
      </w:r>
    </w:p>
    <w:p w:rsidR="002B4634" w:rsidRPr="00EA7ED2" w:rsidRDefault="002B4634" w:rsidP="002B4634">
      <w:pPr>
        <w:pStyle w:val="NoSpacing"/>
        <w:jc w:val="both"/>
        <w:rPr>
          <w:sz w:val="24"/>
          <w:szCs w:val="24"/>
        </w:rPr>
      </w:pPr>
      <w:r w:rsidRPr="00EA7ED2">
        <w:rPr>
          <w:sz w:val="24"/>
          <w:szCs w:val="24"/>
        </w:rPr>
        <w:t>Atsegumos vērojami sīkplātņaini, vidēji biezplātņaini, bet vietām arī biezplātņaini dolomīti, kā arī mālaini dolomīti. Kanjonveida ieleju lejasdaļā atsedzas dolomītmerģeļi un māla starpkārtiņas. Dolomīta slāņu bazālajā daļā vērojamas šķīšanas pazīmes, trīs dažādos līmeņos izdalās kavernoza dolomīta starpslāņi. Kavernās novērojami kalcīta kristāli.</w:t>
      </w:r>
    </w:p>
    <w:p w:rsidR="00DB1F1C" w:rsidRPr="00EA7ED2" w:rsidRDefault="00147B03" w:rsidP="00DB1F1C">
      <w:pPr>
        <w:pStyle w:val="NoSpacing"/>
        <w:jc w:val="both"/>
        <w:rPr>
          <w:sz w:val="24"/>
          <w:szCs w:val="24"/>
        </w:rPr>
      </w:pPr>
      <w:r w:rsidRPr="00EA7ED2">
        <w:rPr>
          <w:sz w:val="24"/>
          <w:szCs w:val="24"/>
        </w:rPr>
        <w:t>V</w:t>
      </w:r>
      <w:r w:rsidR="00DB1F1C" w:rsidRPr="00EA7ED2">
        <w:rPr>
          <w:sz w:val="24"/>
          <w:szCs w:val="24"/>
        </w:rPr>
        <w:t>irs pamatiežiem</w:t>
      </w:r>
      <w:r w:rsidR="002B4634" w:rsidRPr="00EA7ED2">
        <w:rPr>
          <w:sz w:val="24"/>
          <w:szCs w:val="24"/>
        </w:rPr>
        <w:t xml:space="preserve"> </w:t>
      </w:r>
      <w:r w:rsidR="00DB1F1C" w:rsidRPr="00EA7ED2">
        <w:rPr>
          <w:sz w:val="24"/>
          <w:szCs w:val="24"/>
        </w:rPr>
        <w:t>plānā kārtā</w:t>
      </w:r>
      <w:r w:rsidR="002B4634" w:rsidRPr="00EA7ED2">
        <w:rPr>
          <w:sz w:val="24"/>
          <w:szCs w:val="24"/>
        </w:rPr>
        <w:t xml:space="preserve"> ir</w:t>
      </w:r>
      <w:r w:rsidR="00DB1F1C" w:rsidRPr="00EA7ED2">
        <w:rPr>
          <w:sz w:val="24"/>
          <w:szCs w:val="24"/>
        </w:rPr>
        <w:t xml:space="preserve"> kvartāra nogulumi.</w:t>
      </w:r>
    </w:p>
    <w:p w:rsidR="00DB1F1C" w:rsidRPr="00EA7ED2" w:rsidRDefault="00EA7ED2" w:rsidP="00DB1F1C">
      <w:pPr>
        <w:pStyle w:val="NoSpacing"/>
        <w:jc w:val="both"/>
        <w:rPr>
          <w:sz w:val="24"/>
          <w:szCs w:val="24"/>
        </w:rPr>
      </w:pPr>
      <w:r>
        <w:rPr>
          <w:b/>
          <w:bCs/>
          <w:sz w:val="24"/>
          <w:szCs w:val="24"/>
        </w:rPr>
        <w:t>Procesi</w:t>
      </w:r>
    </w:p>
    <w:p w:rsidR="00DB1F1C" w:rsidRPr="00EA7ED2" w:rsidRDefault="00DB1F1C" w:rsidP="00DB1F1C">
      <w:pPr>
        <w:pStyle w:val="NoSpacing"/>
        <w:jc w:val="both"/>
        <w:rPr>
          <w:sz w:val="24"/>
          <w:szCs w:val="24"/>
        </w:rPr>
      </w:pPr>
      <w:r w:rsidRPr="00EA7ED2">
        <w:rPr>
          <w:sz w:val="24"/>
          <w:szCs w:val="24"/>
        </w:rPr>
        <w:t>Šobrīd dabas pieminekļa teritorijā ģeoloģiskie procesi aktīvi neizpaužas, izņemot lēnu</w:t>
      </w:r>
      <w:r w:rsidR="00147B03" w:rsidRPr="00EA7ED2">
        <w:rPr>
          <w:sz w:val="24"/>
          <w:szCs w:val="24"/>
        </w:rPr>
        <w:t xml:space="preserve"> </w:t>
      </w:r>
      <w:r w:rsidRPr="00EA7ED2">
        <w:rPr>
          <w:sz w:val="24"/>
          <w:szCs w:val="24"/>
        </w:rPr>
        <w:t xml:space="preserve">dolomīta noārdīšanos strautu gultnē, </w:t>
      </w:r>
      <w:proofErr w:type="spellStart"/>
      <w:r w:rsidRPr="00EA7ED2">
        <w:rPr>
          <w:sz w:val="24"/>
          <w:szCs w:val="24"/>
        </w:rPr>
        <w:t>meandrējošu</w:t>
      </w:r>
      <w:proofErr w:type="spellEnd"/>
      <w:r w:rsidRPr="00EA7ED2">
        <w:rPr>
          <w:sz w:val="24"/>
          <w:szCs w:val="24"/>
        </w:rPr>
        <w:t xml:space="preserve"> strautu darbību lejastecēs un nelielus</w:t>
      </w:r>
      <w:r w:rsidR="002B4634" w:rsidRPr="00EA7ED2">
        <w:rPr>
          <w:sz w:val="24"/>
          <w:szCs w:val="24"/>
        </w:rPr>
        <w:t xml:space="preserve"> </w:t>
      </w:r>
      <w:r w:rsidRPr="00EA7ED2">
        <w:rPr>
          <w:sz w:val="24"/>
          <w:szCs w:val="24"/>
        </w:rPr>
        <w:t>noslīdeņus to krastos.</w:t>
      </w:r>
    </w:p>
    <w:p w:rsidR="00DB1F1C" w:rsidRPr="00EA7ED2" w:rsidRDefault="00EA7ED2" w:rsidP="00DB1F1C">
      <w:pPr>
        <w:pStyle w:val="NoSpacing"/>
        <w:jc w:val="both"/>
        <w:rPr>
          <w:sz w:val="24"/>
          <w:szCs w:val="24"/>
        </w:rPr>
      </w:pPr>
      <w:r>
        <w:rPr>
          <w:b/>
          <w:bCs/>
          <w:sz w:val="24"/>
          <w:szCs w:val="24"/>
        </w:rPr>
        <w:t>Dabas aizsardzība</w:t>
      </w:r>
    </w:p>
    <w:p w:rsidR="00DB1F1C" w:rsidRPr="00EA7ED2" w:rsidRDefault="000D0398" w:rsidP="00DB1F1C">
      <w:pPr>
        <w:pStyle w:val="NoSpacing"/>
        <w:jc w:val="both"/>
        <w:rPr>
          <w:sz w:val="24"/>
          <w:szCs w:val="24"/>
        </w:rPr>
      </w:pPr>
      <w:r w:rsidRPr="00EA7ED2">
        <w:rPr>
          <w:sz w:val="24"/>
          <w:szCs w:val="24"/>
        </w:rPr>
        <w:t>Dabas pieminekļa teritorijā atrodas Eiropas Savienības aizsargājami biotopi - karbonātisku pamatiežu atsegumi (8210), netraucētas alas (8310), nogāžu un gravu meži (9180*)</w:t>
      </w:r>
      <w:r w:rsidR="00147B03" w:rsidRPr="00EA7ED2">
        <w:rPr>
          <w:sz w:val="24"/>
          <w:szCs w:val="24"/>
        </w:rPr>
        <w:t>, aluviālie meži (91E0*)</w:t>
      </w:r>
      <w:r w:rsidRPr="00EA7ED2">
        <w:rPr>
          <w:sz w:val="24"/>
          <w:szCs w:val="24"/>
        </w:rPr>
        <w:t>, minerālvielām bagāti avoti un avoksnāji (7160), upju straujteces un</w:t>
      </w:r>
      <w:r w:rsidR="00EA7ED2">
        <w:rPr>
          <w:sz w:val="24"/>
          <w:szCs w:val="24"/>
        </w:rPr>
        <w:t xml:space="preserve"> dabiski upju posmi (3260)</w:t>
      </w:r>
      <w:r w:rsidR="00DB1F1C" w:rsidRPr="00EA7ED2">
        <w:rPr>
          <w:sz w:val="24"/>
          <w:szCs w:val="24"/>
        </w:rPr>
        <w:t>.</w:t>
      </w:r>
    </w:p>
    <w:p w:rsidR="00DB1F1C" w:rsidRPr="00EA7ED2" w:rsidRDefault="00EA7ED2" w:rsidP="00DB1F1C">
      <w:pPr>
        <w:pStyle w:val="NoSpacing"/>
        <w:jc w:val="both"/>
        <w:rPr>
          <w:sz w:val="24"/>
          <w:szCs w:val="24"/>
        </w:rPr>
      </w:pPr>
      <w:r>
        <w:rPr>
          <w:b/>
          <w:bCs/>
          <w:sz w:val="24"/>
          <w:szCs w:val="24"/>
        </w:rPr>
        <w:t>Citas vērtības</w:t>
      </w:r>
    </w:p>
    <w:p w:rsidR="00DB1F1C" w:rsidRPr="00EA7ED2" w:rsidRDefault="00147B03" w:rsidP="00DB1F1C">
      <w:pPr>
        <w:pStyle w:val="NoSpacing"/>
        <w:jc w:val="both"/>
        <w:rPr>
          <w:sz w:val="24"/>
          <w:szCs w:val="24"/>
        </w:rPr>
      </w:pPr>
      <w:proofErr w:type="spellStart"/>
      <w:r w:rsidRPr="00EA7ED2">
        <w:rPr>
          <w:sz w:val="24"/>
          <w:szCs w:val="24"/>
        </w:rPr>
        <w:lastRenderedPageBreak/>
        <w:t>Kalamecu</w:t>
      </w:r>
      <w:proofErr w:type="spellEnd"/>
      <w:r w:rsidRPr="00EA7ED2">
        <w:rPr>
          <w:sz w:val="24"/>
          <w:szCs w:val="24"/>
        </w:rPr>
        <w:t xml:space="preserve"> un </w:t>
      </w:r>
      <w:proofErr w:type="spellStart"/>
      <w:r w:rsidRPr="00EA7ED2">
        <w:rPr>
          <w:sz w:val="24"/>
          <w:szCs w:val="24"/>
        </w:rPr>
        <w:t>Markuzu</w:t>
      </w:r>
      <w:proofErr w:type="spellEnd"/>
      <w:r w:rsidRPr="00EA7ED2">
        <w:rPr>
          <w:sz w:val="24"/>
          <w:szCs w:val="24"/>
        </w:rPr>
        <w:t xml:space="preserve"> gravas ir nozīmīga tūrisma vieta, kas ceļotājiem pievilcīga ar savu neskartās dabas ainavu.</w:t>
      </w:r>
    </w:p>
    <w:p w:rsidR="00DB1F1C" w:rsidRPr="00EA7ED2" w:rsidRDefault="00EA7ED2" w:rsidP="00DB1F1C">
      <w:pPr>
        <w:pStyle w:val="NoSpacing"/>
        <w:jc w:val="both"/>
        <w:rPr>
          <w:sz w:val="24"/>
          <w:szCs w:val="24"/>
        </w:rPr>
      </w:pPr>
      <w:r>
        <w:rPr>
          <w:b/>
          <w:bCs/>
          <w:sz w:val="24"/>
          <w:szCs w:val="24"/>
        </w:rPr>
        <w:t>Stāvoklis</w:t>
      </w:r>
    </w:p>
    <w:p w:rsidR="00DB1F1C" w:rsidRPr="00EA7ED2" w:rsidRDefault="00DB1F1C" w:rsidP="00DB1F1C">
      <w:pPr>
        <w:pStyle w:val="NoSpacing"/>
        <w:jc w:val="both"/>
        <w:rPr>
          <w:sz w:val="24"/>
          <w:szCs w:val="24"/>
        </w:rPr>
      </w:pPr>
      <w:r w:rsidRPr="00EA7ED2">
        <w:rPr>
          <w:sz w:val="24"/>
          <w:szCs w:val="24"/>
        </w:rPr>
        <w:t>Stāvoklis vērtējams</w:t>
      </w:r>
      <w:proofErr w:type="gramStart"/>
      <w:r w:rsidRPr="00EA7ED2">
        <w:rPr>
          <w:sz w:val="24"/>
          <w:szCs w:val="24"/>
        </w:rPr>
        <w:t xml:space="preserve"> kā labs</w:t>
      </w:r>
      <w:proofErr w:type="gramEnd"/>
      <w:r w:rsidRPr="00EA7ED2">
        <w:rPr>
          <w:sz w:val="24"/>
          <w:szCs w:val="24"/>
        </w:rPr>
        <w:t>, pat izcils.</w:t>
      </w:r>
    </w:p>
    <w:p w:rsidR="00DB1F1C" w:rsidRPr="00EA7ED2" w:rsidRDefault="00EA7ED2" w:rsidP="00DB1F1C">
      <w:pPr>
        <w:pStyle w:val="NoSpacing"/>
        <w:jc w:val="both"/>
        <w:rPr>
          <w:sz w:val="24"/>
          <w:szCs w:val="24"/>
        </w:rPr>
      </w:pPr>
      <w:r>
        <w:rPr>
          <w:b/>
          <w:bCs/>
          <w:sz w:val="24"/>
          <w:szCs w:val="24"/>
        </w:rPr>
        <w:t>Bojājumi</w:t>
      </w:r>
    </w:p>
    <w:p w:rsidR="00DB1F1C" w:rsidRPr="00EA7ED2" w:rsidRDefault="00DB1F1C" w:rsidP="00DB1F1C">
      <w:pPr>
        <w:pStyle w:val="NoSpacing"/>
        <w:jc w:val="both"/>
        <w:rPr>
          <w:sz w:val="24"/>
          <w:szCs w:val="24"/>
        </w:rPr>
      </w:pPr>
      <w:r w:rsidRPr="00EA7ED2">
        <w:rPr>
          <w:sz w:val="24"/>
          <w:szCs w:val="24"/>
        </w:rPr>
        <w:t>Nav.</w:t>
      </w:r>
    </w:p>
    <w:p w:rsidR="00DB1F1C" w:rsidRPr="00EA7ED2" w:rsidRDefault="00EA7ED2" w:rsidP="00DB1F1C">
      <w:pPr>
        <w:pStyle w:val="NoSpacing"/>
        <w:jc w:val="both"/>
        <w:rPr>
          <w:sz w:val="24"/>
          <w:szCs w:val="24"/>
        </w:rPr>
      </w:pPr>
      <w:r>
        <w:rPr>
          <w:b/>
          <w:bCs/>
          <w:sz w:val="24"/>
          <w:szCs w:val="24"/>
        </w:rPr>
        <w:t>Apdraudējumi</w:t>
      </w:r>
    </w:p>
    <w:p w:rsidR="00DB1F1C" w:rsidRPr="00EA7ED2" w:rsidRDefault="00DB1F1C" w:rsidP="00DB1F1C">
      <w:pPr>
        <w:pStyle w:val="NoSpacing"/>
        <w:jc w:val="both"/>
        <w:rPr>
          <w:sz w:val="24"/>
          <w:szCs w:val="24"/>
        </w:rPr>
      </w:pPr>
      <w:r w:rsidRPr="00EA7ED2">
        <w:rPr>
          <w:sz w:val="24"/>
          <w:szCs w:val="24"/>
        </w:rPr>
        <w:t>Nav. Nedrīkstētu nākotnē pieļaut karjeru ierīkošanu dabas pieminekļa tuvumā, jo plānā</w:t>
      </w:r>
    </w:p>
    <w:p w:rsidR="00DB1F1C" w:rsidRPr="00EA7ED2" w:rsidRDefault="00DB1F1C" w:rsidP="00DB1F1C">
      <w:pPr>
        <w:pStyle w:val="NoSpacing"/>
        <w:jc w:val="both"/>
        <w:rPr>
          <w:sz w:val="24"/>
          <w:szCs w:val="24"/>
        </w:rPr>
      </w:pPr>
      <w:r w:rsidRPr="00EA7ED2">
        <w:rPr>
          <w:sz w:val="24"/>
          <w:szCs w:val="24"/>
        </w:rPr>
        <w:t>kvartāra nogulumu sega ir pateicīgs nosacījums.</w:t>
      </w:r>
    </w:p>
    <w:p w:rsidR="00DB1F1C" w:rsidRPr="00EA7ED2" w:rsidRDefault="00EA7ED2" w:rsidP="00DB1F1C">
      <w:pPr>
        <w:pStyle w:val="NoSpacing"/>
        <w:jc w:val="both"/>
        <w:rPr>
          <w:sz w:val="24"/>
          <w:szCs w:val="24"/>
        </w:rPr>
      </w:pPr>
      <w:r>
        <w:rPr>
          <w:b/>
          <w:bCs/>
          <w:sz w:val="24"/>
          <w:szCs w:val="24"/>
        </w:rPr>
        <w:t>Apsaimniekošana</w:t>
      </w:r>
    </w:p>
    <w:p w:rsidR="00147B03" w:rsidRPr="00EA7ED2" w:rsidRDefault="00DB1F1C" w:rsidP="00DB1F1C">
      <w:pPr>
        <w:pStyle w:val="NoSpacing"/>
        <w:jc w:val="both"/>
        <w:rPr>
          <w:sz w:val="24"/>
          <w:szCs w:val="24"/>
        </w:rPr>
      </w:pPr>
      <w:r w:rsidRPr="00EA7ED2">
        <w:rPr>
          <w:sz w:val="24"/>
          <w:szCs w:val="24"/>
        </w:rPr>
        <w:t>Dabas pieminekļa teritorija netiek īpaši apsaimniekota un kopta, kaut gan no Gaujienas ir</w:t>
      </w:r>
      <w:r w:rsidR="002B4634" w:rsidRPr="00EA7ED2">
        <w:rPr>
          <w:sz w:val="24"/>
          <w:szCs w:val="24"/>
        </w:rPr>
        <w:t xml:space="preserve"> </w:t>
      </w:r>
      <w:r w:rsidRPr="00EA7ED2">
        <w:rPr>
          <w:sz w:val="24"/>
          <w:szCs w:val="24"/>
        </w:rPr>
        <w:t>norādes uz objektu</w:t>
      </w:r>
      <w:r w:rsidR="00147B03" w:rsidRPr="00EA7ED2">
        <w:rPr>
          <w:sz w:val="24"/>
          <w:szCs w:val="24"/>
        </w:rPr>
        <w:t>.</w:t>
      </w:r>
    </w:p>
    <w:p w:rsidR="00DB1F1C" w:rsidRPr="00EA7ED2" w:rsidRDefault="00EA7ED2" w:rsidP="00DB1F1C">
      <w:pPr>
        <w:pStyle w:val="NoSpacing"/>
        <w:jc w:val="both"/>
        <w:rPr>
          <w:sz w:val="24"/>
          <w:szCs w:val="24"/>
        </w:rPr>
      </w:pPr>
      <w:r>
        <w:rPr>
          <w:b/>
          <w:bCs/>
          <w:sz w:val="24"/>
          <w:szCs w:val="24"/>
        </w:rPr>
        <w:t>Piezīmes</w:t>
      </w:r>
    </w:p>
    <w:p w:rsidR="00DB1F1C" w:rsidRPr="00EA7ED2" w:rsidRDefault="00DB1F1C" w:rsidP="00DB1F1C">
      <w:pPr>
        <w:pStyle w:val="NoSpacing"/>
        <w:jc w:val="both"/>
        <w:rPr>
          <w:sz w:val="24"/>
          <w:szCs w:val="24"/>
        </w:rPr>
      </w:pPr>
      <w:r w:rsidRPr="00EA7ED2">
        <w:rPr>
          <w:sz w:val="24"/>
          <w:szCs w:val="24"/>
        </w:rPr>
        <w:t>Apraksts, novērtējumi un robežu izmaiņu pamatojums balstīti uz līgumdarba pētījuma</w:t>
      </w:r>
      <w:r w:rsidR="002B4634" w:rsidRPr="00EA7ED2">
        <w:rPr>
          <w:sz w:val="24"/>
          <w:szCs w:val="24"/>
        </w:rPr>
        <w:t xml:space="preserve"> </w:t>
      </w:r>
      <w:r w:rsidRPr="00EA7ED2">
        <w:rPr>
          <w:sz w:val="24"/>
          <w:szCs w:val="24"/>
        </w:rPr>
        <w:t xml:space="preserve">apsekojuma un literatūras datiem. Apsekoja Vitālijs Zelčs un Aivars </w:t>
      </w:r>
      <w:proofErr w:type="spellStart"/>
      <w:r w:rsidRPr="00EA7ED2">
        <w:rPr>
          <w:sz w:val="24"/>
          <w:szCs w:val="24"/>
        </w:rPr>
        <w:t>Markots</w:t>
      </w:r>
      <w:proofErr w:type="spellEnd"/>
      <w:r w:rsidRPr="00EA7ED2">
        <w:rPr>
          <w:sz w:val="24"/>
          <w:szCs w:val="24"/>
        </w:rPr>
        <w:t>, 16.10.2015.</w:t>
      </w:r>
    </w:p>
    <w:p w:rsidR="00DB1F1C" w:rsidRPr="00EA7ED2" w:rsidRDefault="00EA7ED2" w:rsidP="00DB1F1C">
      <w:pPr>
        <w:pStyle w:val="NoSpacing"/>
        <w:jc w:val="both"/>
        <w:rPr>
          <w:sz w:val="24"/>
          <w:szCs w:val="24"/>
        </w:rPr>
      </w:pPr>
      <w:r>
        <w:rPr>
          <w:b/>
          <w:bCs/>
          <w:sz w:val="24"/>
          <w:szCs w:val="24"/>
        </w:rPr>
        <w:t>Novērtējumi</w:t>
      </w:r>
    </w:p>
    <w:p w:rsidR="00DB1F1C" w:rsidRPr="00EA7ED2" w:rsidRDefault="00DB1F1C" w:rsidP="00DB1F1C">
      <w:pPr>
        <w:pStyle w:val="NoSpacing"/>
        <w:jc w:val="both"/>
        <w:rPr>
          <w:sz w:val="24"/>
          <w:szCs w:val="24"/>
        </w:rPr>
      </w:pPr>
      <w:r w:rsidRPr="00EA7ED2">
        <w:rPr>
          <w:sz w:val="24"/>
          <w:szCs w:val="24"/>
        </w:rPr>
        <w:t xml:space="preserve">Unikālās vērtības – </w:t>
      </w:r>
      <w:r w:rsidR="002B4634" w:rsidRPr="00EA7ED2">
        <w:rPr>
          <w:sz w:val="24"/>
          <w:szCs w:val="24"/>
        </w:rPr>
        <w:t>4</w:t>
      </w:r>
    </w:p>
    <w:p w:rsidR="00DB1F1C" w:rsidRPr="00EA7ED2" w:rsidRDefault="00DB1F1C" w:rsidP="00DB1F1C">
      <w:pPr>
        <w:pStyle w:val="NoSpacing"/>
        <w:jc w:val="both"/>
        <w:rPr>
          <w:sz w:val="24"/>
          <w:szCs w:val="24"/>
        </w:rPr>
      </w:pPr>
      <w:r w:rsidRPr="00EA7ED2">
        <w:rPr>
          <w:sz w:val="24"/>
          <w:szCs w:val="24"/>
        </w:rPr>
        <w:t xml:space="preserve">Ainaviskums – </w:t>
      </w:r>
      <w:r w:rsidR="002B4634" w:rsidRPr="00EA7ED2">
        <w:rPr>
          <w:sz w:val="24"/>
          <w:szCs w:val="24"/>
        </w:rPr>
        <w:t>5</w:t>
      </w:r>
    </w:p>
    <w:p w:rsidR="00CC5E24" w:rsidRDefault="00CC5E24" w:rsidP="00DB1F1C">
      <w:pPr>
        <w:pStyle w:val="NoSpacing"/>
        <w:jc w:val="both"/>
        <w:rPr>
          <w:sz w:val="24"/>
          <w:szCs w:val="24"/>
        </w:rPr>
      </w:pPr>
      <w:r>
        <w:rPr>
          <w:sz w:val="24"/>
          <w:szCs w:val="24"/>
        </w:rPr>
        <w:t>Zinātniskais nozīmīgums:</w:t>
      </w:r>
    </w:p>
    <w:p w:rsidR="00DB1F1C" w:rsidRPr="00EA7ED2" w:rsidRDefault="00DB1F1C" w:rsidP="00CC5E24">
      <w:pPr>
        <w:pStyle w:val="NoSpacing"/>
        <w:ind w:firstLine="720"/>
        <w:jc w:val="both"/>
        <w:rPr>
          <w:sz w:val="24"/>
          <w:szCs w:val="24"/>
        </w:rPr>
      </w:pPr>
      <w:proofErr w:type="spellStart"/>
      <w:r w:rsidRPr="00EA7ED2">
        <w:rPr>
          <w:sz w:val="24"/>
          <w:szCs w:val="24"/>
        </w:rPr>
        <w:t>Stratigrāfija</w:t>
      </w:r>
      <w:proofErr w:type="spellEnd"/>
      <w:r w:rsidRPr="00EA7ED2">
        <w:rPr>
          <w:sz w:val="24"/>
          <w:szCs w:val="24"/>
        </w:rPr>
        <w:t xml:space="preserve"> – </w:t>
      </w:r>
      <w:r w:rsidR="002B4634" w:rsidRPr="00EA7ED2">
        <w:rPr>
          <w:sz w:val="24"/>
          <w:szCs w:val="24"/>
        </w:rPr>
        <w:t>4</w:t>
      </w:r>
    </w:p>
    <w:p w:rsidR="00DB1F1C" w:rsidRPr="00EA7ED2" w:rsidRDefault="00DB1F1C" w:rsidP="00CC5E24">
      <w:pPr>
        <w:pStyle w:val="NoSpacing"/>
        <w:ind w:firstLine="720"/>
        <w:jc w:val="both"/>
        <w:rPr>
          <w:sz w:val="24"/>
          <w:szCs w:val="24"/>
        </w:rPr>
      </w:pPr>
      <w:r w:rsidRPr="00EA7ED2">
        <w:rPr>
          <w:sz w:val="24"/>
          <w:szCs w:val="24"/>
        </w:rPr>
        <w:t xml:space="preserve">Uzbūve – </w:t>
      </w:r>
      <w:r w:rsidR="002B4634" w:rsidRPr="00EA7ED2">
        <w:rPr>
          <w:sz w:val="24"/>
          <w:szCs w:val="24"/>
        </w:rPr>
        <w:t>4</w:t>
      </w:r>
    </w:p>
    <w:p w:rsidR="00DB1F1C" w:rsidRPr="00EA7ED2" w:rsidRDefault="00DB1F1C" w:rsidP="00CC5E24">
      <w:pPr>
        <w:pStyle w:val="NoSpacing"/>
        <w:ind w:firstLine="720"/>
        <w:jc w:val="both"/>
        <w:rPr>
          <w:sz w:val="24"/>
          <w:szCs w:val="24"/>
        </w:rPr>
      </w:pPr>
      <w:r w:rsidRPr="00EA7ED2">
        <w:rPr>
          <w:sz w:val="24"/>
          <w:szCs w:val="24"/>
        </w:rPr>
        <w:t xml:space="preserve">Viela – </w:t>
      </w:r>
      <w:r w:rsidR="002B4634" w:rsidRPr="00EA7ED2">
        <w:rPr>
          <w:sz w:val="24"/>
          <w:szCs w:val="24"/>
        </w:rPr>
        <w:t>4</w:t>
      </w:r>
    </w:p>
    <w:p w:rsidR="00DB1F1C" w:rsidRPr="00EA7ED2" w:rsidRDefault="00DB1F1C" w:rsidP="00CC5E24">
      <w:pPr>
        <w:pStyle w:val="NoSpacing"/>
        <w:ind w:firstLine="720"/>
        <w:jc w:val="both"/>
        <w:rPr>
          <w:sz w:val="24"/>
          <w:szCs w:val="24"/>
        </w:rPr>
      </w:pPr>
      <w:r w:rsidRPr="00EA7ED2">
        <w:rPr>
          <w:sz w:val="24"/>
          <w:szCs w:val="24"/>
        </w:rPr>
        <w:t xml:space="preserve">Procesi – </w:t>
      </w:r>
      <w:r w:rsidR="002B4634" w:rsidRPr="00EA7ED2">
        <w:rPr>
          <w:sz w:val="24"/>
          <w:szCs w:val="24"/>
        </w:rPr>
        <w:t>3</w:t>
      </w:r>
    </w:p>
    <w:p w:rsidR="00DB1F1C" w:rsidRPr="00EA7ED2" w:rsidRDefault="00DB1F1C" w:rsidP="00DB1F1C">
      <w:pPr>
        <w:pStyle w:val="NoSpacing"/>
        <w:jc w:val="both"/>
        <w:rPr>
          <w:sz w:val="24"/>
          <w:szCs w:val="24"/>
        </w:rPr>
      </w:pPr>
      <w:r w:rsidRPr="00EA7ED2">
        <w:rPr>
          <w:sz w:val="24"/>
          <w:szCs w:val="24"/>
        </w:rPr>
        <w:t xml:space="preserve">Citas vērtības – </w:t>
      </w:r>
      <w:r w:rsidR="002B4634" w:rsidRPr="00EA7ED2">
        <w:rPr>
          <w:sz w:val="24"/>
          <w:szCs w:val="24"/>
        </w:rPr>
        <w:t>5</w:t>
      </w:r>
    </w:p>
    <w:p w:rsidR="00DB1F1C" w:rsidRPr="00EA7ED2" w:rsidRDefault="00DB1F1C" w:rsidP="00DB1F1C">
      <w:pPr>
        <w:pStyle w:val="NoSpacing"/>
        <w:jc w:val="both"/>
        <w:rPr>
          <w:sz w:val="24"/>
          <w:szCs w:val="24"/>
        </w:rPr>
      </w:pPr>
      <w:r w:rsidRPr="00EA7ED2">
        <w:rPr>
          <w:sz w:val="24"/>
          <w:szCs w:val="24"/>
        </w:rPr>
        <w:t xml:space="preserve">Novērtējumu summa - </w:t>
      </w:r>
      <w:r w:rsidR="002B4634" w:rsidRPr="00EA7ED2">
        <w:rPr>
          <w:sz w:val="24"/>
          <w:szCs w:val="24"/>
        </w:rPr>
        <w:t>29</w:t>
      </w:r>
    </w:p>
    <w:p w:rsidR="00DB1F1C" w:rsidRPr="00EA7ED2" w:rsidRDefault="00EA7ED2" w:rsidP="00EA7ED2">
      <w:pPr>
        <w:pStyle w:val="NoSpacing"/>
        <w:jc w:val="both"/>
        <w:rPr>
          <w:sz w:val="24"/>
          <w:szCs w:val="24"/>
        </w:rPr>
      </w:pPr>
      <w:bookmarkStart w:id="0" w:name="_GoBack"/>
      <w:bookmarkEnd w:id="0"/>
      <w:r>
        <w:rPr>
          <w:b/>
          <w:bCs/>
          <w:sz w:val="24"/>
          <w:szCs w:val="24"/>
        </w:rPr>
        <w:t>Robežu izmaiņu pamatojums</w:t>
      </w:r>
    </w:p>
    <w:p w:rsidR="002B4634" w:rsidRPr="00EA7ED2" w:rsidRDefault="002B4634" w:rsidP="002B4634">
      <w:pPr>
        <w:pStyle w:val="NoSpacing"/>
        <w:jc w:val="both"/>
        <w:rPr>
          <w:sz w:val="24"/>
          <w:szCs w:val="24"/>
        </w:rPr>
      </w:pPr>
      <w:r w:rsidRPr="00EA7ED2">
        <w:rPr>
          <w:sz w:val="24"/>
          <w:szCs w:val="24"/>
        </w:rPr>
        <w:t>Robežas vilktas atbilstoši dabas veidojumu izvietojumam; ņemtas vērā arī zemes kadastra vienību un mežu nogabalu robežas.</w:t>
      </w:r>
    </w:p>
    <w:p w:rsidR="00DB1F1C" w:rsidRPr="00EA7ED2" w:rsidRDefault="00DB1F1C" w:rsidP="00DB1F1C">
      <w:pPr>
        <w:pStyle w:val="NoSpacing"/>
        <w:jc w:val="both"/>
        <w:rPr>
          <w:sz w:val="24"/>
          <w:szCs w:val="24"/>
        </w:rPr>
      </w:pPr>
      <w:r w:rsidRPr="00EA7ED2">
        <w:rPr>
          <w:b/>
          <w:bCs/>
          <w:sz w:val="24"/>
          <w:szCs w:val="24"/>
        </w:rPr>
        <w:t>Ieteikumi a</w:t>
      </w:r>
      <w:r w:rsidR="00EA7ED2">
        <w:rPr>
          <w:b/>
          <w:bCs/>
          <w:sz w:val="24"/>
          <w:szCs w:val="24"/>
        </w:rPr>
        <w:t>izsardzībai un apsaimniekošanai</w:t>
      </w:r>
    </w:p>
    <w:p w:rsidR="00DB1F1C" w:rsidRPr="00EA7ED2" w:rsidRDefault="00DB1F1C" w:rsidP="00DB1F1C">
      <w:pPr>
        <w:pStyle w:val="NoSpacing"/>
        <w:jc w:val="both"/>
        <w:rPr>
          <w:sz w:val="24"/>
          <w:szCs w:val="24"/>
        </w:rPr>
      </w:pPr>
      <w:r w:rsidRPr="00EA7ED2">
        <w:rPr>
          <w:sz w:val="24"/>
          <w:szCs w:val="24"/>
        </w:rPr>
        <w:t xml:space="preserve">Teritoriju nepieciešams saglabāt </w:t>
      </w:r>
      <w:proofErr w:type="gramStart"/>
      <w:r w:rsidRPr="00EA7ED2">
        <w:rPr>
          <w:sz w:val="24"/>
          <w:szCs w:val="24"/>
        </w:rPr>
        <w:t>gan zinātniskiem ģeoloģijas (stratigrāfijas, ģeomorfoloģijas,</w:t>
      </w:r>
      <w:r w:rsidR="002B4634" w:rsidRPr="00EA7ED2">
        <w:rPr>
          <w:sz w:val="24"/>
          <w:szCs w:val="24"/>
        </w:rPr>
        <w:t xml:space="preserve"> </w:t>
      </w:r>
      <w:r w:rsidRPr="00EA7ED2">
        <w:rPr>
          <w:sz w:val="24"/>
          <w:szCs w:val="24"/>
        </w:rPr>
        <w:t>hidroģeoloģijas), sugu un biotopu pētījumiem, gan kā ainaviski interesantu teritoriju</w:t>
      </w:r>
      <w:proofErr w:type="gramEnd"/>
      <w:r w:rsidR="00EA7ED2">
        <w:rPr>
          <w:sz w:val="24"/>
          <w:szCs w:val="24"/>
        </w:rPr>
        <w:t>,</w:t>
      </w:r>
      <w:r w:rsidR="00147B03" w:rsidRPr="00EA7ED2">
        <w:rPr>
          <w:sz w:val="24"/>
          <w:szCs w:val="24"/>
        </w:rPr>
        <w:t xml:space="preserve"> bet Būtu vēlams izvietot uzskatāmākas norādes uz dabas pieminekli no Gaujienas centra, kā arī pie dabas pieminekļa novietot stendu ar </w:t>
      </w:r>
      <w:r w:rsidRPr="00EA7ED2">
        <w:rPr>
          <w:sz w:val="24"/>
          <w:szCs w:val="24"/>
        </w:rPr>
        <w:t>plašāku informāciju par teritorijas ģeoloģiskajām vērtībām.</w:t>
      </w:r>
    </w:p>
    <w:p w:rsidR="00DB1F1C" w:rsidRPr="00EA7ED2" w:rsidRDefault="00DB1F1C" w:rsidP="00DB1F1C">
      <w:pPr>
        <w:pStyle w:val="NoSpacing"/>
        <w:jc w:val="both"/>
        <w:rPr>
          <w:sz w:val="24"/>
          <w:szCs w:val="24"/>
        </w:rPr>
      </w:pPr>
    </w:p>
    <w:p w:rsidR="00DB1F1C" w:rsidRPr="00EA7ED2" w:rsidRDefault="00DB1F1C" w:rsidP="00DB1F1C">
      <w:pPr>
        <w:pStyle w:val="NoSpacing"/>
        <w:rPr>
          <w:sz w:val="24"/>
          <w:szCs w:val="24"/>
        </w:rPr>
      </w:pPr>
    </w:p>
    <w:sectPr w:rsidR="00DB1F1C" w:rsidRPr="00EA7E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0398"/>
    <w:rsid w:val="000D2CD9"/>
    <w:rsid w:val="000E2D9D"/>
    <w:rsid w:val="00101C6A"/>
    <w:rsid w:val="0014237C"/>
    <w:rsid w:val="0014660D"/>
    <w:rsid w:val="00147B03"/>
    <w:rsid w:val="00163C3C"/>
    <w:rsid w:val="00170FE2"/>
    <w:rsid w:val="0020503D"/>
    <w:rsid w:val="00206BA0"/>
    <w:rsid w:val="00220F76"/>
    <w:rsid w:val="002226FB"/>
    <w:rsid w:val="00235AD6"/>
    <w:rsid w:val="0024655B"/>
    <w:rsid w:val="00275719"/>
    <w:rsid w:val="002B4634"/>
    <w:rsid w:val="002B5EB6"/>
    <w:rsid w:val="002C5F24"/>
    <w:rsid w:val="002C7C07"/>
    <w:rsid w:val="002D38C8"/>
    <w:rsid w:val="002D56A8"/>
    <w:rsid w:val="00311DA2"/>
    <w:rsid w:val="00350BAB"/>
    <w:rsid w:val="00376214"/>
    <w:rsid w:val="00395190"/>
    <w:rsid w:val="003B0303"/>
    <w:rsid w:val="00400369"/>
    <w:rsid w:val="00410813"/>
    <w:rsid w:val="0041312C"/>
    <w:rsid w:val="00443C9C"/>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5F3FCA"/>
    <w:rsid w:val="00695609"/>
    <w:rsid w:val="006C0979"/>
    <w:rsid w:val="006C316A"/>
    <w:rsid w:val="006C5225"/>
    <w:rsid w:val="006D36D4"/>
    <w:rsid w:val="006D6344"/>
    <w:rsid w:val="006F391A"/>
    <w:rsid w:val="007026AD"/>
    <w:rsid w:val="007252A5"/>
    <w:rsid w:val="00737937"/>
    <w:rsid w:val="007411EC"/>
    <w:rsid w:val="00744810"/>
    <w:rsid w:val="007612B9"/>
    <w:rsid w:val="0076381C"/>
    <w:rsid w:val="007A4563"/>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9E779D"/>
    <w:rsid w:val="00A046C9"/>
    <w:rsid w:val="00A44B2A"/>
    <w:rsid w:val="00A52A9E"/>
    <w:rsid w:val="00A61CA4"/>
    <w:rsid w:val="00A63A3F"/>
    <w:rsid w:val="00A74D50"/>
    <w:rsid w:val="00AB464D"/>
    <w:rsid w:val="00AB7350"/>
    <w:rsid w:val="00AB7B93"/>
    <w:rsid w:val="00AC3159"/>
    <w:rsid w:val="00AC7FDB"/>
    <w:rsid w:val="00AE301C"/>
    <w:rsid w:val="00B00BEB"/>
    <w:rsid w:val="00B0120A"/>
    <w:rsid w:val="00B06716"/>
    <w:rsid w:val="00B10B33"/>
    <w:rsid w:val="00B24BE1"/>
    <w:rsid w:val="00B47FAC"/>
    <w:rsid w:val="00B60262"/>
    <w:rsid w:val="00B749CE"/>
    <w:rsid w:val="00BC0A25"/>
    <w:rsid w:val="00BF3A04"/>
    <w:rsid w:val="00C47A99"/>
    <w:rsid w:val="00C67931"/>
    <w:rsid w:val="00C7282A"/>
    <w:rsid w:val="00C85943"/>
    <w:rsid w:val="00CA1B3A"/>
    <w:rsid w:val="00CC5E24"/>
    <w:rsid w:val="00D0290F"/>
    <w:rsid w:val="00D271AA"/>
    <w:rsid w:val="00D80290"/>
    <w:rsid w:val="00DB1F1C"/>
    <w:rsid w:val="00DB523C"/>
    <w:rsid w:val="00DC15C2"/>
    <w:rsid w:val="00DC5315"/>
    <w:rsid w:val="00DF3538"/>
    <w:rsid w:val="00E05062"/>
    <w:rsid w:val="00E05CED"/>
    <w:rsid w:val="00E16EFD"/>
    <w:rsid w:val="00E200C3"/>
    <w:rsid w:val="00E2551E"/>
    <w:rsid w:val="00E631C8"/>
    <w:rsid w:val="00E67478"/>
    <w:rsid w:val="00EA7ED2"/>
    <w:rsid w:val="00EB15ED"/>
    <w:rsid w:val="00EB20A0"/>
    <w:rsid w:val="00EC42F8"/>
    <w:rsid w:val="00EC447E"/>
    <w:rsid w:val="00EC461C"/>
    <w:rsid w:val="00ED0AA8"/>
    <w:rsid w:val="00ED2BE3"/>
    <w:rsid w:val="00EF598F"/>
    <w:rsid w:val="00F10282"/>
    <w:rsid w:val="00F20C44"/>
    <w:rsid w:val="00F20ECC"/>
    <w:rsid w:val="00F471A7"/>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C175"/>
  <w15:docId w15:val="{746320BC-C27F-4B61-82D6-1A4E5907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DB1F1C"/>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92054">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4207</Words>
  <Characters>2399</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Dainis Ozols</dc:creator>
  <cp:keywords/>
  <cp:lastModifiedBy>Ilze Sabule</cp:lastModifiedBy>
  <cp:revision>8</cp:revision>
  <dcterms:created xsi:type="dcterms:W3CDTF">2017-03-09T12:28:00Z</dcterms:created>
  <dcterms:modified xsi:type="dcterms:W3CDTF">2017-06-02T07:40:00Z</dcterms:modified>
</cp:coreProperties>
</file>