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5736" w:rsidRDefault="003E5736" w:rsidP="003E5736">
      <w:pPr>
        <w:jc w:val="center"/>
        <w:rPr>
          <w:b/>
          <w:color w:val="1A1A1A"/>
          <w:sz w:val="40"/>
          <w:szCs w:val="40"/>
          <w:lang w:val="en-US" w:eastAsia="en-US"/>
        </w:rPr>
      </w:pPr>
      <w:bookmarkStart w:id="0" w:name="_GoBack"/>
      <w:bookmarkEnd w:id="0"/>
    </w:p>
    <w:p w:rsidR="003E5736" w:rsidRDefault="003E5736" w:rsidP="003E5736">
      <w:pPr>
        <w:jc w:val="center"/>
        <w:rPr>
          <w:b/>
          <w:color w:val="1A1A1A"/>
          <w:sz w:val="40"/>
          <w:szCs w:val="40"/>
          <w:lang w:val="en-US" w:eastAsia="en-US"/>
        </w:rPr>
      </w:pPr>
    </w:p>
    <w:p w:rsidR="003E5736" w:rsidRDefault="003E5736" w:rsidP="003E5736">
      <w:pPr>
        <w:jc w:val="center"/>
        <w:rPr>
          <w:b/>
          <w:color w:val="1A1A1A"/>
          <w:sz w:val="40"/>
          <w:szCs w:val="40"/>
          <w:lang w:val="en-US" w:eastAsia="en-US"/>
        </w:rPr>
      </w:pPr>
    </w:p>
    <w:p w:rsidR="003E5736" w:rsidRDefault="003E5736" w:rsidP="003E5736">
      <w:pPr>
        <w:jc w:val="center"/>
        <w:rPr>
          <w:b/>
          <w:color w:val="1A1A1A"/>
          <w:sz w:val="40"/>
          <w:szCs w:val="40"/>
          <w:lang w:val="en-US" w:eastAsia="en-US"/>
        </w:rPr>
      </w:pPr>
    </w:p>
    <w:p w:rsidR="003E5736" w:rsidRDefault="003E5736" w:rsidP="003E5736">
      <w:pPr>
        <w:jc w:val="center"/>
        <w:rPr>
          <w:b/>
          <w:color w:val="1A1A1A"/>
          <w:sz w:val="40"/>
          <w:szCs w:val="40"/>
          <w:lang w:val="en-US" w:eastAsia="en-US"/>
        </w:rPr>
      </w:pPr>
    </w:p>
    <w:p w:rsidR="003E5736" w:rsidRDefault="003E5736" w:rsidP="003E5736">
      <w:pPr>
        <w:jc w:val="center"/>
        <w:rPr>
          <w:b/>
          <w:color w:val="1A1A1A"/>
          <w:sz w:val="40"/>
          <w:szCs w:val="40"/>
          <w:lang w:val="en-US" w:eastAsia="en-US"/>
        </w:rPr>
      </w:pPr>
    </w:p>
    <w:p w:rsidR="003E5736" w:rsidRDefault="003E5736" w:rsidP="003E5736">
      <w:pPr>
        <w:jc w:val="center"/>
        <w:rPr>
          <w:b/>
          <w:color w:val="1A1A1A"/>
          <w:sz w:val="40"/>
          <w:szCs w:val="40"/>
          <w:lang w:val="en-US" w:eastAsia="en-US"/>
        </w:rPr>
      </w:pPr>
    </w:p>
    <w:p w:rsidR="003E5736" w:rsidRDefault="003E5736" w:rsidP="003E5736">
      <w:pPr>
        <w:jc w:val="center"/>
        <w:rPr>
          <w:b/>
          <w:color w:val="1A1A1A"/>
          <w:sz w:val="40"/>
          <w:szCs w:val="40"/>
          <w:lang w:val="en-US" w:eastAsia="en-US"/>
        </w:rPr>
      </w:pPr>
    </w:p>
    <w:p w:rsidR="003E5736" w:rsidRDefault="003E5736" w:rsidP="003E5736">
      <w:pPr>
        <w:spacing w:line="276" w:lineRule="auto"/>
        <w:jc w:val="center"/>
        <w:rPr>
          <w:b/>
          <w:caps/>
          <w:sz w:val="32"/>
          <w:szCs w:val="32"/>
        </w:rPr>
      </w:pPr>
    </w:p>
    <w:p w:rsidR="003E5736" w:rsidRPr="003E5736" w:rsidRDefault="003E5736" w:rsidP="003E5736">
      <w:pPr>
        <w:spacing w:line="276" w:lineRule="auto"/>
        <w:jc w:val="center"/>
        <w:rPr>
          <w:b/>
          <w:sz w:val="36"/>
          <w:szCs w:val="36"/>
        </w:rPr>
      </w:pPr>
      <w:r w:rsidRPr="003E5736">
        <w:rPr>
          <w:b/>
          <w:sz w:val="36"/>
          <w:szCs w:val="36"/>
        </w:rPr>
        <w:t>2. pielikums</w:t>
      </w:r>
    </w:p>
    <w:p w:rsidR="00376B11" w:rsidRPr="003E5736" w:rsidRDefault="00AA6EBF" w:rsidP="003E5736">
      <w:pPr>
        <w:spacing w:line="276" w:lineRule="auto"/>
        <w:jc w:val="center"/>
        <w:rPr>
          <w:b/>
          <w:caps/>
          <w:sz w:val="36"/>
          <w:szCs w:val="36"/>
        </w:rPr>
      </w:pPr>
      <w:r w:rsidRPr="003E5736">
        <w:rPr>
          <w:b/>
          <w:sz w:val="36"/>
          <w:szCs w:val="36"/>
        </w:rPr>
        <w:t>Monitorējamo bezmugurkaulnieku sugu biotopu un mikrobiotopu fotogrāfijas</w:t>
      </w:r>
    </w:p>
    <w:p w:rsidR="00AA6EBF" w:rsidRDefault="00AA6EBF" w:rsidP="00AA6EBF">
      <w:pPr>
        <w:rPr>
          <w:b/>
          <w:caps/>
          <w:sz w:val="32"/>
          <w:szCs w:val="32"/>
        </w:rPr>
      </w:pPr>
    </w:p>
    <w:p w:rsidR="00AA6EBF" w:rsidRDefault="00AA6EBF" w:rsidP="00AA6EBF">
      <w:pPr>
        <w:rPr>
          <w:b/>
          <w:caps/>
          <w:sz w:val="32"/>
          <w:szCs w:val="32"/>
        </w:rPr>
      </w:pPr>
    </w:p>
    <w:p w:rsidR="00AA6EBF" w:rsidRDefault="00AA6EBF" w:rsidP="00AA6EBF">
      <w:pPr>
        <w:rPr>
          <w:b/>
          <w:caps/>
          <w:sz w:val="32"/>
          <w:szCs w:val="32"/>
        </w:rPr>
      </w:pPr>
    </w:p>
    <w:p w:rsidR="00AA6EBF" w:rsidRDefault="00AA6EBF" w:rsidP="00AA6EBF">
      <w:pPr>
        <w:rPr>
          <w:b/>
          <w:caps/>
          <w:sz w:val="32"/>
          <w:szCs w:val="32"/>
        </w:rPr>
      </w:pPr>
    </w:p>
    <w:p w:rsidR="00AA6EBF" w:rsidRDefault="00AA6EBF" w:rsidP="00AA6EBF">
      <w:pPr>
        <w:rPr>
          <w:b/>
          <w:caps/>
          <w:sz w:val="32"/>
          <w:szCs w:val="32"/>
        </w:rPr>
      </w:pPr>
    </w:p>
    <w:p w:rsidR="00AA6EBF" w:rsidRDefault="00AA6EBF" w:rsidP="00AA6EBF">
      <w:pPr>
        <w:rPr>
          <w:b/>
          <w:caps/>
          <w:sz w:val="32"/>
          <w:szCs w:val="32"/>
        </w:rPr>
      </w:pPr>
    </w:p>
    <w:p w:rsidR="00AA6EBF" w:rsidRDefault="00AA6EBF" w:rsidP="00AA6EBF">
      <w:pPr>
        <w:rPr>
          <w:b/>
          <w:caps/>
          <w:sz w:val="32"/>
          <w:szCs w:val="32"/>
        </w:rPr>
      </w:pPr>
    </w:p>
    <w:p w:rsidR="00AA6EBF" w:rsidRDefault="00AA6EBF" w:rsidP="00AA6EBF">
      <w:pPr>
        <w:rPr>
          <w:b/>
          <w:caps/>
          <w:sz w:val="32"/>
          <w:szCs w:val="32"/>
        </w:rPr>
      </w:pPr>
    </w:p>
    <w:p w:rsidR="00AA6EBF" w:rsidRDefault="00AA6EBF" w:rsidP="00AA6EBF">
      <w:pPr>
        <w:rPr>
          <w:b/>
          <w:caps/>
          <w:sz w:val="32"/>
          <w:szCs w:val="32"/>
        </w:rPr>
      </w:pPr>
    </w:p>
    <w:p w:rsidR="00AA6EBF" w:rsidRDefault="00AA6EBF" w:rsidP="00AA6EBF">
      <w:pPr>
        <w:rPr>
          <w:b/>
          <w:caps/>
          <w:sz w:val="32"/>
          <w:szCs w:val="32"/>
        </w:rPr>
      </w:pPr>
    </w:p>
    <w:p w:rsidR="00AA6EBF" w:rsidRDefault="00AA6EBF" w:rsidP="00AA6EBF">
      <w:pPr>
        <w:rPr>
          <w:b/>
          <w:caps/>
          <w:sz w:val="32"/>
          <w:szCs w:val="32"/>
        </w:rPr>
      </w:pPr>
    </w:p>
    <w:p w:rsidR="00AA6EBF" w:rsidRDefault="00AA6EBF" w:rsidP="00AA6EBF">
      <w:pPr>
        <w:rPr>
          <w:b/>
          <w:caps/>
          <w:sz w:val="32"/>
          <w:szCs w:val="32"/>
        </w:rPr>
      </w:pPr>
    </w:p>
    <w:p w:rsidR="00AA6EBF" w:rsidRDefault="00AA6EBF" w:rsidP="00AA6EBF">
      <w:pPr>
        <w:rPr>
          <w:b/>
          <w:caps/>
          <w:sz w:val="32"/>
          <w:szCs w:val="32"/>
        </w:rPr>
      </w:pPr>
    </w:p>
    <w:p w:rsidR="00AA6EBF" w:rsidRDefault="00AA6EBF" w:rsidP="00AA6EBF">
      <w:pPr>
        <w:rPr>
          <w:b/>
          <w:caps/>
          <w:sz w:val="32"/>
          <w:szCs w:val="32"/>
        </w:rPr>
      </w:pPr>
    </w:p>
    <w:p w:rsidR="00AA6EBF" w:rsidRDefault="00AA6EBF" w:rsidP="00AA6EBF">
      <w:pPr>
        <w:rPr>
          <w:b/>
          <w:caps/>
          <w:sz w:val="32"/>
          <w:szCs w:val="32"/>
        </w:rPr>
      </w:pPr>
    </w:p>
    <w:p w:rsidR="00AA6EBF" w:rsidRDefault="00AA6EBF" w:rsidP="00AA6EBF">
      <w:pPr>
        <w:rPr>
          <w:b/>
          <w:caps/>
          <w:sz w:val="32"/>
          <w:szCs w:val="32"/>
        </w:rPr>
      </w:pPr>
    </w:p>
    <w:p w:rsidR="00AA6EBF" w:rsidRPr="00AA6EBF" w:rsidRDefault="00AA6EBF" w:rsidP="00AA6EBF">
      <w:pPr>
        <w:rPr>
          <w:b/>
          <w:caps/>
          <w:sz w:val="32"/>
          <w:szCs w:val="32"/>
        </w:rPr>
      </w:pPr>
    </w:p>
    <w:p w:rsidR="00AA6EBF" w:rsidRDefault="00AA6EBF" w:rsidP="00AA6EBF">
      <w:r w:rsidRPr="00AA6060">
        <w:rPr>
          <w:highlight w:val="red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340.2pt">
            <v:imagedata r:id="rId7" o:title=""/>
          </v:shape>
        </w:pict>
      </w:r>
    </w:p>
    <w:p w:rsidR="00AA6EBF" w:rsidRDefault="00AA6EBF" w:rsidP="00AA6EBF"/>
    <w:p w:rsidR="00AA6EBF" w:rsidRDefault="00AA6EBF" w:rsidP="00AA6EBF">
      <w:r w:rsidRPr="00AA6060">
        <w:rPr>
          <w:highlight w:val="red"/>
        </w:rPr>
        <w:pict>
          <v:shape id="_x0000_i1026" type="#_x0000_t75" style="width:453pt;height:340.2pt">
            <v:imagedata r:id="rId8" o:title=""/>
          </v:shape>
        </w:pict>
      </w:r>
    </w:p>
    <w:p w:rsidR="00AA6EBF" w:rsidRDefault="00AA6EBF" w:rsidP="00AA6EBF">
      <w:pPr>
        <w:rPr>
          <w:b/>
          <w:sz w:val="20"/>
          <w:szCs w:val="20"/>
        </w:rPr>
      </w:pPr>
      <w:r w:rsidRPr="00B43889">
        <w:rPr>
          <w:sz w:val="20"/>
          <w:szCs w:val="20"/>
        </w:rPr>
        <w:t xml:space="preserve">Ziemeļu upespērlenes </w:t>
      </w:r>
      <w:r w:rsidRPr="00B43889">
        <w:rPr>
          <w:i/>
          <w:sz w:val="20"/>
          <w:szCs w:val="20"/>
        </w:rPr>
        <w:t>Margaritifera margaritifera</w:t>
      </w:r>
      <w:r w:rsidRPr="00B43889">
        <w:rPr>
          <w:sz w:val="20"/>
          <w:szCs w:val="20"/>
        </w:rPr>
        <w:t xml:space="preserve"> (augšējā attēlā) un biezās perlamutrenes </w:t>
      </w:r>
      <w:r w:rsidRPr="00B43889">
        <w:rPr>
          <w:i/>
          <w:sz w:val="20"/>
          <w:szCs w:val="20"/>
        </w:rPr>
        <w:t>Unio crassus</w:t>
      </w:r>
      <w:r w:rsidRPr="00B43889">
        <w:rPr>
          <w:sz w:val="20"/>
          <w:szCs w:val="20"/>
        </w:rPr>
        <w:t xml:space="preserve"> (apakšā, Ogres upe) biotopi (foto: V.Spuņģis).</w:t>
      </w:r>
    </w:p>
    <w:p w:rsidR="00376B11" w:rsidRDefault="00376B11" w:rsidP="00AA6EBF">
      <w:pPr>
        <w:rPr>
          <w:b/>
          <w:sz w:val="20"/>
          <w:szCs w:val="20"/>
        </w:rPr>
      </w:pPr>
    </w:p>
    <w:tbl>
      <w:tblPr>
        <w:tblW w:w="9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04"/>
      </w:tblGrid>
      <w:tr w:rsidR="00376B11" w:rsidTr="00376B11">
        <w:trPr>
          <w:trHeight w:val="6186"/>
        </w:trPr>
        <w:tc>
          <w:tcPr>
            <w:tcW w:w="9304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highlight w:val="red"/>
              </w:rPr>
            </w:pPr>
            <w:r w:rsidRPr="009732DE">
              <w:rPr>
                <w:b/>
                <w:sz w:val="20"/>
                <w:szCs w:val="20"/>
              </w:rPr>
              <w:lastRenderedPageBreak/>
              <w:pict>
                <v:shape id="_x0000_i1027" type="#_x0000_t75" style="width:444.6pt;height:332.4pt">
                  <v:imagedata r:id="rId9" o:title="Dillu_plavas_Vang_izcils_V_Spungis"/>
                </v:shape>
              </w:pict>
            </w:r>
          </w:p>
        </w:tc>
      </w:tr>
      <w:tr w:rsidR="00376B11" w:rsidTr="00376B11">
        <w:tc>
          <w:tcPr>
            <w:tcW w:w="9304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810529">
              <w:rPr>
                <w:rFonts w:eastAsia="Calibri"/>
                <w:sz w:val="20"/>
                <w:szCs w:val="20"/>
              </w:rPr>
              <w:t>laid</w:t>
            </w:r>
            <w:r>
              <w:rPr>
                <w:rFonts w:eastAsia="Calibri"/>
                <w:sz w:val="20"/>
                <w:szCs w:val="20"/>
              </w:rPr>
              <w:t>ā</w:t>
            </w:r>
            <w:r w:rsidRPr="00810529">
              <w:rPr>
                <w:rFonts w:eastAsia="Calibri"/>
                <w:sz w:val="20"/>
                <w:szCs w:val="20"/>
              </w:rPr>
              <w:t xml:space="preserve"> pumpurglieme</w:t>
            </w:r>
            <w:r>
              <w:rPr>
                <w:rFonts w:eastAsia="Calibri"/>
                <w:sz w:val="20"/>
                <w:szCs w:val="20"/>
              </w:rPr>
              <w:t>ža</w:t>
            </w:r>
            <w:r w:rsidRPr="00810529">
              <w:rPr>
                <w:rFonts w:eastAsia="Calibri"/>
                <w:sz w:val="20"/>
                <w:szCs w:val="20"/>
              </w:rPr>
              <w:t xml:space="preserve"> </w:t>
            </w:r>
            <w:r w:rsidRPr="00810529">
              <w:rPr>
                <w:rFonts w:eastAsia="Calibri"/>
                <w:i/>
                <w:sz w:val="20"/>
                <w:szCs w:val="20"/>
              </w:rPr>
              <w:t>Vertigo angustior</w:t>
            </w:r>
            <w:r w:rsidRPr="009053E1">
              <w:rPr>
                <w:rFonts w:eastAsia="Calibri"/>
              </w:rPr>
              <w:t xml:space="preserve"> </w:t>
            </w:r>
            <w:r>
              <w:rPr>
                <w:sz w:val="20"/>
                <w:szCs w:val="20"/>
              </w:rPr>
              <w:t>biotops – slapjš kaļķains zāļājs (foto: V.Spuņģis).</w:t>
            </w:r>
          </w:p>
          <w:p w:rsidR="00AA6EBF" w:rsidRPr="009732DE" w:rsidRDefault="00AA6EBF" w:rsidP="00AA6EBF">
            <w:pPr>
              <w:rPr>
                <w:sz w:val="20"/>
                <w:szCs w:val="20"/>
              </w:rPr>
            </w:pPr>
          </w:p>
        </w:tc>
      </w:tr>
      <w:tr w:rsidR="00376B11" w:rsidTr="00376B11">
        <w:tc>
          <w:tcPr>
            <w:tcW w:w="9304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sz w:val="20"/>
                <w:szCs w:val="20"/>
                <w:highlight w:val="red"/>
              </w:rPr>
            </w:pPr>
            <w:r w:rsidRPr="009732DE">
              <w:rPr>
                <w:sz w:val="20"/>
                <w:szCs w:val="20"/>
              </w:rPr>
              <w:pict>
                <v:shape id="_x0000_i1028" type="#_x0000_t75" style="width:445.2pt;height:333pt">
                  <v:imagedata r:id="rId10" o:title="SkujaineSvetaine_V_gen_M_Kalnins"/>
                </v:shape>
              </w:pict>
            </w:r>
          </w:p>
        </w:tc>
      </w:tr>
      <w:tr w:rsidR="00376B11" w:rsidTr="00376B11">
        <w:tc>
          <w:tcPr>
            <w:tcW w:w="9304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sz w:val="20"/>
                <w:szCs w:val="20"/>
                <w:highlight w:val="red"/>
              </w:rPr>
            </w:pPr>
            <w:r>
              <w:rPr>
                <w:rFonts w:eastAsia="Calibri"/>
                <w:sz w:val="20"/>
                <w:szCs w:val="20"/>
              </w:rPr>
              <w:t>Spožā</w:t>
            </w:r>
            <w:r w:rsidRPr="009D7720">
              <w:rPr>
                <w:rFonts w:eastAsia="Calibri"/>
                <w:sz w:val="20"/>
                <w:szCs w:val="20"/>
              </w:rPr>
              <w:t xml:space="preserve"> pumpurglieme</w:t>
            </w:r>
            <w:r>
              <w:rPr>
                <w:rFonts w:eastAsia="Calibri"/>
                <w:sz w:val="20"/>
                <w:szCs w:val="20"/>
              </w:rPr>
              <w:t>ža</w:t>
            </w:r>
            <w:r w:rsidRPr="009D7720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i/>
                <w:sz w:val="20"/>
                <w:szCs w:val="20"/>
              </w:rPr>
              <w:t xml:space="preserve">Vertigo </w:t>
            </w:r>
            <w:r w:rsidRPr="009D7720">
              <w:rPr>
                <w:rFonts w:eastAsia="Calibri"/>
                <w:i/>
                <w:sz w:val="20"/>
                <w:szCs w:val="20"/>
              </w:rPr>
              <w:t>genesii</w:t>
            </w:r>
            <w:r w:rsidRPr="009D7720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biotops – kaļķains zāļu purvs (foto: M.Kalniņš).</w:t>
            </w:r>
          </w:p>
        </w:tc>
      </w:tr>
    </w:tbl>
    <w:p w:rsidR="00376B11" w:rsidRDefault="00376B11" w:rsidP="00AA6EBF">
      <w:pPr>
        <w:rPr>
          <w:b/>
          <w:sz w:val="20"/>
          <w:szCs w:val="20"/>
          <w:highlight w:val="yellow"/>
        </w:rPr>
      </w:pPr>
    </w:p>
    <w:p w:rsidR="00376B11" w:rsidRDefault="00376B11" w:rsidP="00AA6EBF">
      <w:pPr>
        <w:rPr>
          <w:b/>
          <w:sz w:val="20"/>
          <w:szCs w:val="20"/>
          <w:highlight w:val="yellow"/>
        </w:rPr>
      </w:pPr>
    </w:p>
    <w:p w:rsidR="00376B11" w:rsidRDefault="00376B11" w:rsidP="00AA6EBF">
      <w:pPr>
        <w:rPr>
          <w:b/>
          <w:sz w:val="20"/>
          <w:szCs w:val="20"/>
        </w:rPr>
      </w:pPr>
    </w:p>
    <w:tbl>
      <w:tblPr>
        <w:tblW w:w="9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04"/>
      </w:tblGrid>
      <w:tr w:rsidR="00376B11" w:rsidTr="00376B11">
        <w:tc>
          <w:tcPr>
            <w:tcW w:w="9304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sz w:val="20"/>
                <w:szCs w:val="20"/>
                <w:highlight w:val="yellow"/>
              </w:rPr>
            </w:pPr>
            <w:r w:rsidRPr="008A56BD">
              <w:rPr>
                <w:sz w:val="20"/>
                <w:szCs w:val="20"/>
                <w:highlight w:val="yellow"/>
              </w:rPr>
              <w:lastRenderedPageBreak/>
              <w:pict>
                <v:shape id="_x0000_i1029" type="#_x0000_t75" style="width:453.6pt;height:340.8pt">
                  <v:imagedata r:id="rId11" o:title="Vitinu_plavas_Asng_gey_V_Spungis"/>
                </v:shape>
              </w:pict>
            </w:r>
          </w:p>
          <w:p w:rsidR="00AA6EBF" w:rsidRDefault="00AA6EBF" w:rsidP="00AA6EBF">
            <w:pPr>
              <w:rPr>
                <w:sz w:val="20"/>
                <w:szCs w:val="20"/>
                <w:highlight w:val="yellow"/>
              </w:rPr>
            </w:pPr>
          </w:p>
        </w:tc>
      </w:tr>
      <w:tr w:rsidR="00376B11" w:rsidTr="00376B11">
        <w:tc>
          <w:tcPr>
            <w:tcW w:w="9304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sz w:val="20"/>
                <w:szCs w:val="20"/>
                <w:highlight w:val="yellow"/>
              </w:rPr>
            </w:pPr>
            <w:r w:rsidRPr="008A56BD">
              <w:rPr>
                <w:sz w:val="20"/>
                <w:szCs w:val="20"/>
                <w:highlight w:val="yellow"/>
              </w:rPr>
              <w:pict>
                <v:shape id="_x0000_i1030" type="#_x0000_t75" style="width:453.6pt;height:340.8pt">
                  <v:imagedata r:id="rId12" o:title="Apsuciema-purvs_Vang-V"/>
                </v:shape>
              </w:pict>
            </w:r>
          </w:p>
        </w:tc>
      </w:tr>
      <w:tr w:rsidR="00376B11" w:rsidTr="00376B11">
        <w:tc>
          <w:tcPr>
            <w:tcW w:w="9304" w:type="dxa"/>
            <w:tcBorders>
              <w:top w:val="nil"/>
              <w:left w:val="nil"/>
              <w:bottom w:val="nil"/>
              <w:right w:val="nil"/>
            </w:tcBorders>
          </w:tcPr>
          <w:p w:rsidR="00376B11" w:rsidRPr="008A56BD" w:rsidRDefault="00376B11" w:rsidP="00AA6EBF">
            <w:pPr>
              <w:rPr>
                <w:sz w:val="20"/>
                <w:szCs w:val="20"/>
              </w:rPr>
            </w:pPr>
            <w:r w:rsidRPr="001B7574">
              <w:rPr>
                <w:sz w:val="20"/>
                <w:szCs w:val="20"/>
              </w:rPr>
              <w:t>Č</w:t>
            </w:r>
            <w:r w:rsidRPr="001B7574">
              <w:rPr>
                <w:rFonts w:eastAsia="Calibri"/>
                <w:sz w:val="20"/>
                <w:szCs w:val="20"/>
              </w:rPr>
              <w:t xml:space="preserve">etrzobu pumpurgliemeža </w:t>
            </w:r>
            <w:r w:rsidRPr="001B7574">
              <w:rPr>
                <w:rFonts w:eastAsia="Calibri"/>
                <w:i/>
                <w:sz w:val="20"/>
                <w:szCs w:val="20"/>
              </w:rPr>
              <w:t>Vertigo geyeri</w:t>
            </w:r>
            <w:r>
              <w:rPr>
                <w:sz w:val="20"/>
                <w:szCs w:val="20"/>
              </w:rPr>
              <w:t xml:space="preserve"> un s</w:t>
            </w:r>
            <w:r w:rsidRPr="00810529">
              <w:rPr>
                <w:rFonts w:eastAsia="Calibri"/>
                <w:sz w:val="20"/>
                <w:szCs w:val="20"/>
              </w:rPr>
              <w:t>laid</w:t>
            </w:r>
            <w:r>
              <w:rPr>
                <w:rFonts w:eastAsia="Calibri"/>
                <w:sz w:val="20"/>
                <w:szCs w:val="20"/>
              </w:rPr>
              <w:t>ā</w:t>
            </w:r>
            <w:r w:rsidRPr="00810529">
              <w:rPr>
                <w:rFonts w:eastAsia="Calibri"/>
                <w:sz w:val="20"/>
                <w:szCs w:val="20"/>
              </w:rPr>
              <w:t xml:space="preserve"> pumpurglieme</w:t>
            </w:r>
            <w:r>
              <w:rPr>
                <w:rFonts w:eastAsia="Calibri"/>
                <w:sz w:val="20"/>
                <w:szCs w:val="20"/>
              </w:rPr>
              <w:t>ža</w:t>
            </w:r>
            <w:r w:rsidRPr="00810529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i/>
                <w:sz w:val="20"/>
                <w:szCs w:val="20"/>
              </w:rPr>
              <w:t>V</w:t>
            </w:r>
            <w:r>
              <w:rPr>
                <w:rFonts w:eastAsia="Calibri"/>
                <w:sz w:val="20"/>
                <w:szCs w:val="20"/>
              </w:rPr>
              <w:t>.</w:t>
            </w:r>
            <w:r w:rsidRPr="00810529">
              <w:rPr>
                <w:rFonts w:eastAsia="Calibri"/>
                <w:i/>
                <w:sz w:val="20"/>
                <w:szCs w:val="20"/>
              </w:rPr>
              <w:t xml:space="preserve"> angustior</w:t>
            </w:r>
            <w:r>
              <w:rPr>
                <w:sz w:val="20"/>
                <w:szCs w:val="20"/>
              </w:rPr>
              <w:t xml:space="preserve"> biotopi – mitrs zalājs periodiski izžūstošās augsnēs (augšā) un kaļķains zāļu purvs (apakšā) (foto: V.Spuņģis).</w:t>
            </w:r>
          </w:p>
        </w:tc>
      </w:tr>
    </w:tbl>
    <w:p w:rsidR="00376B11" w:rsidRDefault="00376B11" w:rsidP="00AA6EBF">
      <w:pPr>
        <w:rPr>
          <w:b/>
          <w:sz w:val="20"/>
          <w:szCs w:val="20"/>
          <w:highlight w:val="yellow"/>
        </w:rPr>
      </w:pPr>
    </w:p>
    <w:p w:rsidR="00376B11" w:rsidRDefault="00376B11" w:rsidP="00AA6EBF">
      <w:pPr>
        <w:rPr>
          <w:b/>
          <w:sz w:val="20"/>
          <w:szCs w:val="20"/>
        </w:rPr>
      </w:pPr>
    </w:p>
    <w:tbl>
      <w:tblPr>
        <w:tblW w:w="93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06"/>
      </w:tblGrid>
      <w:tr w:rsidR="00376B11" w:rsidTr="00376B11">
        <w:tc>
          <w:tcPr>
            <w:tcW w:w="9306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sz w:val="20"/>
                <w:szCs w:val="20"/>
                <w:highlight w:val="yellow"/>
              </w:rPr>
            </w:pPr>
            <w:r w:rsidRPr="008A56BD">
              <w:rPr>
                <w:b/>
                <w:sz w:val="20"/>
                <w:szCs w:val="20"/>
              </w:rPr>
              <w:lastRenderedPageBreak/>
              <w:pict>
                <v:shape id="_x0000_i1031" type="#_x0000_t75" style="width:453.6pt;height:340.8pt">
                  <v:imagedata r:id="rId13" o:title="Motrines_ez_palienes_purvs_Vgey_V_Spungis"/>
                </v:shape>
              </w:pict>
            </w:r>
          </w:p>
        </w:tc>
      </w:tr>
      <w:tr w:rsidR="00376B11" w:rsidTr="00376B11">
        <w:tc>
          <w:tcPr>
            <w:tcW w:w="9306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sz w:val="20"/>
                <w:szCs w:val="20"/>
              </w:rPr>
            </w:pPr>
            <w:r w:rsidRPr="001B7574">
              <w:rPr>
                <w:sz w:val="20"/>
                <w:szCs w:val="20"/>
              </w:rPr>
              <w:t>Č</w:t>
            </w:r>
            <w:r w:rsidRPr="001B7574">
              <w:rPr>
                <w:rFonts w:eastAsia="Calibri"/>
                <w:sz w:val="20"/>
                <w:szCs w:val="20"/>
              </w:rPr>
              <w:t xml:space="preserve">etrzobu pumpurgliemeža </w:t>
            </w:r>
            <w:r w:rsidRPr="001B7574">
              <w:rPr>
                <w:rFonts w:eastAsia="Calibri"/>
                <w:i/>
                <w:sz w:val="20"/>
                <w:szCs w:val="20"/>
              </w:rPr>
              <w:t>Vertigo geyeri</w:t>
            </w:r>
            <w:r>
              <w:rPr>
                <w:sz w:val="20"/>
                <w:szCs w:val="20"/>
              </w:rPr>
              <w:t xml:space="preserve"> biotops –  purvs ezera krastā (Foto: V.Spuņģis).</w:t>
            </w:r>
          </w:p>
          <w:p w:rsidR="00AA6EBF" w:rsidRDefault="00AA6EBF" w:rsidP="00AA6EBF">
            <w:pPr>
              <w:rPr>
                <w:sz w:val="20"/>
                <w:szCs w:val="20"/>
                <w:highlight w:val="yellow"/>
              </w:rPr>
            </w:pPr>
          </w:p>
        </w:tc>
      </w:tr>
      <w:tr w:rsidR="00376B11" w:rsidTr="00376B11">
        <w:tc>
          <w:tcPr>
            <w:tcW w:w="9306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sz w:val="20"/>
                <w:szCs w:val="20"/>
                <w:highlight w:val="yellow"/>
              </w:rPr>
            </w:pPr>
            <w:r w:rsidRPr="008A56BD">
              <w:rPr>
                <w:sz w:val="20"/>
                <w:szCs w:val="20"/>
              </w:rPr>
              <w:pict>
                <v:shape id="_x0000_i1032" type="#_x0000_t75" style="width:454.2pt;height:301.8pt">
                  <v:imagedata r:id="rId14" o:title="Aizkraukle_V_moulinsiana_staignajs_A_Pankjans"/>
                </v:shape>
              </w:pict>
            </w:r>
          </w:p>
        </w:tc>
      </w:tr>
      <w:tr w:rsidR="00376B11" w:rsidTr="00376B11">
        <w:tc>
          <w:tcPr>
            <w:tcW w:w="9306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sz w:val="20"/>
                <w:szCs w:val="20"/>
              </w:rPr>
            </w:pPr>
            <w:r w:rsidRPr="00985255">
              <w:rPr>
                <w:sz w:val="20"/>
                <w:szCs w:val="20"/>
              </w:rPr>
              <w:t>Resnā</w:t>
            </w:r>
            <w:r w:rsidRPr="00985255">
              <w:rPr>
                <w:rFonts w:eastAsia="Calibri"/>
                <w:sz w:val="20"/>
                <w:szCs w:val="20"/>
              </w:rPr>
              <w:t xml:space="preserve"> </w:t>
            </w:r>
            <w:r w:rsidRPr="001B7574">
              <w:rPr>
                <w:rFonts w:eastAsia="Calibri"/>
                <w:sz w:val="20"/>
                <w:szCs w:val="20"/>
              </w:rPr>
              <w:t xml:space="preserve">pumpurgliemeža </w:t>
            </w:r>
            <w:r w:rsidRPr="001B7574">
              <w:rPr>
                <w:rFonts w:eastAsia="Calibri"/>
                <w:i/>
                <w:sz w:val="20"/>
                <w:szCs w:val="20"/>
              </w:rPr>
              <w:t>Vertigo</w:t>
            </w:r>
            <w:r>
              <w:rPr>
                <w:rFonts w:eastAsia="Calibri"/>
                <w:i/>
                <w:sz w:val="20"/>
                <w:szCs w:val="20"/>
              </w:rPr>
              <w:t xml:space="preserve"> moulinsiana</w:t>
            </w:r>
            <w:r>
              <w:rPr>
                <w:sz w:val="20"/>
                <w:szCs w:val="20"/>
              </w:rPr>
              <w:t xml:space="preserve"> biotops – melnalkšņu staignājs (foto: A.Pankjans).</w:t>
            </w:r>
          </w:p>
        </w:tc>
      </w:tr>
    </w:tbl>
    <w:p w:rsidR="00376B11" w:rsidRDefault="00376B11" w:rsidP="00AA6EBF">
      <w:pPr>
        <w:rPr>
          <w:b/>
          <w:sz w:val="20"/>
          <w:szCs w:val="20"/>
          <w:highlight w:val="yellow"/>
        </w:rPr>
      </w:pPr>
    </w:p>
    <w:p w:rsidR="00376B11" w:rsidRDefault="00376B11" w:rsidP="00AA6EBF">
      <w:pPr>
        <w:rPr>
          <w:b/>
          <w:sz w:val="20"/>
          <w:szCs w:val="20"/>
          <w:highlight w:val="yellow"/>
        </w:rPr>
      </w:pPr>
    </w:p>
    <w:p w:rsidR="00376B11" w:rsidRDefault="00376B11" w:rsidP="00AA6EBF">
      <w:pPr>
        <w:rPr>
          <w:b/>
          <w:sz w:val="20"/>
          <w:szCs w:val="20"/>
          <w:highlight w:val="yellow"/>
        </w:rPr>
      </w:pPr>
    </w:p>
    <w:p w:rsidR="00376B11" w:rsidRDefault="00376B11" w:rsidP="00AA6EBF">
      <w:pPr>
        <w:rPr>
          <w:b/>
          <w:sz w:val="20"/>
          <w:szCs w:val="20"/>
          <w:highlight w:val="yellow"/>
        </w:rPr>
      </w:pPr>
    </w:p>
    <w:p w:rsidR="00376B11" w:rsidRDefault="00376B11" w:rsidP="00AA6EBF">
      <w:pPr>
        <w:rPr>
          <w:b/>
          <w:sz w:val="20"/>
          <w:szCs w:val="20"/>
        </w:rPr>
      </w:pPr>
    </w:p>
    <w:tbl>
      <w:tblPr>
        <w:tblW w:w="92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98"/>
      </w:tblGrid>
      <w:tr w:rsidR="00376B11" w:rsidTr="00376B11">
        <w:tc>
          <w:tcPr>
            <w:tcW w:w="9298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highlight w:val="red"/>
              </w:rPr>
            </w:pPr>
            <w:r w:rsidRPr="00AA6060">
              <w:rPr>
                <w:highlight w:val="red"/>
              </w:rPr>
              <w:lastRenderedPageBreak/>
              <w:pict>
                <v:shape id="_x0000_i1033" type="#_x0000_t75" style="width:454.2pt;height:340.8pt">
                  <v:imagedata r:id="rId15" o:title=""/>
                </v:shape>
              </w:pict>
            </w:r>
          </w:p>
          <w:p w:rsidR="00AA6EBF" w:rsidRDefault="00AA6EBF" w:rsidP="00AA6EBF">
            <w:pPr>
              <w:rPr>
                <w:highlight w:val="red"/>
              </w:rPr>
            </w:pPr>
          </w:p>
        </w:tc>
      </w:tr>
      <w:tr w:rsidR="00376B11" w:rsidTr="00376B11">
        <w:tc>
          <w:tcPr>
            <w:tcW w:w="9298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highlight w:val="red"/>
              </w:rPr>
            </w:pPr>
            <w:r w:rsidRPr="00157432">
              <w:rPr>
                <w:highlight w:val="red"/>
              </w:rPr>
              <w:pict>
                <v:shape id="_x0000_i1034" type="#_x0000_t75" style="width:454.2pt;height:340.2pt">
                  <v:imagedata r:id="rId16" o:title="Ozols_Mangele05"/>
                </v:shape>
              </w:pict>
            </w:r>
          </w:p>
        </w:tc>
      </w:tr>
      <w:tr w:rsidR="00376B11" w:rsidTr="00376B11">
        <w:tc>
          <w:tcPr>
            <w:tcW w:w="9298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sz w:val="20"/>
                <w:szCs w:val="20"/>
                <w:highlight w:val="red"/>
              </w:rPr>
            </w:pPr>
            <w:r>
              <w:rPr>
                <w:sz w:val="20"/>
                <w:szCs w:val="20"/>
              </w:rPr>
              <w:t xml:space="preserve">Dobumu māņskorpionam </w:t>
            </w:r>
            <w:r>
              <w:rPr>
                <w:i/>
                <w:sz w:val="20"/>
                <w:szCs w:val="20"/>
              </w:rPr>
              <w:t>Anthrenochernes stellae</w:t>
            </w:r>
            <w:r>
              <w:rPr>
                <w:sz w:val="20"/>
                <w:szCs w:val="20"/>
              </w:rPr>
              <w:t xml:space="preserve"> raksturīgie biotopi – ozolu gārša Moricsalā (augšā) un mikrobiotops – ozola dobums ar  lapseņu vai putnu ligzdu (apakšā) (foto K.Vilks un V.Spuņģis). </w:t>
            </w:r>
          </w:p>
        </w:tc>
      </w:tr>
    </w:tbl>
    <w:p w:rsidR="00376B11" w:rsidRDefault="00376B11" w:rsidP="00AA6EBF">
      <w:pPr>
        <w:rPr>
          <w:b/>
          <w:sz w:val="20"/>
          <w:szCs w:val="20"/>
          <w:highlight w:val="yellow"/>
        </w:rPr>
      </w:pPr>
    </w:p>
    <w:p w:rsidR="00376B11" w:rsidRDefault="00376B11" w:rsidP="00AA6EBF">
      <w:pPr>
        <w:rPr>
          <w:b/>
          <w:sz w:val="20"/>
          <w:szCs w:val="20"/>
        </w:rPr>
      </w:pPr>
    </w:p>
    <w:tbl>
      <w:tblPr>
        <w:tblW w:w="9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04"/>
      </w:tblGrid>
      <w:tr w:rsidR="00376B11" w:rsidTr="00376B11">
        <w:tc>
          <w:tcPr>
            <w:tcW w:w="9304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b/>
                <w:sz w:val="20"/>
                <w:szCs w:val="20"/>
              </w:rPr>
            </w:pPr>
            <w:r w:rsidRPr="009732DE">
              <w:rPr>
                <w:b/>
                <w:sz w:val="20"/>
                <w:szCs w:val="20"/>
              </w:rPr>
              <w:lastRenderedPageBreak/>
              <w:pict>
                <v:shape id="_x0000_i1035" type="#_x0000_t75" style="width:454.2pt;height:341.4pt">
                  <v:imagedata r:id="rId17" o:title="Ophiogomphus_biotops1"/>
                </v:shape>
              </w:pict>
            </w:r>
          </w:p>
          <w:p w:rsidR="00AA6EBF" w:rsidRDefault="00AA6EBF" w:rsidP="00AA6EBF">
            <w:pPr>
              <w:rPr>
                <w:sz w:val="20"/>
                <w:szCs w:val="20"/>
                <w:highlight w:val="yellow"/>
              </w:rPr>
            </w:pPr>
          </w:p>
        </w:tc>
      </w:tr>
      <w:tr w:rsidR="00376B11" w:rsidTr="00376B11">
        <w:tc>
          <w:tcPr>
            <w:tcW w:w="9304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b/>
                <w:sz w:val="20"/>
                <w:szCs w:val="20"/>
              </w:rPr>
            </w:pPr>
            <w:r w:rsidRPr="009732DE">
              <w:rPr>
                <w:b/>
                <w:sz w:val="20"/>
                <w:szCs w:val="20"/>
              </w:rPr>
              <w:pict>
                <v:shape id="_x0000_i1036" type="#_x0000_t75" style="width:454.2pt;height:340.2pt">
                  <v:imagedata r:id="rId18" o:title="Ophiogomphus_biotops2"/>
                </v:shape>
              </w:pict>
            </w:r>
          </w:p>
        </w:tc>
      </w:tr>
      <w:tr w:rsidR="00376B11" w:rsidTr="00376B11">
        <w:tc>
          <w:tcPr>
            <w:tcW w:w="9304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Zaļās upjuspāres </w:t>
            </w:r>
            <w:r>
              <w:rPr>
                <w:i/>
                <w:sz w:val="20"/>
                <w:szCs w:val="20"/>
              </w:rPr>
              <w:t>Ophiogomphus cecilia</w:t>
            </w:r>
            <w:r>
              <w:rPr>
                <w:sz w:val="20"/>
                <w:szCs w:val="20"/>
              </w:rPr>
              <w:t xml:space="preserve"> biotops - lielas un vidēji lielas upes ar dažāda ātruma straumi un dažāda sastāva gultni un mikrobiotopi - smilšainie laukumi saliņu un upes krastos (foto: M.Kalniņš).</w:t>
            </w:r>
          </w:p>
        </w:tc>
      </w:tr>
    </w:tbl>
    <w:p w:rsidR="00376B11" w:rsidRDefault="00376B11" w:rsidP="00AA6EBF">
      <w:pPr>
        <w:rPr>
          <w:b/>
          <w:sz w:val="20"/>
          <w:szCs w:val="20"/>
          <w:highlight w:val="yellow"/>
        </w:rPr>
      </w:pPr>
    </w:p>
    <w:p w:rsidR="00376B11" w:rsidRDefault="00376B11" w:rsidP="00AA6EBF">
      <w:pPr>
        <w:rPr>
          <w:b/>
          <w:sz w:val="20"/>
          <w:szCs w:val="20"/>
        </w:rPr>
      </w:pPr>
    </w:p>
    <w:tbl>
      <w:tblPr>
        <w:tblW w:w="9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04"/>
      </w:tblGrid>
      <w:tr w:rsidR="00376B11" w:rsidTr="00376B11">
        <w:tc>
          <w:tcPr>
            <w:tcW w:w="9304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highlight w:val="red"/>
              </w:rPr>
            </w:pPr>
            <w:r w:rsidRPr="008A56BD">
              <w:rPr>
                <w:highlight w:val="red"/>
              </w:rPr>
              <w:lastRenderedPageBreak/>
              <w:pict>
                <v:shape id="_x0000_i1037" type="#_x0000_t75" style="width:445.2pt;height:334.8pt">
                  <v:imagedata r:id="rId19" o:title="Leu_Dyt_Gra_biotops1"/>
                </v:shape>
              </w:pict>
            </w:r>
          </w:p>
          <w:p w:rsidR="00AA6EBF" w:rsidRDefault="00AA6EBF" w:rsidP="00AA6EBF">
            <w:pPr>
              <w:rPr>
                <w:sz w:val="20"/>
                <w:szCs w:val="20"/>
                <w:highlight w:val="yellow"/>
              </w:rPr>
            </w:pPr>
          </w:p>
        </w:tc>
      </w:tr>
      <w:tr w:rsidR="00376B11" w:rsidTr="00376B11">
        <w:tc>
          <w:tcPr>
            <w:tcW w:w="9304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highlight w:val="red"/>
              </w:rPr>
            </w:pPr>
            <w:r w:rsidRPr="008A56BD">
              <w:rPr>
                <w:highlight w:val="red"/>
              </w:rPr>
              <w:pict>
                <v:shape id="_x0000_i1038" type="#_x0000_t75" style="width:445.2pt;height:334.2pt">
                  <v:imagedata r:id="rId20" o:title="Leu_Dyt_Gra_biotops2"/>
                </v:shape>
              </w:pict>
            </w:r>
          </w:p>
        </w:tc>
      </w:tr>
      <w:tr w:rsidR="00376B11" w:rsidTr="00376B11">
        <w:tc>
          <w:tcPr>
            <w:tcW w:w="9304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highlight w:val="red"/>
              </w:rPr>
            </w:pPr>
            <w:r>
              <w:rPr>
                <w:sz w:val="20"/>
                <w:szCs w:val="20"/>
              </w:rPr>
              <w:t xml:space="preserve">Spilgtās purvuspāres </w:t>
            </w:r>
            <w:r>
              <w:rPr>
                <w:i/>
                <w:sz w:val="20"/>
                <w:szCs w:val="20"/>
              </w:rPr>
              <w:t>Leucorrhinia pectoralis</w:t>
            </w:r>
            <w:r>
              <w:rPr>
                <w:sz w:val="20"/>
                <w:szCs w:val="20"/>
              </w:rPr>
              <w:t xml:space="preserve">, platās airvaboles </w:t>
            </w:r>
            <w:r>
              <w:rPr>
                <w:i/>
                <w:sz w:val="20"/>
                <w:szCs w:val="20"/>
              </w:rPr>
              <w:t>Dytiscus latissimus</w:t>
            </w:r>
            <w:r>
              <w:rPr>
                <w:sz w:val="20"/>
                <w:szCs w:val="20"/>
              </w:rPr>
              <w:t xml:space="preserve"> un divjoslu airvaboles </w:t>
            </w:r>
            <w:r>
              <w:rPr>
                <w:i/>
                <w:sz w:val="20"/>
                <w:szCs w:val="20"/>
              </w:rPr>
              <w:t>Graphoderus bilineatus</w:t>
            </w:r>
            <w:r>
              <w:rPr>
                <w:sz w:val="20"/>
                <w:szCs w:val="20"/>
              </w:rPr>
              <w:t xml:space="preserve"> biotops - eitrofi (dzidrūdens) ezeri ar labi attīstītu un augu sugām daudzveidīgu piekrastes augāju (augšā) un eitrofi (vāji brūnūdens) ezeri ar zāļu vai pārejas purvu krastos (apakšā) (foto: M.Kalniņš).</w:t>
            </w:r>
          </w:p>
        </w:tc>
      </w:tr>
    </w:tbl>
    <w:p w:rsidR="00376B11" w:rsidRDefault="00376B11" w:rsidP="00AA6EBF">
      <w:pPr>
        <w:rPr>
          <w:b/>
          <w:sz w:val="20"/>
          <w:szCs w:val="20"/>
        </w:rPr>
      </w:pPr>
    </w:p>
    <w:tbl>
      <w:tblPr>
        <w:tblW w:w="9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04"/>
      </w:tblGrid>
      <w:tr w:rsidR="00376B11" w:rsidTr="00376B11">
        <w:tc>
          <w:tcPr>
            <w:tcW w:w="9304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highlight w:val="red"/>
              </w:rPr>
            </w:pPr>
            <w:r w:rsidRPr="008A56BD">
              <w:rPr>
                <w:highlight w:val="red"/>
              </w:rPr>
              <w:lastRenderedPageBreak/>
              <w:pict>
                <v:shape id="_x0000_i1039" type="#_x0000_t75" style="width:435.6pt;height:327.6pt">
                  <v:imagedata r:id="rId21" o:title="Leu_Dyt_Gra_mikrobiotops1"/>
                </v:shape>
              </w:pict>
            </w:r>
          </w:p>
          <w:p w:rsidR="00AA6EBF" w:rsidRDefault="00AA6EBF" w:rsidP="00AA6EBF">
            <w:pPr>
              <w:rPr>
                <w:sz w:val="20"/>
                <w:szCs w:val="20"/>
                <w:highlight w:val="yellow"/>
              </w:rPr>
            </w:pPr>
          </w:p>
        </w:tc>
      </w:tr>
      <w:tr w:rsidR="00376B11" w:rsidTr="00376B11">
        <w:tc>
          <w:tcPr>
            <w:tcW w:w="9304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highlight w:val="red"/>
              </w:rPr>
            </w:pPr>
            <w:r w:rsidRPr="008A56BD">
              <w:rPr>
                <w:highlight w:val="red"/>
              </w:rPr>
              <w:pict>
                <v:shape id="_x0000_i1040" type="#_x0000_t75" style="width:436.2pt;height:327.6pt">
                  <v:imagedata r:id="rId22" o:title="Leu_Dyt_Gra_mikrobiotops2"/>
                </v:shape>
              </w:pict>
            </w:r>
          </w:p>
        </w:tc>
      </w:tr>
      <w:tr w:rsidR="00376B11" w:rsidTr="00376B11">
        <w:tc>
          <w:tcPr>
            <w:tcW w:w="9304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highlight w:val="red"/>
              </w:rPr>
            </w:pPr>
            <w:r>
              <w:rPr>
                <w:sz w:val="20"/>
                <w:szCs w:val="20"/>
              </w:rPr>
              <w:t xml:space="preserve">Spilgtās purvuspāres </w:t>
            </w:r>
            <w:r>
              <w:rPr>
                <w:i/>
                <w:sz w:val="20"/>
                <w:szCs w:val="20"/>
              </w:rPr>
              <w:t>Leucorrhinia pectoralis</w:t>
            </w:r>
            <w:r>
              <w:rPr>
                <w:sz w:val="20"/>
                <w:szCs w:val="20"/>
              </w:rPr>
              <w:t xml:space="preserve">, platās airvaboles </w:t>
            </w:r>
            <w:r>
              <w:rPr>
                <w:i/>
                <w:sz w:val="20"/>
                <w:szCs w:val="20"/>
              </w:rPr>
              <w:t>Dytiscus latissimus</w:t>
            </w:r>
            <w:r>
              <w:rPr>
                <w:sz w:val="20"/>
                <w:szCs w:val="20"/>
              </w:rPr>
              <w:t xml:space="preserve"> un divjoslu airvaboles </w:t>
            </w:r>
            <w:r>
              <w:rPr>
                <w:i/>
                <w:sz w:val="20"/>
                <w:szCs w:val="20"/>
              </w:rPr>
              <w:t>Graphoderus bilineatus</w:t>
            </w:r>
            <w:r>
              <w:rPr>
                <w:sz w:val="20"/>
                <w:szCs w:val="20"/>
              </w:rPr>
              <w:t xml:space="preserve"> mikrobiotops - ezera piekraste ar labi attīstītu un augu sugām daudzveidīgu piekrastes augāju (augšā) un parastā elša </w:t>
            </w:r>
            <w:r w:rsidRPr="000D74E0">
              <w:rPr>
                <w:i/>
                <w:sz w:val="20"/>
                <w:szCs w:val="20"/>
              </w:rPr>
              <w:t>Stratiotes aloides</w:t>
            </w:r>
            <w:r>
              <w:rPr>
                <w:sz w:val="20"/>
                <w:szCs w:val="20"/>
              </w:rPr>
              <w:t xml:space="preserve"> un parastās mazlēpes </w:t>
            </w:r>
            <w:r w:rsidRPr="000D74E0">
              <w:rPr>
                <w:i/>
                <w:sz w:val="20"/>
                <w:szCs w:val="20"/>
              </w:rPr>
              <w:t>Hydrocharis morsus-ranae</w:t>
            </w:r>
            <w:r>
              <w:rPr>
                <w:sz w:val="20"/>
                <w:szCs w:val="20"/>
              </w:rPr>
              <w:t xml:space="preserve"> audze (apakšā) (foto: M.Kalniņš).</w:t>
            </w:r>
          </w:p>
        </w:tc>
      </w:tr>
    </w:tbl>
    <w:p w:rsidR="00376B11" w:rsidRDefault="00376B11" w:rsidP="00AA6EBF">
      <w:pPr>
        <w:rPr>
          <w:b/>
          <w:sz w:val="20"/>
          <w:szCs w:val="20"/>
        </w:rPr>
      </w:pPr>
    </w:p>
    <w:tbl>
      <w:tblPr>
        <w:tblW w:w="92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4"/>
      </w:tblGrid>
      <w:tr w:rsidR="00376B11" w:rsidTr="00376B11">
        <w:tc>
          <w:tcPr>
            <w:tcW w:w="9284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  <w:highlight w:val="yellow"/>
              </w:rPr>
              <w:lastRenderedPageBreak/>
              <w:pict>
                <v:shape id="_x0000_i1041" type="#_x0000_t75" style="width:453.6pt;height:340.2pt">
                  <v:imagedata r:id="rId23" o:title=""/>
                </v:shape>
              </w:pict>
            </w:r>
          </w:p>
          <w:p w:rsidR="00AA6EBF" w:rsidRDefault="00AA6EBF" w:rsidP="00AA6EBF">
            <w:pPr>
              <w:rPr>
                <w:highlight w:val="red"/>
              </w:rPr>
            </w:pPr>
          </w:p>
        </w:tc>
      </w:tr>
      <w:tr w:rsidR="00376B11" w:rsidTr="00376B11">
        <w:tc>
          <w:tcPr>
            <w:tcW w:w="9284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highlight w:val="red"/>
              </w:rPr>
            </w:pPr>
            <w:r>
              <w:rPr>
                <w:b/>
                <w:sz w:val="20"/>
                <w:szCs w:val="20"/>
                <w:highlight w:val="yellow"/>
              </w:rPr>
              <w:pict>
                <v:shape id="_x0000_i1042" type="#_x0000_t75" style="width:452.4pt;height:339pt">
                  <v:imagedata r:id="rId24" o:title=""/>
                </v:shape>
              </w:pict>
            </w:r>
          </w:p>
        </w:tc>
      </w:tr>
      <w:tr w:rsidR="00376B11" w:rsidTr="00376B11">
        <w:tc>
          <w:tcPr>
            <w:tcW w:w="9284" w:type="dxa"/>
            <w:tcBorders>
              <w:top w:val="nil"/>
              <w:left w:val="nil"/>
              <w:bottom w:val="nil"/>
              <w:right w:val="nil"/>
            </w:tcBorders>
          </w:tcPr>
          <w:p w:rsidR="00376B11" w:rsidRPr="00E5146E" w:rsidRDefault="00376B11" w:rsidP="00AA6E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Dzeltenkrūšu ēnvaboles </w:t>
            </w:r>
            <w:r>
              <w:rPr>
                <w:i/>
                <w:sz w:val="20"/>
                <w:szCs w:val="20"/>
              </w:rPr>
              <w:t>Phryganophilus ruficollis</w:t>
            </w:r>
            <w:r>
              <w:rPr>
                <w:sz w:val="20"/>
                <w:szCs w:val="20"/>
              </w:rPr>
              <w:t xml:space="preserve"> biotops – lapkoku mežs - gārša (augšā) un jauktu koku mežs (apakšā). Abos biotopos ir sausokņi un kritalas dažādās atmiršanas un sadalīšanās stadijās. Līdzīgos biotopos ar lielu atmirušās koksnes daudzumu sastopama gļotsēņu kailvabole </w:t>
            </w:r>
            <w:r w:rsidRPr="007441D9">
              <w:rPr>
                <w:i/>
                <w:sz w:val="20"/>
                <w:szCs w:val="20"/>
              </w:rPr>
              <w:t>Agathidium pulchellum</w:t>
            </w:r>
            <w:r>
              <w:rPr>
                <w:sz w:val="20"/>
                <w:szCs w:val="20"/>
              </w:rPr>
              <w:t xml:space="preserve"> (foto M.Kalniņš).</w:t>
            </w:r>
          </w:p>
        </w:tc>
      </w:tr>
    </w:tbl>
    <w:p w:rsidR="00376B11" w:rsidRDefault="00376B11" w:rsidP="00AA6EBF">
      <w:pPr>
        <w:rPr>
          <w:b/>
          <w:sz w:val="20"/>
          <w:szCs w:val="20"/>
          <w:highlight w:val="yellow"/>
        </w:rPr>
      </w:pPr>
    </w:p>
    <w:tbl>
      <w:tblPr>
        <w:tblW w:w="92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73"/>
      </w:tblGrid>
      <w:tr w:rsidR="00376B11" w:rsidTr="00376B11">
        <w:tc>
          <w:tcPr>
            <w:tcW w:w="9273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highlight w:val="red"/>
              </w:rPr>
            </w:pPr>
            <w:r w:rsidRPr="00AA6060">
              <w:rPr>
                <w:highlight w:val="red"/>
              </w:rPr>
              <w:lastRenderedPageBreak/>
              <w:pict>
                <v:shape id="_x0000_i1043" type="#_x0000_t75" style="width:450pt;height:300pt">
                  <v:imagedata r:id="rId25" o:title=""/>
                </v:shape>
              </w:pict>
            </w:r>
          </w:p>
          <w:p w:rsidR="00AA6EBF" w:rsidRDefault="00AA6EBF" w:rsidP="00AA6EBF">
            <w:pPr>
              <w:rPr>
                <w:highlight w:val="red"/>
              </w:rPr>
            </w:pPr>
          </w:p>
        </w:tc>
      </w:tr>
      <w:tr w:rsidR="00376B11" w:rsidTr="00376B11">
        <w:tc>
          <w:tcPr>
            <w:tcW w:w="9273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highlight w:val="red"/>
              </w:rPr>
            </w:pPr>
            <w:r w:rsidRPr="00AA6060">
              <w:rPr>
                <w:highlight w:val="red"/>
              </w:rPr>
              <w:pict>
                <v:shape id="_x0000_i1044" type="#_x0000_t75" style="width:450pt;height:300pt">
                  <v:imagedata r:id="rId26" o:title=""/>
                </v:shape>
              </w:pict>
            </w:r>
          </w:p>
        </w:tc>
      </w:tr>
      <w:tr w:rsidR="00376B11" w:rsidTr="00376B11">
        <w:tc>
          <w:tcPr>
            <w:tcW w:w="9273" w:type="dxa"/>
            <w:tcBorders>
              <w:top w:val="nil"/>
              <w:left w:val="nil"/>
              <w:bottom w:val="nil"/>
              <w:right w:val="nil"/>
            </w:tcBorders>
          </w:tcPr>
          <w:p w:rsidR="00376B11" w:rsidRPr="007441D9" w:rsidRDefault="00376B11" w:rsidP="00AA6EBF">
            <w:pPr>
              <w:rPr>
                <w:sz w:val="20"/>
                <w:szCs w:val="20"/>
                <w:highlight w:val="red"/>
              </w:rPr>
            </w:pPr>
            <w:r w:rsidRPr="007441D9">
              <w:rPr>
                <w:sz w:val="20"/>
                <w:szCs w:val="20"/>
              </w:rPr>
              <w:t xml:space="preserve">Gļotsēņu kailvaboles </w:t>
            </w:r>
            <w:r w:rsidRPr="007441D9">
              <w:rPr>
                <w:i/>
                <w:sz w:val="20"/>
                <w:szCs w:val="20"/>
              </w:rPr>
              <w:t>Agathidium pulchellum</w:t>
            </w:r>
            <w:r w:rsidRPr="007441D9">
              <w:rPr>
                <w:sz w:val="20"/>
                <w:szCs w:val="20"/>
              </w:rPr>
              <w:t xml:space="preserve"> apdzīvotais mikrobiotops – uz atmirušās koksnes vidējā sadalīšanās pakāpē augošās gļotsēnes </w:t>
            </w:r>
            <w:r w:rsidRPr="007441D9">
              <w:rPr>
                <w:i/>
                <w:sz w:val="20"/>
                <w:szCs w:val="20"/>
              </w:rPr>
              <w:t>Trichia decipiens</w:t>
            </w:r>
            <w:r w:rsidRPr="007441D9">
              <w:rPr>
                <w:sz w:val="20"/>
                <w:szCs w:val="20"/>
              </w:rPr>
              <w:t xml:space="preserve"> (foto: U.Piterāns).</w:t>
            </w:r>
          </w:p>
        </w:tc>
      </w:tr>
    </w:tbl>
    <w:p w:rsidR="00376B11" w:rsidRDefault="00376B11" w:rsidP="00AA6EBF">
      <w:pPr>
        <w:rPr>
          <w:b/>
          <w:sz w:val="20"/>
          <w:szCs w:val="20"/>
        </w:rPr>
      </w:pPr>
    </w:p>
    <w:p w:rsidR="00376B11" w:rsidRDefault="00376B11" w:rsidP="00AA6EBF">
      <w:pPr>
        <w:rPr>
          <w:b/>
          <w:sz w:val="20"/>
          <w:szCs w:val="20"/>
        </w:rPr>
      </w:pPr>
    </w:p>
    <w:p w:rsidR="00376B11" w:rsidRDefault="00376B11" w:rsidP="00AA6EBF">
      <w:pPr>
        <w:rPr>
          <w:b/>
          <w:sz w:val="20"/>
          <w:szCs w:val="20"/>
        </w:rPr>
      </w:pPr>
    </w:p>
    <w:p w:rsidR="00376B11" w:rsidRDefault="00376B11" w:rsidP="00AA6EBF">
      <w:pPr>
        <w:rPr>
          <w:b/>
          <w:sz w:val="20"/>
          <w:szCs w:val="20"/>
        </w:rPr>
      </w:pPr>
    </w:p>
    <w:p w:rsidR="00376B11" w:rsidRDefault="00376B11" w:rsidP="00AA6EBF">
      <w:pPr>
        <w:rPr>
          <w:b/>
          <w:sz w:val="20"/>
          <w:szCs w:val="20"/>
        </w:rPr>
      </w:pPr>
    </w:p>
    <w:p w:rsidR="00376B11" w:rsidRDefault="00376B11" w:rsidP="00AA6EBF">
      <w:pPr>
        <w:rPr>
          <w:b/>
          <w:sz w:val="20"/>
          <w:szCs w:val="20"/>
        </w:rPr>
      </w:pPr>
    </w:p>
    <w:p w:rsidR="00376B11" w:rsidRDefault="00376B11" w:rsidP="00AA6EBF">
      <w:pPr>
        <w:rPr>
          <w:b/>
          <w:sz w:val="20"/>
          <w:szCs w:val="20"/>
        </w:rPr>
      </w:pPr>
    </w:p>
    <w:p w:rsidR="00376B11" w:rsidRDefault="00376B11" w:rsidP="00AA6EBF">
      <w:pPr>
        <w:rPr>
          <w:b/>
          <w:sz w:val="20"/>
          <w:szCs w:val="20"/>
        </w:rPr>
      </w:pPr>
    </w:p>
    <w:tbl>
      <w:tblPr>
        <w:tblW w:w="9298" w:type="dxa"/>
        <w:tblInd w:w="108" w:type="dxa"/>
        <w:tblLook w:val="01E0" w:firstRow="1" w:lastRow="1" w:firstColumn="1" w:lastColumn="1" w:noHBand="0" w:noVBand="0"/>
      </w:tblPr>
      <w:tblGrid>
        <w:gridCol w:w="9298"/>
      </w:tblGrid>
      <w:tr w:rsidR="00376B11" w:rsidRPr="00CE3282" w:rsidTr="00CE3282">
        <w:tc>
          <w:tcPr>
            <w:tcW w:w="9298" w:type="dxa"/>
            <w:shd w:val="clear" w:color="auto" w:fill="auto"/>
          </w:tcPr>
          <w:p w:rsidR="00376B11" w:rsidRDefault="00376B11" w:rsidP="00AA6EBF">
            <w:pPr>
              <w:rPr>
                <w:b/>
                <w:sz w:val="20"/>
                <w:szCs w:val="20"/>
              </w:rPr>
            </w:pPr>
            <w:r w:rsidRPr="00CE3282">
              <w:rPr>
                <w:b/>
                <w:sz w:val="20"/>
                <w:szCs w:val="20"/>
              </w:rPr>
              <w:lastRenderedPageBreak/>
              <w:pict>
                <v:shape id="_x0000_i1045" type="#_x0000_t75" style="width:453pt;height:302.4pt">
                  <v:imagedata r:id="rId27" o:title=""/>
                </v:shape>
              </w:pict>
            </w:r>
          </w:p>
          <w:p w:rsidR="00AA6EBF" w:rsidRPr="00CE3282" w:rsidRDefault="00AA6EBF" w:rsidP="00AA6EBF">
            <w:pPr>
              <w:rPr>
                <w:b/>
                <w:sz w:val="20"/>
                <w:szCs w:val="20"/>
              </w:rPr>
            </w:pPr>
          </w:p>
        </w:tc>
      </w:tr>
      <w:tr w:rsidR="00376B11" w:rsidRPr="00CE3282" w:rsidTr="00CE3282">
        <w:tc>
          <w:tcPr>
            <w:tcW w:w="9298" w:type="dxa"/>
            <w:shd w:val="clear" w:color="auto" w:fill="auto"/>
          </w:tcPr>
          <w:p w:rsidR="00376B11" w:rsidRPr="00CE3282" w:rsidRDefault="00376B11" w:rsidP="00AA6EBF">
            <w:pPr>
              <w:rPr>
                <w:b/>
                <w:sz w:val="20"/>
                <w:szCs w:val="20"/>
              </w:rPr>
            </w:pPr>
            <w:r w:rsidRPr="00CE3282">
              <w:rPr>
                <w:b/>
                <w:sz w:val="20"/>
                <w:szCs w:val="20"/>
              </w:rPr>
              <w:pict>
                <v:shape id="_x0000_i1046" type="#_x0000_t75" style="width:454.2pt;height:340.8pt">
                  <v:imagedata r:id="rId28" o:title=""/>
                </v:shape>
              </w:pict>
            </w:r>
          </w:p>
        </w:tc>
      </w:tr>
      <w:tr w:rsidR="00376B11" w:rsidRPr="00CE3282" w:rsidTr="00CE3282">
        <w:tc>
          <w:tcPr>
            <w:tcW w:w="9298" w:type="dxa"/>
            <w:shd w:val="clear" w:color="auto" w:fill="auto"/>
          </w:tcPr>
          <w:p w:rsidR="00376B11" w:rsidRPr="00CE3282" w:rsidRDefault="00376B11" w:rsidP="00AA6EBF">
            <w:pPr>
              <w:rPr>
                <w:sz w:val="20"/>
                <w:szCs w:val="20"/>
              </w:rPr>
            </w:pPr>
            <w:r w:rsidRPr="00CE3282">
              <w:rPr>
                <w:sz w:val="20"/>
                <w:szCs w:val="20"/>
              </w:rPr>
              <w:t xml:space="preserve">Sarkanajam plakanim </w:t>
            </w:r>
            <w:r w:rsidRPr="00CE3282">
              <w:rPr>
                <w:i/>
                <w:sz w:val="20"/>
                <w:szCs w:val="20"/>
              </w:rPr>
              <w:t>Cucujus cinnaberinus</w:t>
            </w:r>
            <w:r w:rsidRPr="00CE3282">
              <w:rPr>
                <w:sz w:val="20"/>
                <w:szCs w:val="20"/>
              </w:rPr>
              <w:t xml:space="preserve"> raksturīgs biotops – jaukts apšu un egļu mežs ar nesen atmirušām, lielu dimensiju apsēm (augšā) un vējgāze ar lielu skaitu nesen atmirušu apšu stumbeņiem (apakšā) (foto: K.Vilks). </w:t>
            </w:r>
          </w:p>
        </w:tc>
      </w:tr>
    </w:tbl>
    <w:p w:rsidR="00376B11" w:rsidRDefault="00376B11" w:rsidP="00AA6EBF">
      <w:pPr>
        <w:rPr>
          <w:b/>
          <w:sz w:val="20"/>
          <w:szCs w:val="20"/>
        </w:rPr>
      </w:pPr>
    </w:p>
    <w:p w:rsidR="00376B11" w:rsidRDefault="00376B11" w:rsidP="00AA6EBF">
      <w:pPr>
        <w:rPr>
          <w:b/>
          <w:sz w:val="20"/>
          <w:szCs w:val="20"/>
        </w:rPr>
      </w:pPr>
    </w:p>
    <w:p w:rsidR="00C70CFC" w:rsidRDefault="00C70CFC" w:rsidP="00AA6EBF">
      <w:pPr>
        <w:rPr>
          <w:b/>
          <w:sz w:val="20"/>
          <w:szCs w:val="20"/>
        </w:rPr>
      </w:pPr>
    </w:p>
    <w:tbl>
      <w:tblPr>
        <w:tblW w:w="92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73"/>
      </w:tblGrid>
      <w:tr w:rsidR="00376B11" w:rsidTr="00376B11">
        <w:tc>
          <w:tcPr>
            <w:tcW w:w="9273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highlight w:val="red"/>
              </w:rPr>
            </w:pPr>
            <w:r>
              <w:rPr>
                <w:highlight w:val="red"/>
              </w:rPr>
              <w:lastRenderedPageBreak/>
              <w:pict>
                <v:shape id="_x0000_i1047" type="#_x0000_t75" style="width:453pt;height:339.6pt">
                  <v:imagedata r:id="rId29" o:title="Biotops_Oxyporus"/>
                </v:shape>
              </w:pict>
            </w:r>
          </w:p>
          <w:p w:rsidR="00AA6EBF" w:rsidRDefault="00AA6EBF" w:rsidP="00AA6EBF">
            <w:pPr>
              <w:rPr>
                <w:highlight w:val="red"/>
              </w:rPr>
            </w:pPr>
          </w:p>
        </w:tc>
      </w:tr>
      <w:tr w:rsidR="00376B11" w:rsidTr="00376B11">
        <w:tc>
          <w:tcPr>
            <w:tcW w:w="9273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highlight w:val="red"/>
              </w:rPr>
            </w:pPr>
            <w:r>
              <w:rPr>
                <w:highlight w:val="red"/>
              </w:rPr>
              <w:pict>
                <v:shape id="_x0000_i1048" type="#_x0000_t75" style="width:453pt;height:339.6pt">
                  <v:imagedata r:id="rId30" o:title="Mikrobiotops_Oxyporus"/>
                </v:shape>
              </w:pict>
            </w:r>
          </w:p>
        </w:tc>
      </w:tr>
      <w:tr w:rsidR="00376B11" w:rsidTr="00376B11">
        <w:tc>
          <w:tcPr>
            <w:tcW w:w="9273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sz w:val="20"/>
                <w:szCs w:val="20"/>
                <w:highlight w:val="red"/>
              </w:rPr>
            </w:pPr>
            <w:r>
              <w:rPr>
                <w:sz w:val="20"/>
                <w:szCs w:val="20"/>
              </w:rPr>
              <w:t xml:space="preserve">Mannerheima īsspārņa </w:t>
            </w:r>
            <w:r>
              <w:rPr>
                <w:i/>
                <w:sz w:val="20"/>
                <w:szCs w:val="20"/>
              </w:rPr>
              <w:t>Oxyporus mannerheimii</w:t>
            </w:r>
            <w:r>
              <w:rPr>
                <w:sz w:val="20"/>
                <w:szCs w:val="20"/>
              </w:rPr>
              <w:t xml:space="preserve"> biotops –  vidēja vecuma mistrots skujkoku-lapkoku mežs (augšā) un mikrobiotops – liela (~20 cm diametrā), veca baravika (apakšā) (foto: K.Vilks).</w:t>
            </w:r>
          </w:p>
        </w:tc>
      </w:tr>
    </w:tbl>
    <w:p w:rsidR="00376B11" w:rsidRDefault="00376B11" w:rsidP="00AA6EBF">
      <w:pPr>
        <w:rPr>
          <w:b/>
          <w:sz w:val="20"/>
          <w:szCs w:val="20"/>
          <w:highlight w:val="yellow"/>
        </w:rPr>
      </w:pPr>
    </w:p>
    <w:p w:rsidR="00376B11" w:rsidRDefault="00376B11" w:rsidP="00AA6EBF">
      <w:pPr>
        <w:rPr>
          <w:b/>
          <w:sz w:val="20"/>
          <w:szCs w:val="20"/>
        </w:rPr>
      </w:pPr>
    </w:p>
    <w:tbl>
      <w:tblPr>
        <w:tblW w:w="8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40"/>
      </w:tblGrid>
      <w:tr w:rsidR="00376B11" w:rsidTr="00376B11">
        <w:trPr>
          <w:trHeight w:val="6186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highlight w:val="red"/>
              </w:rPr>
            </w:pPr>
            <w:r w:rsidRPr="00F71198">
              <w:rPr>
                <w:highlight w:val="red"/>
              </w:rPr>
              <w:lastRenderedPageBreak/>
              <w:pict>
                <v:shape id="_x0000_i1049" type="#_x0000_t75" style="width:427.2pt;height:349.2pt">
                  <v:imagedata r:id="rId31" o:title="Boros_biotops2"/>
                </v:shape>
              </w:pict>
            </w:r>
          </w:p>
        </w:tc>
      </w:tr>
      <w:tr w:rsidR="00376B11" w:rsidTr="00376B11"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:rsidR="00AA6EBF" w:rsidRDefault="00AA6EBF" w:rsidP="00AA6EBF">
            <w:pPr>
              <w:rPr>
                <w:highlight w:val="red"/>
              </w:rPr>
            </w:pPr>
          </w:p>
          <w:p w:rsidR="00376B11" w:rsidRDefault="00376B11" w:rsidP="00AA6EBF">
            <w:pPr>
              <w:rPr>
                <w:highlight w:val="red"/>
              </w:rPr>
            </w:pPr>
            <w:r w:rsidRPr="00F71198">
              <w:rPr>
                <w:highlight w:val="red"/>
              </w:rPr>
              <w:pict>
                <v:shape id="_x0000_i1050" type="#_x0000_t75" style="width:427.2pt;height:320.4pt">
                  <v:imagedata r:id="rId32" o:title="IMG_1230"/>
                </v:shape>
              </w:pict>
            </w:r>
          </w:p>
        </w:tc>
      </w:tr>
      <w:tr w:rsidR="00376B11" w:rsidTr="00376B11"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sz w:val="20"/>
                <w:szCs w:val="20"/>
                <w:highlight w:val="red"/>
              </w:rPr>
            </w:pPr>
            <w:r>
              <w:rPr>
                <w:sz w:val="20"/>
                <w:szCs w:val="20"/>
              </w:rPr>
              <w:t xml:space="preserve">Šneidera mizmīļa </w:t>
            </w:r>
            <w:r>
              <w:rPr>
                <w:i/>
                <w:sz w:val="20"/>
                <w:szCs w:val="20"/>
              </w:rPr>
              <w:t>Boros schneideri</w:t>
            </w:r>
            <w:r>
              <w:rPr>
                <w:sz w:val="20"/>
                <w:szCs w:val="20"/>
              </w:rPr>
              <w:t xml:space="preserve"> biotops – skrajš priežu mežs ar nesen atmirušām priedēm (augšā) un mikrobiotops – nesen atmirusi priede, kuras stumbru vēl lielā mērā klāj miza, bet no mizas brīvās daļas ir raksturīgā melnīgsnējā krāsā (apakšā) (foto K.Vilks).</w:t>
            </w:r>
          </w:p>
        </w:tc>
      </w:tr>
    </w:tbl>
    <w:p w:rsidR="00376B11" w:rsidRDefault="00376B11" w:rsidP="00AA6EBF">
      <w:pPr>
        <w:rPr>
          <w:b/>
          <w:sz w:val="20"/>
          <w:szCs w:val="20"/>
          <w:highlight w:val="yellow"/>
        </w:rPr>
      </w:pPr>
    </w:p>
    <w:p w:rsidR="00376B11" w:rsidRDefault="00376B11" w:rsidP="00AA6EBF">
      <w:pPr>
        <w:rPr>
          <w:b/>
          <w:sz w:val="20"/>
          <w:szCs w:val="20"/>
        </w:rPr>
      </w:pPr>
    </w:p>
    <w:tbl>
      <w:tblPr>
        <w:tblW w:w="92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98"/>
      </w:tblGrid>
      <w:tr w:rsidR="00376B11" w:rsidTr="00376B11">
        <w:trPr>
          <w:trHeight w:val="179"/>
        </w:trPr>
        <w:tc>
          <w:tcPr>
            <w:tcW w:w="9273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sz w:val="20"/>
                <w:szCs w:val="20"/>
                <w:highlight w:val="red"/>
              </w:rPr>
            </w:pPr>
            <w:r w:rsidRPr="00AA6060">
              <w:rPr>
                <w:sz w:val="20"/>
                <w:szCs w:val="20"/>
                <w:highlight w:val="red"/>
              </w:rPr>
              <w:lastRenderedPageBreak/>
              <w:pict>
                <v:shape id="_x0000_i1051" type="#_x0000_t75" style="width:454.2pt;height:346.2pt">
                  <v:imagedata r:id="rId33" o:title=""/>
                </v:shape>
              </w:pict>
            </w:r>
          </w:p>
          <w:p w:rsidR="00AA6EBF" w:rsidRPr="007441D9" w:rsidRDefault="00AA6EBF" w:rsidP="00AA6EBF">
            <w:pPr>
              <w:rPr>
                <w:sz w:val="20"/>
                <w:szCs w:val="20"/>
                <w:highlight w:val="red"/>
              </w:rPr>
            </w:pPr>
          </w:p>
        </w:tc>
      </w:tr>
      <w:tr w:rsidR="00376B11" w:rsidTr="00376B11">
        <w:trPr>
          <w:trHeight w:val="179"/>
        </w:trPr>
        <w:tc>
          <w:tcPr>
            <w:tcW w:w="9273" w:type="dxa"/>
            <w:tcBorders>
              <w:top w:val="nil"/>
              <w:left w:val="nil"/>
              <w:bottom w:val="nil"/>
              <w:right w:val="nil"/>
            </w:tcBorders>
          </w:tcPr>
          <w:p w:rsidR="00376B11" w:rsidRPr="007441D9" w:rsidRDefault="00376B11" w:rsidP="00AA6EBF">
            <w:pPr>
              <w:rPr>
                <w:sz w:val="20"/>
                <w:szCs w:val="20"/>
                <w:highlight w:val="red"/>
              </w:rPr>
            </w:pPr>
            <w:r w:rsidRPr="00AA6060">
              <w:rPr>
                <w:b/>
                <w:sz w:val="20"/>
                <w:szCs w:val="20"/>
              </w:rPr>
              <w:pict>
                <v:shape id="_x0000_i1052" type="#_x0000_t75" style="width:454.2pt;height:340.2pt">
                  <v:imagedata r:id="rId34" o:title=""/>
                </v:shape>
              </w:pict>
            </w:r>
          </w:p>
        </w:tc>
      </w:tr>
      <w:tr w:rsidR="00376B11" w:rsidTr="00376B11">
        <w:trPr>
          <w:trHeight w:val="179"/>
        </w:trPr>
        <w:tc>
          <w:tcPr>
            <w:tcW w:w="9273" w:type="dxa"/>
            <w:tcBorders>
              <w:top w:val="nil"/>
              <w:left w:val="nil"/>
              <w:bottom w:val="nil"/>
              <w:right w:val="nil"/>
            </w:tcBorders>
          </w:tcPr>
          <w:p w:rsidR="00376B11" w:rsidRPr="007441D9" w:rsidRDefault="00376B11" w:rsidP="00AA6EBF">
            <w:pPr>
              <w:rPr>
                <w:sz w:val="20"/>
                <w:szCs w:val="20"/>
                <w:highlight w:val="red"/>
              </w:rPr>
            </w:pPr>
            <w:r w:rsidRPr="007441D9">
              <w:rPr>
                <w:sz w:val="20"/>
                <w:szCs w:val="20"/>
              </w:rPr>
              <w:t xml:space="preserve">Svītrainajam kapucķirmim </w:t>
            </w:r>
            <w:r w:rsidRPr="007441D9">
              <w:rPr>
                <w:i/>
                <w:sz w:val="20"/>
                <w:szCs w:val="20"/>
              </w:rPr>
              <w:t>Stephanopachys linearis</w:t>
            </w:r>
            <w:r w:rsidRPr="007441D9">
              <w:rPr>
                <w:sz w:val="20"/>
                <w:szCs w:val="20"/>
              </w:rPr>
              <w:t xml:space="preserve"> raksturīgs biotops – skrajš priežu mežs ar meža ugunsgrēkā atmirušām priedēm un dzīvām, apdegušām priedēm ar deguma rētām (foto: K.Vilks).</w:t>
            </w:r>
          </w:p>
        </w:tc>
      </w:tr>
    </w:tbl>
    <w:p w:rsidR="00376B11" w:rsidRDefault="00376B11" w:rsidP="00AA6EBF">
      <w:pPr>
        <w:rPr>
          <w:b/>
          <w:sz w:val="20"/>
          <w:szCs w:val="20"/>
        </w:rPr>
      </w:pPr>
    </w:p>
    <w:tbl>
      <w:tblPr>
        <w:tblW w:w="92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98"/>
      </w:tblGrid>
      <w:tr w:rsidR="00376B11" w:rsidTr="00376B11">
        <w:tc>
          <w:tcPr>
            <w:tcW w:w="9298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b/>
                <w:sz w:val="20"/>
                <w:szCs w:val="20"/>
              </w:rPr>
            </w:pPr>
            <w:r w:rsidRPr="00AA6060">
              <w:rPr>
                <w:b/>
                <w:sz w:val="20"/>
                <w:szCs w:val="20"/>
              </w:rPr>
              <w:lastRenderedPageBreak/>
              <w:pict>
                <v:shape id="_x0000_i1053" type="#_x0000_t75" style="width:454.2pt;height:340.8pt">
                  <v:imagedata r:id="rId35" o:title=""/>
                </v:shape>
              </w:pict>
            </w:r>
          </w:p>
          <w:p w:rsidR="00AA6EBF" w:rsidRDefault="00AA6EBF" w:rsidP="00AA6EBF">
            <w:pPr>
              <w:rPr>
                <w:highlight w:val="red"/>
              </w:rPr>
            </w:pPr>
          </w:p>
        </w:tc>
      </w:tr>
      <w:tr w:rsidR="00376B11" w:rsidTr="00376B11">
        <w:tc>
          <w:tcPr>
            <w:tcW w:w="9298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highlight w:val="red"/>
              </w:rPr>
            </w:pPr>
            <w:r w:rsidRPr="00AA6060">
              <w:rPr>
                <w:highlight w:val="red"/>
              </w:rPr>
              <w:pict>
                <v:shape id="_x0000_i1054" type="#_x0000_t75" style="width:454.2pt;height:340.8pt">
                  <v:imagedata r:id="rId36" o:title=""/>
                </v:shape>
              </w:pict>
            </w:r>
          </w:p>
        </w:tc>
      </w:tr>
      <w:tr w:rsidR="00376B11" w:rsidTr="00376B11">
        <w:tc>
          <w:tcPr>
            <w:tcW w:w="9298" w:type="dxa"/>
            <w:tcBorders>
              <w:top w:val="nil"/>
              <w:left w:val="nil"/>
              <w:bottom w:val="nil"/>
              <w:right w:val="nil"/>
            </w:tcBorders>
          </w:tcPr>
          <w:p w:rsidR="00376B11" w:rsidRPr="00454BB5" w:rsidRDefault="00376B11" w:rsidP="00AA6EBF">
            <w:pPr>
              <w:rPr>
                <w:sz w:val="20"/>
                <w:szCs w:val="20"/>
                <w:highlight w:val="red"/>
              </w:rPr>
            </w:pPr>
            <w:r w:rsidRPr="00454BB5">
              <w:rPr>
                <w:sz w:val="20"/>
                <w:szCs w:val="20"/>
              </w:rPr>
              <w:t xml:space="preserve">Lapkoku praulgrauzim </w:t>
            </w:r>
            <w:r w:rsidRPr="00454BB5">
              <w:rPr>
                <w:i/>
                <w:sz w:val="20"/>
                <w:szCs w:val="20"/>
              </w:rPr>
              <w:t>Osmoderma eremita</w:t>
            </w:r>
            <w:r w:rsidRPr="00454BB5">
              <w:rPr>
                <w:sz w:val="20"/>
                <w:szCs w:val="20"/>
              </w:rPr>
              <w:t xml:space="preserve"> raksturīgi biotopi – parkveida pļavas (augšā) un parki, dendroloģiskie stādījumi, alejas (apakšā) (foto: K.Vilks).</w:t>
            </w:r>
          </w:p>
        </w:tc>
      </w:tr>
    </w:tbl>
    <w:p w:rsidR="00376B11" w:rsidRDefault="00376B11" w:rsidP="00AA6EBF">
      <w:pPr>
        <w:rPr>
          <w:b/>
          <w:sz w:val="20"/>
          <w:szCs w:val="20"/>
        </w:rPr>
      </w:pPr>
    </w:p>
    <w:p w:rsidR="00376B11" w:rsidRDefault="00376B11" w:rsidP="00AA6EBF">
      <w:pPr>
        <w:rPr>
          <w:b/>
          <w:sz w:val="20"/>
          <w:szCs w:val="20"/>
        </w:rPr>
      </w:pPr>
    </w:p>
    <w:tbl>
      <w:tblPr>
        <w:tblW w:w="92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73"/>
      </w:tblGrid>
      <w:tr w:rsidR="00376B11" w:rsidTr="00376B11">
        <w:tc>
          <w:tcPr>
            <w:tcW w:w="9273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highlight w:val="red"/>
              </w:rPr>
            </w:pPr>
            <w:r>
              <w:rPr>
                <w:highlight w:val="red"/>
              </w:rPr>
              <w:lastRenderedPageBreak/>
              <w:pict>
                <v:shape id="_x0000_i1055" type="#_x0000_t75" style="width:452.4pt;height:339.6pt">
                  <v:imagedata r:id="rId37" o:title="Cuzu_purvs"/>
                </v:shape>
              </w:pict>
            </w:r>
          </w:p>
          <w:p w:rsidR="00AA6EBF" w:rsidRDefault="00AA6EBF" w:rsidP="00AA6EBF">
            <w:pPr>
              <w:rPr>
                <w:highlight w:val="red"/>
              </w:rPr>
            </w:pPr>
          </w:p>
        </w:tc>
      </w:tr>
      <w:tr w:rsidR="00376B11" w:rsidTr="00376B11">
        <w:tc>
          <w:tcPr>
            <w:tcW w:w="9273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highlight w:val="red"/>
              </w:rPr>
            </w:pPr>
            <w:r>
              <w:rPr>
                <w:highlight w:val="red"/>
              </w:rPr>
              <w:pict>
                <v:shape id="_x0000_i1056" type="#_x0000_t75" style="width:452.4pt;height:339.6pt">
                  <v:imagedata r:id="rId38" o:title="DilluPlavas2005"/>
                </v:shape>
              </w:pict>
            </w:r>
          </w:p>
        </w:tc>
      </w:tr>
      <w:tr w:rsidR="00376B11" w:rsidTr="00376B11">
        <w:tc>
          <w:tcPr>
            <w:tcW w:w="9273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sz w:val="20"/>
                <w:szCs w:val="20"/>
                <w:highlight w:val="red"/>
              </w:rPr>
            </w:pPr>
            <w:r>
              <w:rPr>
                <w:sz w:val="20"/>
                <w:szCs w:val="20"/>
              </w:rPr>
              <w:t xml:space="preserve">Skabiozu pļavraibenim </w:t>
            </w:r>
            <w:r>
              <w:rPr>
                <w:i/>
                <w:sz w:val="20"/>
                <w:szCs w:val="20"/>
              </w:rPr>
              <w:t>Euphydryas aurinia</w:t>
            </w:r>
            <w:r>
              <w:rPr>
                <w:sz w:val="20"/>
                <w:szCs w:val="20"/>
              </w:rPr>
              <w:t xml:space="preserve"> raksturīgie biotopi – kaļķains zāļu purvs (augšā Čužu purvs) un mitras kaļķainas pļavas (apakšā Diļļu pļavas) (foto: V.Spuņģis).</w:t>
            </w:r>
          </w:p>
        </w:tc>
      </w:tr>
    </w:tbl>
    <w:p w:rsidR="00376B11" w:rsidRDefault="00376B11" w:rsidP="00AA6EBF">
      <w:pPr>
        <w:rPr>
          <w:b/>
          <w:sz w:val="20"/>
          <w:szCs w:val="20"/>
          <w:highlight w:val="yellow"/>
        </w:rPr>
      </w:pPr>
    </w:p>
    <w:p w:rsidR="00376B11" w:rsidRDefault="00376B11" w:rsidP="00AA6EBF">
      <w:pPr>
        <w:rPr>
          <w:b/>
          <w:sz w:val="20"/>
          <w:szCs w:val="20"/>
        </w:rPr>
      </w:pPr>
    </w:p>
    <w:tbl>
      <w:tblPr>
        <w:tblW w:w="92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79"/>
      </w:tblGrid>
      <w:tr w:rsidR="00376B11" w:rsidTr="00376B11">
        <w:tc>
          <w:tcPr>
            <w:tcW w:w="9279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highlight w:val="red"/>
              </w:rPr>
            </w:pPr>
            <w:r>
              <w:rPr>
                <w:highlight w:val="red"/>
              </w:rPr>
              <w:lastRenderedPageBreak/>
              <w:pict>
                <v:shape id="_x0000_i1057" type="#_x0000_t75" style="width:453pt;height:339.6pt">
                  <v:imagedata r:id="rId39" o:title="Liepu_sala_01"/>
                </v:shape>
              </w:pict>
            </w:r>
          </w:p>
          <w:p w:rsidR="00AA6EBF" w:rsidRDefault="00AA6EBF" w:rsidP="00AA6EBF">
            <w:pPr>
              <w:rPr>
                <w:highlight w:val="red"/>
              </w:rPr>
            </w:pPr>
          </w:p>
        </w:tc>
      </w:tr>
      <w:tr w:rsidR="00376B11" w:rsidTr="00376B11">
        <w:tc>
          <w:tcPr>
            <w:tcW w:w="9279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highlight w:val="red"/>
              </w:rPr>
            </w:pPr>
            <w:r>
              <w:rPr>
                <w:highlight w:val="red"/>
              </w:rPr>
              <w:pict>
                <v:shape id="_x0000_i1058" type="#_x0000_t75" style="width:453pt;height:339.6pt">
                  <v:imagedata r:id="rId40" o:title="Drubazas_kadiki04"/>
                </v:shape>
              </w:pict>
            </w:r>
          </w:p>
        </w:tc>
      </w:tr>
      <w:tr w:rsidR="00376B11" w:rsidTr="00376B11">
        <w:tc>
          <w:tcPr>
            <w:tcW w:w="9279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sz w:val="20"/>
                <w:szCs w:val="20"/>
                <w:highlight w:val="red"/>
              </w:rPr>
            </w:pPr>
            <w:r>
              <w:rPr>
                <w:sz w:val="20"/>
                <w:szCs w:val="20"/>
              </w:rPr>
              <w:t xml:space="preserve">Ošu pļavraibenim </w:t>
            </w:r>
            <w:r>
              <w:rPr>
                <w:i/>
                <w:sz w:val="20"/>
                <w:szCs w:val="20"/>
              </w:rPr>
              <w:t>Hypodryas maturna</w:t>
            </w:r>
            <w:r>
              <w:rPr>
                <w:sz w:val="20"/>
                <w:szCs w:val="20"/>
              </w:rPr>
              <w:t xml:space="preserve"> raksturīgir biotopi – skraji ošu meži vai jaukti meži ar ošiem ar atvērumiem vai saulainām mežmalām (augšā Liepu sala Aizkraukles purvā), (apakšā sausa pļava Abavas ielejā) (foto: V.Spuņģis).</w:t>
            </w:r>
          </w:p>
        </w:tc>
      </w:tr>
    </w:tbl>
    <w:p w:rsidR="00376B11" w:rsidRDefault="00376B11" w:rsidP="00AA6EBF">
      <w:pPr>
        <w:rPr>
          <w:b/>
          <w:sz w:val="20"/>
          <w:szCs w:val="20"/>
        </w:rPr>
      </w:pPr>
    </w:p>
    <w:tbl>
      <w:tblPr>
        <w:tblW w:w="93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73"/>
        <w:gridCol w:w="37"/>
      </w:tblGrid>
      <w:tr w:rsidR="00376B11" w:rsidTr="00AA6EBF">
        <w:tc>
          <w:tcPr>
            <w:tcW w:w="93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highlight w:val="red"/>
              </w:rPr>
            </w:pPr>
            <w:r w:rsidRPr="00454BB5">
              <w:rPr>
                <w:highlight w:val="red"/>
              </w:rPr>
              <w:lastRenderedPageBreak/>
              <w:pict>
                <v:shape id="_x0000_i1059" type="#_x0000_t75" style="width:454.8pt;height:339.6pt">
                  <v:imagedata r:id="rId41" o:title="Gauja_vecupe02"/>
                </v:shape>
              </w:pict>
            </w:r>
          </w:p>
          <w:p w:rsidR="00AA6EBF" w:rsidRDefault="00AA6EBF" w:rsidP="00AA6EBF">
            <w:pPr>
              <w:rPr>
                <w:highlight w:val="red"/>
              </w:rPr>
            </w:pPr>
          </w:p>
        </w:tc>
      </w:tr>
      <w:tr w:rsidR="00376B11" w:rsidTr="00AA6EBF">
        <w:tc>
          <w:tcPr>
            <w:tcW w:w="93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highlight w:val="red"/>
              </w:rPr>
            </w:pPr>
            <w:r>
              <w:fldChar w:fldCharType="begin"/>
            </w:r>
            <w:r>
              <w:instrText xml:space="preserve"> INCLUDEPICTURE "http://upload.wikimedia.org/wikipedia/commons/a/a7/Rumex_hydrolapathum02.jpg" \* MERGEFORMATINET </w:instrText>
            </w:r>
            <w:r>
              <w:fldChar w:fldCharType="separate"/>
            </w:r>
            <w:r>
              <w:pict>
                <v:shape id="irc_mi" o:spid="_x0000_i1060" type="#_x0000_t75" style="width:454.8pt;height:340.8pt">
                  <v:imagedata r:id="rId42" r:href="rId43"/>
                </v:shape>
              </w:pict>
            </w:r>
            <w:r>
              <w:fldChar w:fldCharType="end"/>
            </w:r>
          </w:p>
        </w:tc>
      </w:tr>
      <w:tr w:rsidR="00376B11" w:rsidTr="00AA6EBF">
        <w:tc>
          <w:tcPr>
            <w:tcW w:w="93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sz w:val="20"/>
                <w:szCs w:val="20"/>
                <w:highlight w:val="red"/>
              </w:rPr>
            </w:pPr>
            <w:r>
              <w:rPr>
                <w:sz w:val="20"/>
                <w:szCs w:val="20"/>
              </w:rPr>
              <w:t xml:space="preserve">Zirgskābeņu zilenītim </w:t>
            </w:r>
            <w:r>
              <w:rPr>
                <w:i/>
                <w:sz w:val="20"/>
                <w:szCs w:val="20"/>
              </w:rPr>
              <w:t>Lycaena dispar</w:t>
            </w:r>
            <w:r>
              <w:rPr>
                <w:sz w:val="20"/>
                <w:szCs w:val="20"/>
              </w:rPr>
              <w:t xml:space="preserve"> raksturīgie biotopi – mitras līdz slapjas pļavas. Pļava Ziemeļgaujas AAA (augšā) (foto: V.Spuņģis). Kāpuru mikrobiotops – krastmalas zirgskābenes audzes (apakšā, http://commons.wikimedia.org/wiki/File:Rumex_hydrolapathum02.jpg)</w:t>
            </w:r>
          </w:p>
        </w:tc>
      </w:tr>
      <w:tr w:rsidR="00376B11" w:rsidTr="00AA6EBF">
        <w:trPr>
          <w:gridAfter w:val="1"/>
          <w:wAfter w:w="37" w:type="dxa"/>
        </w:trPr>
        <w:tc>
          <w:tcPr>
            <w:tcW w:w="9273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highlight w:val="red"/>
              </w:rPr>
            </w:pPr>
            <w:r>
              <w:rPr>
                <w:b/>
                <w:sz w:val="20"/>
                <w:szCs w:val="20"/>
                <w:highlight w:val="yellow"/>
              </w:rPr>
              <w:lastRenderedPageBreak/>
              <w:br w:type="page"/>
            </w:r>
            <w:r>
              <w:rPr>
                <w:highlight w:val="red"/>
              </w:rPr>
              <w:pict>
                <v:shape id="_x0000_i1061" type="#_x0000_t75" style="width:452.4pt;height:339.6pt">
                  <v:imagedata r:id="rId44" o:title="Vitinu_plavas06"/>
                </v:shape>
              </w:pict>
            </w:r>
          </w:p>
          <w:p w:rsidR="00AA6EBF" w:rsidRDefault="00AA6EBF" w:rsidP="00AA6EBF">
            <w:pPr>
              <w:rPr>
                <w:highlight w:val="red"/>
              </w:rPr>
            </w:pPr>
          </w:p>
        </w:tc>
      </w:tr>
      <w:tr w:rsidR="00376B11" w:rsidTr="00AA6EBF">
        <w:trPr>
          <w:gridAfter w:val="1"/>
          <w:wAfter w:w="37" w:type="dxa"/>
        </w:trPr>
        <w:tc>
          <w:tcPr>
            <w:tcW w:w="9273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highlight w:val="red"/>
              </w:rPr>
            </w:pPr>
            <w:r>
              <w:rPr>
                <w:highlight w:val="red"/>
              </w:rPr>
              <w:pict>
                <v:shape id="_x0000_i1062" type="#_x0000_t75" style="width:452.4pt;height:339.6pt">
                  <v:imagedata r:id="rId45" o:title="Vitinu_plavas07"/>
                </v:shape>
              </w:pict>
            </w:r>
          </w:p>
        </w:tc>
      </w:tr>
      <w:tr w:rsidR="00376B11" w:rsidTr="00AA6EBF">
        <w:trPr>
          <w:gridAfter w:val="1"/>
          <w:wAfter w:w="37" w:type="dxa"/>
        </w:trPr>
        <w:tc>
          <w:tcPr>
            <w:tcW w:w="9273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sz w:val="20"/>
                <w:szCs w:val="20"/>
                <w:highlight w:val="red"/>
              </w:rPr>
            </w:pPr>
            <w:r>
              <w:rPr>
                <w:sz w:val="20"/>
                <w:szCs w:val="20"/>
              </w:rPr>
              <w:t xml:space="preserve">Brūnvālīšu zilenītim </w:t>
            </w:r>
            <w:r>
              <w:rPr>
                <w:i/>
                <w:sz w:val="20"/>
                <w:szCs w:val="20"/>
              </w:rPr>
              <w:t>Maculinea teleius</w:t>
            </w:r>
            <w:r>
              <w:rPr>
                <w:sz w:val="20"/>
                <w:szCs w:val="20"/>
              </w:rPr>
              <w:t xml:space="preserve"> raksturīgie biotopi – kaļķainas mitras pļavas ar dziedniecības brūnvālīti (foto: V.Spuņģis).</w:t>
            </w:r>
          </w:p>
        </w:tc>
      </w:tr>
    </w:tbl>
    <w:p w:rsidR="00376B11" w:rsidRDefault="00376B11" w:rsidP="00AA6EBF">
      <w:pPr>
        <w:rPr>
          <w:b/>
          <w:sz w:val="20"/>
          <w:szCs w:val="20"/>
          <w:highlight w:val="yellow"/>
        </w:rPr>
      </w:pPr>
    </w:p>
    <w:p w:rsidR="00376B11" w:rsidRDefault="00376B11" w:rsidP="00AA6EBF">
      <w:pPr>
        <w:rPr>
          <w:b/>
          <w:sz w:val="20"/>
          <w:szCs w:val="20"/>
        </w:rPr>
      </w:pPr>
    </w:p>
    <w:tbl>
      <w:tblPr>
        <w:tblW w:w="92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79"/>
      </w:tblGrid>
      <w:tr w:rsidR="00376B11" w:rsidTr="00376B11">
        <w:tc>
          <w:tcPr>
            <w:tcW w:w="9279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highlight w:val="red"/>
              </w:rPr>
            </w:pPr>
            <w:r w:rsidRPr="00376B11">
              <w:rPr>
                <w:highlight w:val="red"/>
              </w:rPr>
              <w:lastRenderedPageBreak/>
              <w:pict>
                <v:shape id="_x0000_i1063" type="#_x0000_t75" style="width:445.2pt;height:334.2pt">
                  <v:imagedata r:id="rId46" o:title="Gauja_Gaujiena01"/>
                </v:shape>
              </w:pict>
            </w:r>
          </w:p>
          <w:p w:rsidR="00AA6EBF" w:rsidRDefault="00AA6EBF" w:rsidP="00AA6EBF">
            <w:pPr>
              <w:rPr>
                <w:highlight w:val="red"/>
              </w:rPr>
            </w:pPr>
          </w:p>
        </w:tc>
      </w:tr>
      <w:tr w:rsidR="00376B11" w:rsidTr="00376B11">
        <w:tc>
          <w:tcPr>
            <w:tcW w:w="9279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highlight w:val="red"/>
              </w:rPr>
            </w:pPr>
            <w:r w:rsidRPr="00AA6060">
              <w:rPr>
                <w:highlight w:val="red"/>
              </w:rPr>
              <w:pict>
                <v:shape id="_x0000_i1064" type="#_x0000_t75" style="width:445.2pt;height:334.2pt">
                  <v:imagedata r:id="rId47" o:title=""/>
                </v:shape>
              </w:pict>
            </w:r>
          </w:p>
        </w:tc>
      </w:tr>
      <w:tr w:rsidR="00376B11" w:rsidTr="00376B11">
        <w:tc>
          <w:tcPr>
            <w:tcW w:w="9279" w:type="dxa"/>
            <w:tcBorders>
              <w:top w:val="nil"/>
              <w:left w:val="nil"/>
              <w:bottom w:val="nil"/>
              <w:right w:val="nil"/>
            </w:tcBorders>
          </w:tcPr>
          <w:p w:rsidR="00376B11" w:rsidRDefault="00376B11" w:rsidP="00AA6EBF">
            <w:pPr>
              <w:rPr>
                <w:sz w:val="20"/>
                <w:szCs w:val="20"/>
                <w:highlight w:val="red"/>
              </w:rPr>
            </w:pPr>
            <w:r>
              <w:rPr>
                <w:sz w:val="20"/>
                <w:szCs w:val="20"/>
              </w:rPr>
              <w:t xml:space="preserve">Tumšai pūcītei </w:t>
            </w:r>
            <w:r>
              <w:rPr>
                <w:i/>
                <w:sz w:val="20"/>
                <w:szCs w:val="20"/>
              </w:rPr>
              <w:t>Xylomoia strix</w:t>
            </w:r>
            <w:r>
              <w:rPr>
                <w:sz w:val="20"/>
                <w:szCs w:val="20"/>
              </w:rPr>
              <w:t xml:space="preserve"> raksturīgie biotopi – pārmitri platlapju meži Gaujas ielejā ar mikrobiotopu – ziemzaļās kosas audzēm (apakšā) (foto: V.Spuņģis un K.Vilks).</w:t>
            </w:r>
          </w:p>
        </w:tc>
      </w:tr>
    </w:tbl>
    <w:p w:rsidR="00376B11" w:rsidRDefault="00376B11" w:rsidP="00AA6EBF"/>
    <w:sectPr w:rsidR="00376B11" w:rsidSect="00AA6EBF">
      <w:headerReference w:type="default" r:id="rId48"/>
      <w:pgSz w:w="11906" w:h="16838"/>
      <w:pgMar w:top="812" w:right="1134" w:bottom="1134" w:left="1701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1F90" w:rsidRDefault="00211F90" w:rsidP="00AA6EBF">
      <w:r>
        <w:separator/>
      </w:r>
    </w:p>
  </w:endnote>
  <w:endnote w:type="continuationSeparator" w:id="0">
    <w:p w:rsidR="00211F90" w:rsidRDefault="00211F90" w:rsidP="00AA6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1F90" w:rsidRDefault="00211F90" w:rsidP="00AA6EBF">
      <w:r>
        <w:separator/>
      </w:r>
    </w:p>
  </w:footnote>
  <w:footnote w:type="continuationSeparator" w:id="0">
    <w:p w:rsidR="00211F90" w:rsidRDefault="00211F90" w:rsidP="00AA6E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6EBF" w:rsidRPr="00AA6EBF" w:rsidRDefault="00AA6EBF" w:rsidP="00AA6EBF">
    <w:pPr>
      <w:jc w:val="right"/>
      <w:rPr>
        <w:b/>
        <w:sz w:val="20"/>
        <w:szCs w:val="20"/>
      </w:rPr>
    </w:pPr>
    <w:r>
      <w:rPr>
        <w:b/>
        <w:sz w:val="20"/>
        <w:szCs w:val="20"/>
      </w:rPr>
      <w:t>2</w:t>
    </w:r>
    <w:r w:rsidRPr="00376B11">
      <w:rPr>
        <w:b/>
        <w:sz w:val="20"/>
        <w:szCs w:val="20"/>
      </w:rPr>
      <w:t>.pielikums.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F148D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76B11"/>
    <w:rsid w:val="000E469F"/>
    <w:rsid w:val="001B29AA"/>
    <w:rsid w:val="00211F90"/>
    <w:rsid w:val="00254C1A"/>
    <w:rsid w:val="00376B11"/>
    <w:rsid w:val="003E5736"/>
    <w:rsid w:val="008C7F5A"/>
    <w:rsid w:val="008D6C8F"/>
    <w:rsid w:val="00AA6EBF"/>
    <w:rsid w:val="00C70CFC"/>
    <w:rsid w:val="00CE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85308A-D7CD-44C1-8405-BFB581D97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376B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AA6EB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A6EBF"/>
    <w:rPr>
      <w:sz w:val="24"/>
      <w:szCs w:val="24"/>
    </w:rPr>
  </w:style>
  <w:style w:type="paragraph" w:styleId="Footer">
    <w:name w:val="footer"/>
    <w:basedOn w:val="Normal"/>
    <w:link w:val="FooterChar"/>
    <w:rsid w:val="00AA6EB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AA6EBF"/>
    <w:rPr>
      <w:sz w:val="24"/>
      <w:szCs w:val="24"/>
    </w:rPr>
  </w:style>
  <w:style w:type="paragraph" w:styleId="BalloonText">
    <w:name w:val="Balloon Text"/>
    <w:basedOn w:val="Normal"/>
    <w:link w:val="BalloonTextChar"/>
    <w:rsid w:val="00AA6E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A6E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http://upload.wikimedia.org/wikipedia/commons/a/a7/Rumex_hydrolapathum02.jpg" TargetMode="External"/><Relationship Id="rId48" Type="http://schemas.openxmlformats.org/officeDocument/2006/relationships/header" Target="head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2985</Words>
  <Characters>1703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</vt:lpstr>
    </vt:vector>
  </TitlesOfParts>
  <Company>LU</Company>
  <LinksUpToDate>false</LinksUpToDate>
  <CharactersWithSpaces>4679</CharactersWithSpaces>
  <SharedDoc>false</SharedDoc>
  <HLinks>
    <vt:vector size="156" baseType="variant">
      <vt:variant>
        <vt:i4>7340101</vt:i4>
      </vt:variant>
      <vt:variant>
        <vt:i4>2584</vt:i4>
      </vt:variant>
      <vt:variant>
        <vt:i4>1027</vt:i4>
      </vt:variant>
      <vt:variant>
        <vt:i4>1</vt:i4>
      </vt:variant>
      <vt:variant>
        <vt:lpwstr>Dillu_plavas_Vang_izcils_V_Spungis</vt:lpwstr>
      </vt:variant>
      <vt:variant>
        <vt:lpwstr/>
      </vt:variant>
      <vt:variant>
        <vt:i4>786452</vt:i4>
      </vt:variant>
      <vt:variant>
        <vt:i4>2778</vt:i4>
      </vt:variant>
      <vt:variant>
        <vt:i4>1029</vt:i4>
      </vt:variant>
      <vt:variant>
        <vt:i4>1</vt:i4>
      </vt:variant>
      <vt:variant>
        <vt:lpwstr>SkujaineSvetaine_V_gen_M_Kalnins</vt:lpwstr>
      </vt:variant>
      <vt:variant>
        <vt:lpwstr/>
      </vt:variant>
      <vt:variant>
        <vt:i4>3407896</vt:i4>
      </vt:variant>
      <vt:variant>
        <vt:i4>2964</vt:i4>
      </vt:variant>
      <vt:variant>
        <vt:i4>1028</vt:i4>
      </vt:variant>
      <vt:variant>
        <vt:i4>1</vt:i4>
      </vt:variant>
      <vt:variant>
        <vt:lpwstr>Vitinu_plavas_Asng_gey_V_Spungis</vt:lpwstr>
      </vt:variant>
      <vt:variant>
        <vt:lpwstr/>
      </vt:variant>
      <vt:variant>
        <vt:i4>49</vt:i4>
      </vt:variant>
      <vt:variant>
        <vt:i4>2972</vt:i4>
      </vt:variant>
      <vt:variant>
        <vt:i4>1030</vt:i4>
      </vt:variant>
      <vt:variant>
        <vt:i4>1</vt:i4>
      </vt:variant>
      <vt:variant>
        <vt:lpwstr>Apsuciema-purvs_Vang-V</vt:lpwstr>
      </vt:variant>
      <vt:variant>
        <vt:lpwstr/>
      </vt:variant>
      <vt:variant>
        <vt:i4>3801173</vt:i4>
      </vt:variant>
      <vt:variant>
        <vt:i4>3362</vt:i4>
      </vt:variant>
      <vt:variant>
        <vt:i4>1031</vt:i4>
      </vt:variant>
      <vt:variant>
        <vt:i4>1</vt:i4>
      </vt:variant>
      <vt:variant>
        <vt:lpwstr>Motrines_ez_palienes_purvs_Vgey_V_Spungis</vt:lpwstr>
      </vt:variant>
      <vt:variant>
        <vt:lpwstr/>
      </vt:variant>
      <vt:variant>
        <vt:i4>327748</vt:i4>
      </vt:variant>
      <vt:variant>
        <vt:i4>3548</vt:i4>
      </vt:variant>
      <vt:variant>
        <vt:i4>1032</vt:i4>
      </vt:variant>
      <vt:variant>
        <vt:i4>1</vt:i4>
      </vt:variant>
      <vt:variant>
        <vt:lpwstr>Aizkraukle_V_moulinsiana_staignajs_A_Pankjans</vt:lpwstr>
      </vt:variant>
      <vt:variant>
        <vt:lpwstr/>
      </vt:variant>
      <vt:variant>
        <vt:i4>1245253</vt:i4>
      </vt:variant>
      <vt:variant>
        <vt:i4>3758</vt:i4>
      </vt:variant>
      <vt:variant>
        <vt:i4>1034</vt:i4>
      </vt:variant>
      <vt:variant>
        <vt:i4>1</vt:i4>
      </vt:variant>
      <vt:variant>
        <vt:lpwstr>Ozols_Mangele05</vt:lpwstr>
      </vt:variant>
      <vt:variant>
        <vt:lpwstr/>
      </vt:variant>
      <vt:variant>
        <vt:i4>1638401</vt:i4>
      </vt:variant>
      <vt:variant>
        <vt:i4>4162</vt:i4>
      </vt:variant>
      <vt:variant>
        <vt:i4>1035</vt:i4>
      </vt:variant>
      <vt:variant>
        <vt:i4>1</vt:i4>
      </vt:variant>
      <vt:variant>
        <vt:lpwstr>Ophiogomphus_biotops1</vt:lpwstr>
      </vt:variant>
      <vt:variant>
        <vt:lpwstr/>
      </vt:variant>
      <vt:variant>
        <vt:i4>1638402</vt:i4>
      </vt:variant>
      <vt:variant>
        <vt:i4>4170</vt:i4>
      </vt:variant>
      <vt:variant>
        <vt:i4>1036</vt:i4>
      </vt:variant>
      <vt:variant>
        <vt:i4>1</vt:i4>
      </vt:variant>
      <vt:variant>
        <vt:lpwstr>Ophiogomphus_biotops2</vt:lpwstr>
      </vt:variant>
      <vt:variant>
        <vt:lpwstr/>
      </vt:variant>
      <vt:variant>
        <vt:i4>7143454</vt:i4>
      </vt:variant>
      <vt:variant>
        <vt:i4>4594</vt:i4>
      </vt:variant>
      <vt:variant>
        <vt:i4>1037</vt:i4>
      </vt:variant>
      <vt:variant>
        <vt:i4>1</vt:i4>
      </vt:variant>
      <vt:variant>
        <vt:lpwstr>Leu_Dyt_Gra_biotops1</vt:lpwstr>
      </vt:variant>
      <vt:variant>
        <vt:lpwstr/>
      </vt:variant>
      <vt:variant>
        <vt:i4>7208990</vt:i4>
      </vt:variant>
      <vt:variant>
        <vt:i4>4602</vt:i4>
      </vt:variant>
      <vt:variant>
        <vt:i4>1038</vt:i4>
      </vt:variant>
      <vt:variant>
        <vt:i4>1</vt:i4>
      </vt:variant>
      <vt:variant>
        <vt:lpwstr>Leu_Dyt_Gra_biotops2</vt:lpwstr>
      </vt:variant>
      <vt:variant>
        <vt:lpwstr/>
      </vt:variant>
      <vt:variant>
        <vt:i4>3866682</vt:i4>
      </vt:variant>
      <vt:variant>
        <vt:i4>5280</vt:i4>
      </vt:variant>
      <vt:variant>
        <vt:i4>1039</vt:i4>
      </vt:variant>
      <vt:variant>
        <vt:i4>1</vt:i4>
      </vt:variant>
      <vt:variant>
        <vt:lpwstr>Leu_Dyt_Gra_mikrobiotops1</vt:lpwstr>
      </vt:variant>
      <vt:variant>
        <vt:lpwstr/>
      </vt:variant>
      <vt:variant>
        <vt:i4>3866681</vt:i4>
      </vt:variant>
      <vt:variant>
        <vt:i4>5288</vt:i4>
      </vt:variant>
      <vt:variant>
        <vt:i4>1040</vt:i4>
      </vt:variant>
      <vt:variant>
        <vt:i4>1</vt:i4>
      </vt:variant>
      <vt:variant>
        <vt:lpwstr>Leu_Dyt_Gra_mikrobiotops2</vt:lpwstr>
      </vt:variant>
      <vt:variant>
        <vt:lpwstr/>
      </vt:variant>
      <vt:variant>
        <vt:i4>3866653</vt:i4>
      </vt:variant>
      <vt:variant>
        <vt:i4>22388</vt:i4>
      </vt:variant>
      <vt:variant>
        <vt:i4>1047</vt:i4>
      </vt:variant>
      <vt:variant>
        <vt:i4>1</vt:i4>
      </vt:variant>
      <vt:variant>
        <vt:lpwstr>Biotops_Oxyporus</vt:lpwstr>
      </vt:variant>
      <vt:variant>
        <vt:lpwstr/>
      </vt:variant>
      <vt:variant>
        <vt:i4>393298</vt:i4>
      </vt:variant>
      <vt:variant>
        <vt:i4>22396</vt:i4>
      </vt:variant>
      <vt:variant>
        <vt:i4>1048</vt:i4>
      </vt:variant>
      <vt:variant>
        <vt:i4>1</vt:i4>
      </vt:variant>
      <vt:variant>
        <vt:lpwstr>Mikrobiotops_Oxyporus</vt:lpwstr>
      </vt:variant>
      <vt:variant>
        <vt:lpwstr/>
      </vt:variant>
      <vt:variant>
        <vt:i4>114</vt:i4>
      </vt:variant>
      <vt:variant>
        <vt:i4>22788</vt:i4>
      </vt:variant>
      <vt:variant>
        <vt:i4>1049</vt:i4>
      </vt:variant>
      <vt:variant>
        <vt:i4>1</vt:i4>
      </vt:variant>
      <vt:variant>
        <vt:lpwstr>Boros_biotops2</vt:lpwstr>
      </vt:variant>
      <vt:variant>
        <vt:lpwstr/>
      </vt:variant>
      <vt:variant>
        <vt:i4>3145740</vt:i4>
      </vt:variant>
      <vt:variant>
        <vt:i4>22796</vt:i4>
      </vt:variant>
      <vt:variant>
        <vt:i4>1050</vt:i4>
      </vt:variant>
      <vt:variant>
        <vt:i4>1</vt:i4>
      </vt:variant>
      <vt:variant>
        <vt:lpwstr>IMG_1230</vt:lpwstr>
      </vt:variant>
      <vt:variant>
        <vt:lpwstr/>
      </vt:variant>
      <vt:variant>
        <vt:i4>7405637</vt:i4>
      </vt:variant>
      <vt:variant>
        <vt:i4>24054</vt:i4>
      </vt:variant>
      <vt:variant>
        <vt:i4>1055</vt:i4>
      </vt:variant>
      <vt:variant>
        <vt:i4>1</vt:i4>
      </vt:variant>
      <vt:variant>
        <vt:lpwstr>Cuzu_purvs</vt:lpwstr>
      </vt:variant>
      <vt:variant>
        <vt:lpwstr/>
      </vt:variant>
      <vt:variant>
        <vt:i4>7798801</vt:i4>
      </vt:variant>
      <vt:variant>
        <vt:i4>24062</vt:i4>
      </vt:variant>
      <vt:variant>
        <vt:i4>1056</vt:i4>
      </vt:variant>
      <vt:variant>
        <vt:i4>1</vt:i4>
      </vt:variant>
      <vt:variant>
        <vt:lpwstr>DilluPlavas2005</vt:lpwstr>
      </vt:variant>
      <vt:variant>
        <vt:lpwstr/>
      </vt:variant>
      <vt:variant>
        <vt:i4>7733261</vt:i4>
      </vt:variant>
      <vt:variant>
        <vt:i4>24414</vt:i4>
      </vt:variant>
      <vt:variant>
        <vt:i4>1057</vt:i4>
      </vt:variant>
      <vt:variant>
        <vt:i4>1</vt:i4>
      </vt:variant>
      <vt:variant>
        <vt:lpwstr>Liepu_sala_01</vt:lpwstr>
      </vt:variant>
      <vt:variant>
        <vt:lpwstr/>
      </vt:variant>
      <vt:variant>
        <vt:i4>5046299</vt:i4>
      </vt:variant>
      <vt:variant>
        <vt:i4>24422</vt:i4>
      </vt:variant>
      <vt:variant>
        <vt:i4>1058</vt:i4>
      </vt:variant>
      <vt:variant>
        <vt:i4>1</vt:i4>
      </vt:variant>
      <vt:variant>
        <vt:lpwstr>Drubazas_kadiki04</vt:lpwstr>
      </vt:variant>
      <vt:variant>
        <vt:lpwstr/>
      </vt:variant>
      <vt:variant>
        <vt:i4>1245222</vt:i4>
      </vt:variant>
      <vt:variant>
        <vt:i4>24886</vt:i4>
      </vt:variant>
      <vt:variant>
        <vt:i4>1059</vt:i4>
      </vt:variant>
      <vt:variant>
        <vt:i4>1</vt:i4>
      </vt:variant>
      <vt:variant>
        <vt:lpwstr>Gauja_vecupe02</vt:lpwstr>
      </vt:variant>
      <vt:variant>
        <vt:lpwstr/>
      </vt:variant>
      <vt:variant>
        <vt:i4>6881331</vt:i4>
      </vt:variant>
      <vt:variant>
        <vt:i4>25126</vt:i4>
      </vt:variant>
      <vt:variant>
        <vt:i4>1060</vt:i4>
      </vt:variant>
      <vt:variant>
        <vt:i4>1</vt:i4>
      </vt:variant>
      <vt:variant>
        <vt:lpwstr>Rumex_hydrolapathum02</vt:lpwstr>
      </vt:variant>
      <vt:variant>
        <vt:lpwstr/>
      </vt:variant>
      <vt:variant>
        <vt:i4>3473516</vt:i4>
      </vt:variant>
      <vt:variant>
        <vt:i4>25668</vt:i4>
      </vt:variant>
      <vt:variant>
        <vt:i4>1061</vt:i4>
      </vt:variant>
      <vt:variant>
        <vt:i4>1</vt:i4>
      </vt:variant>
      <vt:variant>
        <vt:lpwstr>Vitinu_plavas06</vt:lpwstr>
      </vt:variant>
      <vt:variant>
        <vt:lpwstr/>
      </vt:variant>
      <vt:variant>
        <vt:i4>3473517</vt:i4>
      </vt:variant>
      <vt:variant>
        <vt:i4>25676</vt:i4>
      </vt:variant>
      <vt:variant>
        <vt:i4>1062</vt:i4>
      </vt:variant>
      <vt:variant>
        <vt:i4>1</vt:i4>
      </vt:variant>
      <vt:variant>
        <vt:lpwstr>Vitinu_plavas07</vt:lpwstr>
      </vt:variant>
      <vt:variant>
        <vt:lpwstr/>
      </vt:variant>
      <vt:variant>
        <vt:i4>6946902</vt:i4>
      </vt:variant>
      <vt:variant>
        <vt:i4>25952</vt:i4>
      </vt:variant>
      <vt:variant>
        <vt:i4>1063</vt:i4>
      </vt:variant>
      <vt:variant>
        <vt:i4>1</vt:i4>
      </vt:variant>
      <vt:variant>
        <vt:lpwstr>Gauja_Gaujiena01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</dc:title>
  <dc:subject/>
  <dc:creator>kristaps</dc:creator>
  <cp:keywords/>
  <cp:lastModifiedBy>Andris Soms</cp:lastModifiedBy>
  <cp:revision>2</cp:revision>
  <dcterms:created xsi:type="dcterms:W3CDTF">2020-10-15T19:03:00Z</dcterms:created>
  <dcterms:modified xsi:type="dcterms:W3CDTF">2020-10-15T19:03:00Z</dcterms:modified>
</cp:coreProperties>
</file>