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DC64A8" w:rsidRDefault="00556F19" w:rsidP="00C7282A">
      <w:pPr>
        <w:pStyle w:val="NoSpacing"/>
        <w:jc w:val="center"/>
        <w:rPr>
          <w:rFonts w:cstheme="minorHAnsi"/>
          <w:b/>
          <w:sz w:val="28"/>
          <w:szCs w:val="28"/>
        </w:rPr>
      </w:pPr>
      <w:r w:rsidRPr="00DC64A8">
        <w:rPr>
          <w:rFonts w:cstheme="minorHAnsi"/>
          <w:sz w:val="28"/>
          <w:szCs w:val="28"/>
        </w:rPr>
        <w:t xml:space="preserve">Ģeoloģiskais dabas piemineklis </w:t>
      </w:r>
      <w:r w:rsidR="000C4785" w:rsidRPr="00DC64A8">
        <w:rPr>
          <w:rFonts w:cstheme="minorHAnsi"/>
          <w:b/>
          <w:sz w:val="28"/>
          <w:szCs w:val="28"/>
        </w:rPr>
        <w:tab/>
      </w:r>
      <w:proofErr w:type="spellStart"/>
      <w:r w:rsidR="00FF53D9" w:rsidRPr="00DC64A8">
        <w:rPr>
          <w:rFonts w:cstheme="minorHAnsi"/>
          <w:b/>
          <w:sz w:val="28"/>
          <w:szCs w:val="28"/>
        </w:rPr>
        <w:t>Dampeļu</w:t>
      </w:r>
      <w:proofErr w:type="spellEnd"/>
      <w:r w:rsidR="00FF53D9" w:rsidRPr="00DC64A8">
        <w:rPr>
          <w:rFonts w:cstheme="minorHAnsi"/>
          <w:b/>
          <w:sz w:val="28"/>
          <w:szCs w:val="28"/>
        </w:rPr>
        <w:t xml:space="preserve"> atsegums</w:t>
      </w:r>
    </w:p>
    <w:p w:rsidR="007A4563" w:rsidRPr="00DC64A8" w:rsidRDefault="00FC07DD" w:rsidP="00DC64A8">
      <w:pPr>
        <w:pStyle w:val="NoSpacing"/>
        <w:jc w:val="center"/>
        <w:rPr>
          <w:rFonts w:cstheme="minorHAnsi"/>
          <w:sz w:val="28"/>
          <w:szCs w:val="28"/>
        </w:rPr>
      </w:pPr>
      <w:r w:rsidRPr="00DC64A8">
        <w:rPr>
          <w:rFonts w:cstheme="minorHAnsi"/>
          <w:sz w:val="28"/>
          <w:szCs w:val="28"/>
        </w:rPr>
        <w:t xml:space="preserve">MK 175. noteikumu piel. Nr. </w:t>
      </w:r>
      <w:r w:rsidR="00FF53D9" w:rsidRPr="00DC64A8">
        <w:rPr>
          <w:rFonts w:cstheme="minorHAnsi"/>
          <w:sz w:val="28"/>
          <w:szCs w:val="28"/>
        </w:rPr>
        <w:t>205</w:t>
      </w:r>
    </w:p>
    <w:p w:rsidR="00DC64A8" w:rsidRPr="00DC64A8" w:rsidRDefault="00DC64A8" w:rsidP="00DC64A8">
      <w:pPr>
        <w:pStyle w:val="NoSpacing"/>
        <w:jc w:val="center"/>
        <w:rPr>
          <w:rFonts w:cstheme="minorHAnsi"/>
          <w:sz w:val="24"/>
          <w:szCs w:val="24"/>
        </w:rPr>
      </w:pPr>
    </w:p>
    <w:p w:rsidR="007A4563" w:rsidRPr="00DC64A8" w:rsidRDefault="00DC64A8" w:rsidP="007A4563">
      <w:pPr>
        <w:pStyle w:val="NoSpacing"/>
        <w:rPr>
          <w:rFonts w:cstheme="minorHAnsi"/>
          <w:b/>
          <w:sz w:val="32"/>
          <w:szCs w:val="32"/>
        </w:rPr>
      </w:pPr>
      <w:r w:rsidRPr="00DC64A8">
        <w:rPr>
          <w:rFonts w:cstheme="minorHAnsi"/>
          <w:b/>
          <w:sz w:val="32"/>
          <w:szCs w:val="32"/>
        </w:rPr>
        <w:t>Detalizēts apraksts</w:t>
      </w:r>
    </w:p>
    <w:p w:rsidR="00DC64A8" w:rsidRPr="00DC64A8" w:rsidRDefault="00DC64A8" w:rsidP="00C7282A">
      <w:pPr>
        <w:pStyle w:val="NoSpacing"/>
        <w:rPr>
          <w:rFonts w:cstheme="minorHAnsi"/>
          <w:b/>
          <w:sz w:val="24"/>
          <w:szCs w:val="24"/>
        </w:rPr>
      </w:pPr>
    </w:p>
    <w:p w:rsidR="002C5F24" w:rsidRPr="00DC64A8" w:rsidRDefault="00DC64A8" w:rsidP="00C7282A">
      <w:pPr>
        <w:pStyle w:val="NoSpacing"/>
        <w:rPr>
          <w:rFonts w:cstheme="minorHAnsi"/>
          <w:b/>
          <w:sz w:val="24"/>
          <w:szCs w:val="24"/>
        </w:rPr>
      </w:pPr>
      <w:r w:rsidRPr="00DC64A8">
        <w:rPr>
          <w:rFonts w:cstheme="minorHAnsi"/>
          <w:b/>
          <w:sz w:val="24"/>
          <w:szCs w:val="24"/>
        </w:rPr>
        <w:t>Adrese</w:t>
      </w:r>
    </w:p>
    <w:p w:rsidR="0002328F" w:rsidRPr="00DC64A8" w:rsidRDefault="00FF53D9" w:rsidP="00556F19">
      <w:pPr>
        <w:pStyle w:val="NoSpacing"/>
        <w:rPr>
          <w:rFonts w:cstheme="minorHAnsi"/>
          <w:sz w:val="24"/>
          <w:szCs w:val="24"/>
        </w:rPr>
      </w:pPr>
      <w:r w:rsidRPr="00DC64A8">
        <w:rPr>
          <w:rFonts w:cstheme="minorHAnsi"/>
          <w:sz w:val="24"/>
          <w:szCs w:val="24"/>
        </w:rPr>
        <w:t>Ventspils novadā, Ventspils pilsētā</w:t>
      </w:r>
      <w:r w:rsidR="00170FE2" w:rsidRPr="00DC64A8">
        <w:rPr>
          <w:rFonts w:cstheme="minorHAnsi"/>
          <w:sz w:val="24"/>
          <w:szCs w:val="24"/>
        </w:rPr>
        <w:t>.</w:t>
      </w:r>
    </w:p>
    <w:p w:rsidR="0041245D" w:rsidRPr="00DC64A8" w:rsidRDefault="0041245D" w:rsidP="0041245D">
      <w:pPr>
        <w:spacing w:after="0" w:line="240" w:lineRule="auto"/>
        <w:rPr>
          <w:rFonts w:eastAsia="Times New Roman" w:cstheme="minorHAnsi"/>
          <w:sz w:val="24"/>
          <w:szCs w:val="24"/>
          <w:lang w:eastAsia="lv-LV"/>
        </w:rPr>
      </w:pPr>
      <w:r w:rsidRPr="00DC64A8">
        <w:rPr>
          <w:rFonts w:eastAsia="Times New Roman" w:cstheme="minorHAnsi"/>
          <w:sz w:val="24"/>
          <w:szCs w:val="24"/>
          <w:lang w:eastAsia="lv-LV"/>
        </w:rPr>
        <w:t>Ģeogrāfiskās koordinātes E21° 35,132' un N57° 22,145', jeb x354800, y361049 LKS92 sistēmā.</w:t>
      </w:r>
    </w:p>
    <w:p w:rsidR="00C7282A" w:rsidRPr="00DC64A8" w:rsidRDefault="00D80290" w:rsidP="00C7282A">
      <w:pPr>
        <w:pStyle w:val="NoSpacing"/>
        <w:rPr>
          <w:rFonts w:cstheme="minorHAnsi"/>
          <w:b/>
          <w:sz w:val="24"/>
          <w:szCs w:val="24"/>
        </w:rPr>
      </w:pPr>
      <w:r w:rsidRPr="00DC64A8">
        <w:rPr>
          <w:rFonts w:cstheme="minorHAnsi"/>
          <w:b/>
          <w:sz w:val="24"/>
          <w:szCs w:val="24"/>
        </w:rPr>
        <w:t>Ģeo</w:t>
      </w:r>
      <w:r w:rsidR="0002328F" w:rsidRPr="00DC64A8">
        <w:rPr>
          <w:rFonts w:cstheme="minorHAnsi"/>
          <w:b/>
          <w:sz w:val="24"/>
          <w:szCs w:val="24"/>
        </w:rPr>
        <w:t>grāfiskais novietojums</w:t>
      </w:r>
    </w:p>
    <w:p w:rsidR="002C5F24" w:rsidRPr="00DC64A8" w:rsidRDefault="00FF53D9" w:rsidP="0065492C">
      <w:pPr>
        <w:pStyle w:val="NoSpacing"/>
        <w:rPr>
          <w:rFonts w:cstheme="minorHAnsi"/>
          <w:sz w:val="24"/>
          <w:szCs w:val="24"/>
        </w:rPr>
      </w:pPr>
      <w:r w:rsidRPr="00DC64A8">
        <w:rPr>
          <w:rFonts w:cstheme="minorHAnsi"/>
          <w:sz w:val="24"/>
          <w:szCs w:val="24"/>
        </w:rPr>
        <w:t>Piejūras zemienē, Ventavas līdzenumā, Ventas kreisajā krastā</w:t>
      </w:r>
      <w:r w:rsidR="006C0979" w:rsidRPr="00DC64A8">
        <w:rPr>
          <w:rFonts w:cstheme="minorHAnsi"/>
          <w:sz w:val="24"/>
          <w:szCs w:val="24"/>
        </w:rPr>
        <w:t>.</w:t>
      </w:r>
    </w:p>
    <w:p w:rsidR="0002328F" w:rsidRPr="00DC64A8" w:rsidRDefault="00DC64A8" w:rsidP="0002328F">
      <w:pPr>
        <w:pStyle w:val="NoSpacing"/>
        <w:rPr>
          <w:rFonts w:cstheme="minorHAnsi"/>
          <w:b/>
          <w:sz w:val="24"/>
          <w:szCs w:val="24"/>
        </w:rPr>
      </w:pPr>
      <w:r w:rsidRPr="00DC64A8">
        <w:rPr>
          <w:rFonts w:cstheme="minorHAnsi"/>
          <w:b/>
          <w:sz w:val="24"/>
          <w:szCs w:val="24"/>
        </w:rPr>
        <w:t>Ģeoloģiskie veidojumi</w:t>
      </w:r>
    </w:p>
    <w:p w:rsidR="0072742C" w:rsidRPr="00DC64A8" w:rsidRDefault="00F44D37" w:rsidP="0065492C">
      <w:pPr>
        <w:pStyle w:val="NoSpacing"/>
        <w:rPr>
          <w:rFonts w:cstheme="minorHAnsi"/>
          <w:sz w:val="24"/>
          <w:szCs w:val="24"/>
        </w:rPr>
      </w:pPr>
      <w:r w:rsidRPr="00DC64A8">
        <w:rPr>
          <w:rFonts w:cstheme="minorHAnsi"/>
          <w:sz w:val="24"/>
          <w:szCs w:val="24"/>
        </w:rPr>
        <w:t xml:space="preserve">Atsegums </w:t>
      </w:r>
      <w:r w:rsidR="0072742C" w:rsidRPr="00DC64A8">
        <w:rPr>
          <w:rFonts w:cstheme="minorHAnsi"/>
          <w:sz w:val="24"/>
          <w:szCs w:val="24"/>
        </w:rPr>
        <w:t xml:space="preserve">Ventas ielejas kreisā pamatkrasta nogāzē, kuru veido </w:t>
      </w:r>
      <w:proofErr w:type="spellStart"/>
      <w:r w:rsidR="0072742C" w:rsidRPr="00DC64A8">
        <w:rPr>
          <w:rFonts w:cstheme="minorHAnsi"/>
          <w:sz w:val="24"/>
          <w:szCs w:val="24"/>
        </w:rPr>
        <w:t>Ancilus</w:t>
      </w:r>
      <w:proofErr w:type="spellEnd"/>
      <w:r w:rsidR="0072742C" w:rsidRPr="00DC64A8">
        <w:rPr>
          <w:rFonts w:cstheme="minorHAnsi"/>
          <w:sz w:val="24"/>
          <w:szCs w:val="24"/>
        </w:rPr>
        <w:t xml:space="preserve"> ezera, </w:t>
      </w:r>
      <w:proofErr w:type="spellStart"/>
      <w:r w:rsidR="0072742C" w:rsidRPr="00DC64A8">
        <w:rPr>
          <w:rFonts w:cstheme="minorHAnsi"/>
          <w:sz w:val="24"/>
          <w:szCs w:val="24"/>
        </w:rPr>
        <w:t>Litorīnas</w:t>
      </w:r>
      <w:proofErr w:type="spellEnd"/>
      <w:r w:rsidR="0072742C" w:rsidRPr="00DC64A8">
        <w:rPr>
          <w:rFonts w:cstheme="minorHAnsi"/>
          <w:sz w:val="24"/>
          <w:szCs w:val="24"/>
        </w:rPr>
        <w:t xml:space="preserve"> jūras nogulumi un Ventas aluviālie nogulumi.  </w:t>
      </w:r>
      <w:r w:rsidR="005820B4" w:rsidRPr="00DC64A8">
        <w:rPr>
          <w:rFonts w:cstheme="minorHAnsi"/>
          <w:sz w:val="24"/>
          <w:szCs w:val="24"/>
        </w:rPr>
        <w:t>Atsegumu joslas kopējais garums ir 750 m</w:t>
      </w:r>
      <w:r w:rsidR="003F74B8" w:rsidRPr="00DC64A8">
        <w:rPr>
          <w:rFonts w:cstheme="minorHAnsi"/>
          <w:sz w:val="24"/>
          <w:szCs w:val="24"/>
        </w:rPr>
        <w:t>, augstums l</w:t>
      </w:r>
      <w:r w:rsidR="005820B4" w:rsidRPr="00DC64A8">
        <w:rPr>
          <w:rFonts w:cstheme="minorHAnsi"/>
          <w:sz w:val="24"/>
          <w:szCs w:val="24"/>
        </w:rPr>
        <w:t>īdz 4 m.</w:t>
      </w:r>
      <w:r w:rsidR="003F74B8" w:rsidRPr="00DC64A8">
        <w:rPr>
          <w:rFonts w:cstheme="minorHAnsi"/>
          <w:sz w:val="24"/>
          <w:szCs w:val="24"/>
        </w:rPr>
        <w:t xml:space="preserve"> </w:t>
      </w:r>
      <w:r w:rsidR="0072742C" w:rsidRPr="00DC64A8">
        <w:rPr>
          <w:rFonts w:cstheme="minorHAnsi"/>
          <w:sz w:val="24"/>
          <w:szCs w:val="24"/>
        </w:rPr>
        <w:t xml:space="preserve">Nav sastopami </w:t>
      </w:r>
      <w:proofErr w:type="gramStart"/>
      <w:r w:rsidR="0072742C" w:rsidRPr="00DC64A8">
        <w:rPr>
          <w:rFonts w:cstheme="minorHAnsi"/>
          <w:sz w:val="24"/>
          <w:szCs w:val="24"/>
        </w:rPr>
        <w:t>citi ģeoloģiskie veidojumi</w:t>
      </w:r>
      <w:proofErr w:type="gramEnd"/>
      <w:r w:rsidR="0072742C" w:rsidRPr="00DC64A8">
        <w:rPr>
          <w:rFonts w:cstheme="minorHAnsi"/>
          <w:sz w:val="24"/>
          <w:szCs w:val="24"/>
        </w:rPr>
        <w:t xml:space="preserve">. </w:t>
      </w:r>
    </w:p>
    <w:p w:rsidR="0072742C" w:rsidRPr="00DC64A8" w:rsidRDefault="00DC64A8" w:rsidP="0072742C">
      <w:pPr>
        <w:pStyle w:val="NoSpacing"/>
        <w:rPr>
          <w:rFonts w:cstheme="minorHAnsi"/>
          <w:b/>
          <w:sz w:val="24"/>
          <w:szCs w:val="24"/>
        </w:rPr>
      </w:pPr>
      <w:r w:rsidRPr="00DC64A8">
        <w:rPr>
          <w:rFonts w:cstheme="minorHAnsi"/>
          <w:b/>
          <w:sz w:val="24"/>
          <w:szCs w:val="24"/>
        </w:rPr>
        <w:t>Izmēri</w:t>
      </w:r>
    </w:p>
    <w:p w:rsidR="003F74B8" w:rsidRPr="00DC64A8" w:rsidRDefault="003F74B8" w:rsidP="003F74B8">
      <w:pPr>
        <w:pStyle w:val="NoSpacing"/>
        <w:rPr>
          <w:rFonts w:cstheme="minorHAnsi"/>
          <w:sz w:val="24"/>
          <w:szCs w:val="24"/>
        </w:rPr>
      </w:pPr>
      <w:r w:rsidRPr="00DC64A8">
        <w:rPr>
          <w:rFonts w:cstheme="minorHAnsi"/>
          <w:sz w:val="24"/>
          <w:szCs w:val="24"/>
        </w:rPr>
        <w:t xml:space="preserve">Dabas pieminekļa platība </w:t>
      </w:r>
      <w:r w:rsidR="0041245D" w:rsidRPr="00DC64A8">
        <w:rPr>
          <w:rFonts w:cstheme="minorHAnsi"/>
          <w:sz w:val="24"/>
          <w:szCs w:val="24"/>
        </w:rPr>
        <w:t xml:space="preserve">7,60 </w:t>
      </w:r>
      <w:r w:rsidRPr="00DC64A8">
        <w:rPr>
          <w:rFonts w:cstheme="minorHAnsi"/>
          <w:sz w:val="24"/>
          <w:szCs w:val="24"/>
        </w:rPr>
        <w:t>ha.</w:t>
      </w:r>
    </w:p>
    <w:p w:rsidR="0072742C" w:rsidRPr="00DC64A8" w:rsidRDefault="00DC64A8" w:rsidP="0072742C">
      <w:pPr>
        <w:pStyle w:val="NoSpacing"/>
        <w:rPr>
          <w:rFonts w:cstheme="minorHAnsi"/>
          <w:b/>
          <w:sz w:val="24"/>
          <w:szCs w:val="24"/>
        </w:rPr>
      </w:pPr>
      <w:r w:rsidRPr="00DC64A8">
        <w:rPr>
          <w:rFonts w:cstheme="minorHAnsi"/>
          <w:b/>
          <w:sz w:val="24"/>
          <w:szCs w:val="24"/>
        </w:rPr>
        <w:t>Debits</w:t>
      </w:r>
    </w:p>
    <w:p w:rsidR="0072742C" w:rsidRPr="00DC64A8" w:rsidRDefault="0072742C" w:rsidP="0065492C">
      <w:pPr>
        <w:pStyle w:val="NoSpacing"/>
        <w:rPr>
          <w:rFonts w:cstheme="minorHAnsi"/>
          <w:sz w:val="24"/>
          <w:szCs w:val="24"/>
        </w:rPr>
      </w:pPr>
      <w:r w:rsidRPr="00DC64A8">
        <w:rPr>
          <w:rFonts w:cstheme="minorHAnsi"/>
          <w:sz w:val="24"/>
          <w:szCs w:val="24"/>
        </w:rPr>
        <w:t>Nav attiecināms.</w:t>
      </w:r>
    </w:p>
    <w:p w:rsidR="0072742C" w:rsidRPr="00DC64A8" w:rsidRDefault="00FC6A1D" w:rsidP="0072742C">
      <w:pPr>
        <w:pStyle w:val="NoSpacing"/>
        <w:rPr>
          <w:rFonts w:cstheme="minorHAnsi"/>
          <w:b/>
          <w:sz w:val="24"/>
          <w:szCs w:val="24"/>
        </w:rPr>
      </w:pPr>
      <w:r w:rsidRPr="00DC64A8">
        <w:rPr>
          <w:rFonts w:cstheme="minorHAnsi"/>
          <w:b/>
          <w:sz w:val="24"/>
          <w:szCs w:val="24"/>
        </w:rPr>
        <w:t>Unikālās vērtības</w:t>
      </w:r>
      <w:r w:rsidR="0072742C" w:rsidRPr="00DC64A8">
        <w:rPr>
          <w:rFonts w:cstheme="minorHAnsi"/>
          <w:b/>
          <w:sz w:val="24"/>
          <w:szCs w:val="24"/>
        </w:rPr>
        <w:t xml:space="preserve"> </w:t>
      </w:r>
    </w:p>
    <w:p w:rsidR="0072742C" w:rsidRPr="00DC64A8" w:rsidRDefault="003F74B8" w:rsidP="0065492C">
      <w:pPr>
        <w:pStyle w:val="NoSpacing"/>
        <w:rPr>
          <w:rFonts w:cstheme="minorHAnsi"/>
          <w:sz w:val="24"/>
          <w:szCs w:val="24"/>
        </w:rPr>
      </w:pPr>
      <w:r w:rsidRPr="00DC64A8">
        <w:rPr>
          <w:rFonts w:cstheme="minorHAnsi"/>
          <w:sz w:val="24"/>
          <w:szCs w:val="24"/>
        </w:rPr>
        <w:t xml:space="preserve">Atsegums īpaši nozīmīgs kā </w:t>
      </w:r>
      <w:proofErr w:type="spellStart"/>
      <w:r w:rsidR="0072742C" w:rsidRPr="00DC64A8">
        <w:rPr>
          <w:rFonts w:cstheme="minorHAnsi"/>
          <w:sz w:val="24"/>
          <w:szCs w:val="24"/>
        </w:rPr>
        <w:t>Ancilus</w:t>
      </w:r>
      <w:proofErr w:type="spellEnd"/>
      <w:r w:rsidR="0072742C" w:rsidRPr="00DC64A8">
        <w:rPr>
          <w:rFonts w:cstheme="minorHAnsi"/>
          <w:sz w:val="24"/>
          <w:szCs w:val="24"/>
        </w:rPr>
        <w:t xml:space="preserve"> ezera un </w:t>
      </w:r>
      <w:proofErr w:type="spellStart"/>
      <w:r w:rsidR="0072742C" w:rsidRPr="00DC64A8">
        <w:rPr>
          <w:rFonts w:cstheme="minorHAnsi"/>
          <w:sz w:val="24"/>
          <w:szCs w:val="24"/>
        </w:rPr>
        <w:t>Litorīnas</w:t>
      </w:r>
      <w:proofErr w:type="spellEnd"/>
      <w:r w:rsidR="0072742C" w:rsidRPr="00DC64A8">
        <w:rPr>
          <w:rFonts w:cstheme="minorHAnsi"/>
          <w:sz w:val="24"/>
          <w:szCs w:val="24"/>
        </w:rPr>
        <w:t xml:space="preserve"> jūras nogulumu robežas stratotips.</w:t>
      </w:r>
    </w:p>
    <w:p w:rsidR="0072742C" w:rsidRPr="00DC64A8" w:rsidRDefault="0072742C" w:rsidP="0072742C">
      <w:pPr>
        <w:pStyle w:val="NoSpacing"/>
        <w:rPr>
          <w:rFonts w:cstheme="minorHAnsi"/>
          <w:b/>
          <w:sz w:val="24"/>
          <w:szCs w:val="24"/>
        </w:rPr>
      </w:pPr>
      <w:r w:rsidRPr="00DC64A8">
        <w:rPr>
          <w:rFonts w:cstheme="minorHAnsi"/>
          <w:b/>
          <w:sz w:val="24"/>
          <w:szCs w:val="24"/>
        </w:rPr>
        <w:t xml:space="preserve">Ainavas </w:t>
      </w:r>
      <w:r w:rsidR="00FC6A1D" w:rsidRPr="00DC64A8">
        <w:rPr>
          <w:rFonts w:cstheme="minorHAnsi"/>
          <w:b/>
          <w:sz w:val="24"/>
          <w:szCs w:val="24"/>
        </w:rPr>
        <w:t>raksturojums</w:t>
      </w:r>
    </w:p>
    <w:p w:rsidR="0072742C" w:rsidRPr="00DC64A8" w:rsidRDefault="0072742C" w:rsidP="0065492C">
      <w:pPr>
        <w:pStyle w:val="NoSpacing"/>
        <w:rPr>
          <w:rFonts w:cstheme="minorHAnsi"/>
          <w:sz w:val="24"/>
          <w:szCs w:val="24"/>
        </w:rPr>
      </w:pPr>
      <w:r w:rsidRPr="00DC64A8">
        <w:rPr>
          <w:rFonts w:cstheme="minorHAnsi"/>
          <w:sz w:val="24"/>
          <w:szCs w:val="24"/>
        </w:rPr>
        <w:t xml:space="preserve">Atsegumu no upes gultnes atdala šaura ar niedrēm aizaugusi paliene. </w:t>
      </w:r>
      <w:r w:rsidR="003F74B8" w:rsidRPr="00DC64A8">
        <w:rPr>
          <w:rFonts w:cstheme="minorHAnsi"/>
          <w:sz w:val="24"/>
          <w:szCs w:val="24"/>
        </w:rPr>
        <w:t xml:space="preserve">Atsegums nav pilnībā redzams no upes. </w:t>
      </w:r>
      <w:r w:rsidRPr="00DC64A8">
        <w:rPr>
          <w:rFonts w:cstheme="minorHAnsi"/>
          <w:sz w:val="24"/>
          <w:szCs w:val="24"/>
        </w:rPr>
        <w:t>Ventas pamatkrasta nogāze, kur izvietots atsegums, vairāk nekā 90% garumā ir nobirusi</w:t>
      </w:r>
      <w:proofErr w:type="gramStart"/>
      <w:r w:rsidRPr="00DC64A8">
        <w:rPr>
          <w:rFonts w:cstheme="minorHAnsi"/>
          <w:sz w:val="24"/>
          <w:szCs w:val="24"/>
        </w:rPr>
        <w:t xml:space="preserve"> un</w:t>
      </w:r>
      <w:proofErr w:type="gramEnd"/>
      <w:r w:rsidRPr="00DC64A8">
        <w:rPr>
          <w:rFonts w:cstheme="minorHAnsi"/>
          <w:sz w:val="24"/>
          <w:szCs w:val="24"/>
        </w:rPr>
        <w:t xml:space="preserve"> daļēji atklāti atsegumi ir sastopami īsos posmos.    </w:t>
      </w:r>
    </w:p>
    <w:p w:rsidR="0072742C" w:rsidRPr="00DC64A8" w:rsidRDefault="0072742C" w:rsidP="0072742C">
      <w:pPr>
        <w:pStyle w:val="NoSpacing"/>
        <w:rPr>
          <w:rFonts w:cstheme="minorHAnsi"/>
          <w:b/>
          <w:sz w:val="24"/>
          <w:szCs w:val="24"/>
        </w:rPr>
      </w:pPr>
      <w:proofErr w:type="spellStart"/>
      <w:r w:rsidRPr="00DC64A8">
        <w:rPr>
          <w:rFonts w:cstheme="minorHAnsi"/>
          <w:b/>
          <w:sz w:val="24"/>
          <w:szCs w:val="24"/>
        </w:rPr>
        <w:t>Stratigrāfi</w:t>
      </w:r>
      <w:r w:rsidR="003F74B8" w:rsidRPr="00DC64A8">
        <w:rPr>
          <w:rFonts w:cstheme="minorHAnsi"/>
          <w:b/>
          <w:sz w:val="24"/>
          <w:szCs w:val="24"/>
        </w:rPr>
        <w:t>ja</w:t>
      </w:r>
      <w:proofErr w:type="spellEnd"/>
    </w:p>
    <w:p w:rsidR="003F74B8" w:rsidRPr="00DC64A8" w:rsidRDefault="003F74B8" w:rsidP="0065492C">
      <w:pPr>
        <w:pStyle w:val="NoSpacing"/>
        <w:rPr>
          <w:rFonts w:cstheme="minorHAnsi"/>
          <w:sz w:val="24"/>
          <w:szCs w:val="24"/>
        </w:rPr>
      </w:pPr>
      <w:proofErr w:type="spellStart"/>
      <w:r w:rsidRPr="00DC64A8">
        <w:rPr>
          <w:rFonts w:cstheme="minorHAnsi"/>
          <w:sz w:val="24"/>
          <w:szCs w:val="24"/>
        </w:rPr>
        <w:t>Ancilus</w:t>
      </w:r>
      <w:proofErr w:type="spellEnd"/>
      <w:r w:rsidRPr="00DC64A8">
        <w:rPr>
          <w:rFonts w:cstheme="minorHAnsi"/>
          <w:sz w:val="24"/>
          <w:szCs w:val="24"/>
        </w:rPr>
        <w:t xml:space="preserve"> un </w:t>
      </w:r>
      <w:proofErr w:type="spellStart"/>
      <w:r w:rsidRPr="00DC64A8">
        <w:rPr>
          <w:rFonts w:cstheme="minorHAnsi"/>
          <w:sz w:val="24"/>
          <w:szCs w:val="24"/>
        </w:rPr>
        <w:t>Litorīnas</w:t>
      </w:r>
      <w:proofErr w:type="spellEnd"/>
      <w:r w:rsidRPr="00DC64A8">
        <w:rPr>
          <w:rFonts w:cstheme="minorHAnsi"/>
          <w:sz w:val="24"/>
          <w:szCs w:val="24"/>
        </w:rPr>
        <w:t xml:space="preserve"> nogulumu robežas stratotips. </w:t>
      </w:r>
      <w:r w:rsidR="0072742C" w:rsidRPr="00DC64A8">
        <w:rPr>
          <w:rFonts w:cstheme="minorHAnsi"/>
          <w:sz w:val="24"/>
          <w:szCs w:val="24"/>
        </w:rPr>
        <w:t xml:space="preserve">Atseguma dziļāko daļu veido </w:t>
      </w:r>
      <w:proofErr w:type="spellStart"/>
      <w:r w:rsidR="0072742C" w:rsidRPr="00DC64A8">
        <w:rPr>
          <w:rFonts w:cstheme="minorHAnsi"/>
          <w:sz w:val="24"/>
          <w:szCs w:val="24"/>
        </w:rPr>
        <w:t>Ancilus</w:t>
      </w:r>
      <w:proofErr w:type="spellEnd"/>
      <w:r w:rsidR="0072742C" w:rsidRPr="00DC64A8">
        <w:rPr>
          <w:rFonts w:cstheme="minorHAnsi"/>
          <w:sz w:val="24"/>
          <w:szCs w:val="24"/>
        </w:rPr>
        <w:t xml:space="preserve"> ezera zilganpelēks māls, kurus pārsedz Litorīnas jūras smilts un aleirīts, virs</w:t>
      </w:r>
      <w:proofErr w:type="gramStart"/>
      <w:r w:rsidR="0072742C" w:rsidRPr="00DC64A8">
        <w:rPr>
          <w:rFonts w:cstheme="minorHAnsi"/>
          <w:sz w:val="24"/>
          <w:szCs w:val="24"/>
        </w:rPr>
        <w:t xml:space="preserve"> kuriem uzkrājušies Ventas aluviālie nogulumi</w:t>
      </w:r>
      <w:proofErr w:type="gramEnd"/>
      <w:r w:rsidR="0072742C" w:rsidRPr="00DC64A8">
        <w:rPr>
          <w:rFonts w:cstheme="minorHAnsi"/>
          <w:sz w:val="24"/>
          <w:szCs w:val="24"/>
        </w:rPr>
        <w:t>.</w:t>
      </w:r>
      <w:r w:rsidRPr="00DC64A8">
        <w:rPr>
          <w:rFonts w:cstheme="minorHAnsi"/>
          <w:sz w:val="24"/>
          <w:szCs w:val="24"/>
        </w:rPr>
        <w:t xml:space="preserve"> </w:t>
      </w:r>
    </w:p>
    <w:p w:rsidR="0072742C" w:rsidRPr="00DC64A8" w:rsidRDefault="00DC64A8" w:rsidP="0072742C">
      <w:pPr>
        <w:pStyle w:val="NoSpacing"/>
        <w:jc w:val="both"/>
        <w:rPr>
          <w:rFonts w:cstheme="minorHAnsi"/>
          <w:b/>
          <w:sz w:val="24"/>
          <w:szCs w:val="24"/>
        </w:rPr>
      </w:pPr>
      <w:r w:rsidRPr="00DC64A8">
        <w:rPr>
          <w:rFonts w:cstheme="minorHAnsi"/>
          <w:b/>
          <w:sz w:val="24"/>
          <w:szCs w:val="24"/>
        </w:rPr>
        <w:t>Uzbūve</w:t>
      </w:r>
      <w:r w:rsidR="0072742C" w:rsidRPr="00DC64A8">
        <w:rPr>
          <w:rFonts w:cstheme="minorHAnsi"/>
          <w:b/>
          <w:sz w:val="24"/>
          <w:szCs w:val="24"/>
        </w:rPr>
        <w:t xml:space="preserve"> </w:t>
      </w:r>
    </w:p>
    <w:p w:rsidR="003F74B8" w:rsidRPr="00DC64A8" w:rsidRDefault="003F74B8" w:rsidP="0065492C">
      <w:pPr>
        <w:pStyle w:val="NoSpacing"/>
        <w:rPr>
          <w:rFonts w:cstheme="minorHAnsi"/>
          <w:sz w:val="24"/>
          <w:szCs w:val="24"/>
        </w:rPr>
      </w:pPr>
      <w:r w:rsidRPr="00DC64A8">
        <w:rPr>
          <w:rFonts w:cstheme="minorHAnsi"/>
          <w:sz w:val="24"/>
          <w:szCs w:val="24"/>
        </w:rPr>
        <w:t>Upes erozijas veidotais stāvkrasts ir līdz 4 m augsts un l</w:t>
      </w:r>
      <w:r w:rsidR="00243024" w:rsidRPr="00DC64A8">
        <w:rPr>
          <w:rFonts w:cstheme="minorHAnsi"/>
          <w:sz w:val="24"/>
          <w:szCs w:val="24"/>
        </w:rPr>
        <w:t xml:space="preserve">ielākoties ir apaudzis ar zāli un </w:t>
      </w:r>
      <w:r w:rsidRPr="00DC64A8">
        <w:rPr>
          <w:rFonts w:cstheme="minorHAnsi"/>
          <w:sz w:val="24"/>
          <w:szCs w:val="24"/>
        </w:rPr>
        <w:t>krūmiem</w:t>
      </w:r>
      <w:r w:rsidR="00243024" w:rsidRPr="00DC64A8">
        <w:rPr>
          <w:rFonts w:cstheme="minorHAnsi"/>
          <w:sz w:val="24"/>
          <w:szCs w:val="24"/>
        </w:rPr>
        <w:t>. Stāvkrasta piekājē ir š</w:t>
      </w:r>
      <w:r w:rsidRPr="00DC64A8">
        <w:rPr>
          <w:rFonts w:cstheme="minorHAnsi"/>
          <w:sz w:val="24"/>
          <w:szCs w:val="24"/>
        </w:rPr>
        <w:t>aurs zemās palienes segments</w:t>
      </w:r>
      <w:r w:rsidR="00243024" w:rsidRPr="00DC64A8">
        <w:rPr>
          <w:rFonts w:cstheme="minorHAnsi"/>
          <w:sz w:val="24"/>
          <w:szCs w:val="24"/>
        </w:rPr>
        <w:t xml:space="preserve">, </w:t>
      </w:r>
      <w:r w:rsidRPr="00DC64A8">
        <w:rPr>
          <w:rFonts w:cstheme="minorHAnsi"/>
          <w:sz w:val="24"/>
          <w:szCs w:val="24"/>
        </w:rPr>
        <w:t xml:space="preserve">apaudzis </w:t>
      </w:r>
      <w:r w:rsidR="00243024" w:rsidRPr="00DC64A8">
        <w:rPr>
          <w:rFonts w:cstheme="minorHAnsi"/>
          <w:sz w:val="24"/>
          <w:szCs w:val="24"/>
        </w:rPr>
        <w:t>pārsvarā ar</w:t>
      </w:r>
      <w:r w:rsidRPr="00DC64A8">
        <w:rPr>
          <w:rFonts w:cstheme="minorHAnsi"/>
          <w:sz w:val="24"/>
          <w:szCs w:val="24"/>
        </w:rPr>
        <w:t xml:space="preserve"> niedrēm</w:t>
      </w:r>
      <w:r w:rsidR="00243024" w:rsidRPr="00DC64A8">
        <w:rPr>
          <w:rFonts w:cstheme="minorHAnsi"/>
          <w:sz w:val="24"/>
          <w:szCs w:val="24"/>
        </w:rPr>
        <w:t>.</w:t>
      </w:r>
    </w:p>
    <w:p w:rsidR="0072742C" w:rsidRPr="00DC64A8" w:rsidRDefault="0072742C" w:rsidP="0065492C">
      <w:pPr>
        <w:pStyle w:val="NoSpacing"/>
        <w:rPr>
          <w:rFonts w:cstheme="minorHAnsi"/>
          <w:sz w:val="24"/>
          <w:szCs w:val="24"/>
        </w:rPr>
      </w:pPr>
      <w:r w:rsidRPr="00DC64A8">
        <w:rPr>
          <w:rFonts w:cstheme="minorHAnsi"/>
          <w:sz w:val="24"/>
          <w:szCs w:val="24"/>
        </w:rPr>
        <w:t xml:space="preserve">Atseguma apakšējo daļu veido </w:t>
      </w:r>
      <w:proofErr w:type="spellStart"/>
      <w:r w:rsidRPr="00DC64A8">
        <w:rPr>
          <w:rFonts w:cstheme="minorHAnsi"/>
          <w:sz w:val="24"/>
          <w:szCs w:val="24"/>
        </w:rPr>
        <w:t>Ancilus</w:t>
      </w:r>
      <w:proofErr w:type="spellEnd"/>
      <w:r w:rsidRPr="00DC64A8">
        <w:rPr>
          <w:rFonts w:cstheme="minorHAnsi"/>
          <w:sz w:val="24"/>
          <w:szCs w:val="24"/>
        </w:rPr>
        <w:t xml:space="preserve"> ezera zilganpelēks māls ar nelielu aleirīta piejaukumu. Uz tā uzguļ mālains aleirīts, kurā sastopami nelieli gliemezīši. Litorīnas nogulumus veido neizteikti </w:t>
      </w:r>
      <w:proofErr w:type="spellStart"/>
      <w:r w:rsidRPr="00DC64A8">
        <w:rPr>
          <w:rFonts w:cstheme="minorHAnsi"/>
          <w:sz w:val="24"/>
          <w:szCs w:val="24"/>
        </w:rPr>
        <w:t>ripsnotas</w:t>
      </w:r>
      <w:proofErr w:type="spellEnd"/>
      <w:r w:rsidRPr="00DC64A8">
        <w:rPr>
          <w:rFonts w:cstheme="minorHAnsi"/>
          <w:sz w:val="24"/>
          <w:szCs w:val="24"/>
        </w:rPr>
        <w:t xml:space="preserve"> un horizontāli slāņotas smalkgraudainas smilts ar aleirītu un aleirīta ar smalkgraudainu smilti </w:t>
      </w:r>
      <w:proofErr w:type="spellStart"/>
      <w:r w:rsidRPr="00DC64A8">
        <w:rPr>
          <w:rFonts w:cstheme="minorHAnsi"/>
          <w:sz w:val="24"/>
          <w:szCs w:val="24"/>
        </w:rPr>
        <w:t>slāņmija</w:t>
      </w:r>
      <w:proofErr w:type="spellEnd"/>
      <w:r w:rsidRPr="00DC64A8">
        <w:rPr>
          <w:rFonts w:cstheme="minorHAnsi"/>
          <w:sz w:val="24"/>
          <w:szCs w:val="24"/>
        </w:rPr>
        <w:t xml:space="preserve">. Atseguma augšējo daļu veido Ventas aluviālie nogulumi - pelēkbrūns aleirīts un pelēkbrūna smalkgraudaina smilts ar labi sadalījušos organiku. </w:t>
      </w:r>
    </w:p>
    <w:p w:rsidR="0072742C" w:rsidRPr="00DC64A8" w:rsidRDefault="00DC64A8" w:rsidP="0072742C">
      <w:pPr>
        <w:pStyle w:val="NoSpacing"/>
        <w:rPr>
          <w:rFonts w:cstheme="minorHAnsi"/>
          <w:b/>
          <w:sz w:val="24"/>
          <w:szCs w:val="24"/>
        </w:rPr>
      </w:pPr>
      <w:r w:rsidRPr="00DC64A8">
        <w:rPr>
          <w:rFonts w:cstheme="minorHAnsi"/>
          <w:b/>
          <w:sz w:val="24"/>
          <w:szCs w:val="24"/>
        </w:rPr>
        <w:t>Viela</w:t>
      </w:r>
    </w:p>
    <w:p w:rsidR="0072742C" w:rsidRPr="00DC64A8" w:rsidRDefault="0072742C" w:rsidP="0065492C">
      <w:pPr>
        <w:pStyle w:val="NoSpacing"/>
        <w:rPr>
          <w:rFonts w:cstheme="minorHAnsi"/>
          <w:sz w:val="24"/>
          <w:szCs w:val="24"/>
        </w:rPr>
      </w:pPr>
      <w:r w:rsidRPr="00DC64A8">
        <w:rPr>
          <w:rFonts w:cstheme="minorHAnsi"/>
          <w:sz w:val="24"/>
          <w:szCs w:val="24"/>
        </w:rPr>
        <w:t xml:space="preserve">Māls ar nelielu aleirīta piejaukumu, aleirīts ar smalkgraudainas smilts piejaukumu, smalkgraudaina smilts ar aleirīta piejukumu, </w:t>
      </w:r>
      <w:proofErr w:type="spellStart"/>
      <w:r w:rsidRPr="00DC64A8">
        <w:rPr>
          <w:rFonts w:cstheme="minorHAnsi"/>
          <w:sz w:val="24"/>
          <w:szCs w:val="24"/>
        </w:rPr>
        <w:t>aleirītiska</w:t>
      </w:r>
      <w:proofErr w:type="spellEnd"/>
      <w:r w:rsidRPr="00DC64A8">
        <w:rPr>
          <w:rFonts w:cstheme="minorHAnsi"/>
          <w:sz w:val="24"/>
          <w:szCs w:val="24"/>
        </w:rPr>
        <w:t xml:space="preserve"> smilts, aleirīts ar labi sadalījušos organiku un smalkgraudaina smilts ar labi sadalījušos organiku.</w:t>
      </w:r>
    </w:p>
    <w:p w:rsidR="0072742C" w:rsidRPr="00DC64A8" w:rsidRDefault="0072742C" w:rsidP="0072742C">
      <w:pPr>
        <w:pStyle w:val="NoSpacing"/>
        <w:rPr>
          <w:rFonts w:cstheme="minorHAnsi"/>
          <w:b/>
          <w:sz w:val="24"/>
          <w:szCs w:val="24"/>
        </w:rPr>
      </w:pPr>
      <w:r w:rsidRPr="00DC64A8">
        <w:rPr>
          <w:rFonts w:cstheme="minorHAnsi"/>
          <w:b/>
          <w:sz w:val="24"/>
          <w:szCs w:val="24"/>
        </w:rPr>
        <w:t>Proces</w:t>
      </w:r>
      <w:r w:rsidR="00243024" w:rsidRPr="00DC64A8">
        <w:rPr>
          <w:rFonts w:cstheme="minorHAnsi"/>
          <w:b/>
          <w:sz w:val="24"/>
          <w:szCs w:val="24"/>
        </w:rPr>
        <w:t>i</w:t>
      </w:r>
    </w:p>
    <w:p w:rsidR="0072742C" w:rsidRPr="00DC64A8" w:rsidRDefault="0072742C" w:rsidP="0065492C">
      <w:pPr>
        <w:pStyle w:val="NoSpacing"/>
        <w:rPr>
          <w:rFonts w:cstheme="minorHAnsi"/>
          <w:sz w:val="24"/>
          <w:szCs w:val="24"/>
        </w:rPr>
      </w:pPr>
      <w:r w:rsidRPr="00DC64A8">
        <w:rPr>
          <w:rFonts w:cstheme="minorHAnsi"/>
          <w:sz w:val="24"/>
          <w:szCs w:val="24"/>
        </w:rPr>
        <w:lastRenderedPageBreak/>
        <w:t>Mūsdienu ģeoloģiskie procesi galvenokārt izpaužas kā Ventas krasta erozija un stāvkrasta nobrukumi.</w:t>
      </w:r>
    </w:p>
    <w:p w:rsidR="0072742C" w:rsidRPr="00DC64A8" w:rsidRDefault="0072742C" w:rsidP="0072742C">
      <w:pPr>
        <w:pStyle w:val="NoSpacing"/>
        <w:rPr>
          <w:rFonts w:cstheme="minorHAnsi"/>
          <w:b/>
          <w:sz w:val="24"/>
          <w:szCs w:val="24"/>
        </w:rPr>
      </w:pPr>
      <w:r w:rsidRPr="00DC64A8">
        <w:rPr>
          <w:rFonts w:cstheme="minorHAnsi"/>
          <w:b/>
          <w:sz w:val="24"/>
          <w:szCs w:val="24"/>
          <w:shd w:val="clear" w:color="auto" w:fill="FFFFFF"/>
        </w:rPr>
        <w:t>Cit</w:t>
      </w:r>
      <w:r w:rsidR="00243024" w:rsidRPr="00DC64A8">
        <w:rPr>
          <w:rFonts w:cstheme="minorHAnsi"/>
          <w:b/>
          <w:sz w:val="24"/>
          <w:szCs w:val="24"/>
          <w:shd w:val="clear" w:color="auto" w:fill="FFFFFF"/>
        </w:rPr>
        <w:t>as</w:t>
      </w:r>
      <w:r w:rsidRPr="00DC64A8">
        <w:rPr>
          <w:rFonts w:cstheme="minorHAnsi"/>
          <w:b/>
          <w:sz w:val="24"/>
          <w:szCs w:val="24"/>
          <w:shd w:val="clear" w:color="auto" w:fill="FFFFFF"/>
        </w:rPr>
        <w:t xml:space="preserve"> vērtīb</w:t>
      </w:r>
      <w:r w:rsidR="00243024" w:rsidRPr="00DC64A8">
        <w:rPr>
          <w:rFonts w:cstheme="minorHAnsi"/>
          <w:b/>
          <w:sz w:val="24"/>
          <w:szCs w:val="24"/>
          <w:shd w:val="clear" w:color="auto" w:fill="FFFFFF"/>
        </w:rPr>
        <w:t>a</w:t>
      </w:r>
      <w:r w:rsidR="00DC64A8" w:rsidRPr="00DC64A8">
        <w:rPr>
          <w:rFonts w:cstheme="minorHAnsi"/>
          <w:b/>
          <w:sz w:val="24"/>
          <w:szCs w:val="24"/>
          <w:shd w:val="clear" w:color="auto" w:fill="FFFFFF"/>
        </w:rPr>
        <w:t>s</w:t>
      </w:r>
    </w:p>
    <w:p w:rsidR="0072742C" w:rsidRPr="00DC64A8" w:rsidRDefault="003F74B8" w:rsidP="0065492C">
      <w:pPr>
        <w:pStyle w:val="NoSpacing"/>
        <w:rPr>
          <w:rFonts w:cstheme="minorHAnsi"/>
          <w:sz w:val="24"/>
          <w:szCs w:val="24"/>
        </w:rPr>
      </w:pPr>
      <w:r w:rsidRPr="00DC64A8">
        <w:rPr>
          <w:rFonts w:cstheme="minorHAnsi"/>
          <w:sz w:val="24"/>
          <w:szCs w:val="24"/>
        </w:rPr>
        <w:t xml:space="preserve">Nav citu nozīmīgu </w:t>
      </w:r>
      <w:r w:rsidR="00252D31" w:rsidRPr="00DC64A8">
        <w:rPr>
          <w:rFonts w:cstheme="minorHAnsi"/>
          <w:sz w:val="24"/>
          <w:szCs w:val="24"/>
        </w:rPr>
        <w:t xml:space="preserve">zinātnisku </w:t>
      </w:r>
      <w:r w:rsidRPr="00DC64A8">
        <w:rPr>
          <w:rFonts w:cstheme="minorHAnsi"/>
          <w:sz w:val="24"/>
          <w:szCs w:val="24"/>
        </w:rPr>
        <w:t>vērtību.</w:t>
      </w:r>
      <w:r w:rsidR="00252D31" w:rsidRPr="00DC64A8">
        <w:rPr>
          <w:rFonts w:cstheme="minorHAnsi"/>
          <w:sz w:val="24"/>
          <w:szCs w:val="24"/>
        </w:rPr>
        <w:t xml:space="preserve"> Teritorija potenciāli izmantojama kā pilsētas atpūtas zona un dabas tūrisma vieta.</w:t>
      </w:r>
    </w:p>
    <w:p w:rsidR="0072742C" w:rsidRPr="00DC64A8" w:rsidRDefault="0072742C" w:rsidP="0072742C">
      <w:pPr>
        <w:pStyle w:val="NoSpacing"/>
        <w:rPr>
          <w:rFonts w:cstheme="minorHAnsi"/>
          <w:b/>
          <w:sz w:val="24"/>
          <w:szCs w:val="24"/>
        </w:rPr>
      </w:pPr>
      <w:r w:rsidRPr="00DC64A8">
        <w:rPr>
          <w:rFonts w:cstheme="minorHAnsi"/>
          <w:b/>
          <w:sz w:val="24"/>
          <w:szCs w:val="24"/>
        </w:rPr>
        <w:t>Stāvok</w:t>
      </w:r>
      <w:r w:rsidR="00243024" w:rsidRPr="00DC64A8">
        <w:rPr>
          <w:rFonts w:cstheme="minorHAnsi"/>
          <w:b/>
          <w:sz w:val="24"/>
          <w:szCs w:val="24"/>
        </w:rPr>
        <w:t>li</w:t>
      </w:r>
      <w:r w:rsidR="00DC64A8">
        <w:rPr>
          <w:rFonts w:cstheme="minorHAnsi"/>
          <w:b/>
          <w:sz w:val="24"/>
          <w:szCs w:val="24"/>
        </w:rPr>
        <w:t>s</w:t>
      </w:r>
    </w:p>
    <w:p w:rsidR="0072742C" w:rsidRPr="00DC64A8" w:rsidRDefault="0072742C" w:rsidP="0065492C">
      <w:pPr>
        <w:pStyle w:val="NoSpacing"/>
        <w:rPr>
          <w:rFonts w:cstheme="minorHAnsi"/>
          <w:sz w:val="24"/>
          <w:szCs w:val="24"/>
        </w:rPr>
      </w:pPr>
      <w:r w:rsidRPr="00DC64A8">
        <w:rPr>
          <w:rFonts w:cstheme="minorHAnsi"/>
          <w:sz w:val="24"/>
          <w:szCs w:val="24"/>
        </w:rPr>
        <w:t>Gandrīz labs. Stāvkrasts lielākoties ir apaudzis ar zāli, daļēji ar krūmiem, ko veicina tā pakājē augošie zālaugi, niedres un krūmi. Šaur</w:t>
      </w:r>
      <w:r w:rsidR="003F74B8" w:rsidRPr="00DC64A8">
        <w:rPr>
          <w:rFonts w:cstheme="minorHAnsi"/>
          <w:sz w:val="24"/>
          <w:szCs w:val="24"/>
        </w:rPr>
        <w:t>ais zemās palienes segments atseguma piekājē</w:t>
      </w:r>
      <w:r w:rsidRPr="00DC64A8">
        <w:rPr>
          <w:rFonts w:cstheme="minorHAnsi"/>
          <w:sz w:val="24"/>
          <w:szCs w:val="24"/>
        </w:rPr>
        <w:t xml:space="preserve"> ir apau</w:t>
      </w:r>
      <w:r w:rsidR="003F74B8" w:rsidRPr="00DC64A8">
        <w:rPr>
          <w:rFonts w:cstheme="minorHAnsi"/>
          <w:sz w:val="24"/>
          <w:szCs w:val="24"/>
        </w:rPr>
        <w:t xml:space="preserve">dzis ar niedrēm, </w:t>
      </w:r>
      <w:r w:rsidRPr="00DC64A8">
        <w:rPr>
          <w:rFonts w:cstheme="minorHAnsi"/>
          <w:sz w:val="24"/>
          <w:szCs w:val="24"/>
        </w:rPr>
        <w:t xml:space="preserve">kas netiek nekādā veidā koptas.  </w:t>
      </w:r>
    </w:p>
    <w:p w:rsidR="0072742C" w:rsidRPr="00DC64A8" w:rsidRDefault="0072742C" w:rsidP="0072742C">
      <w:pPr>
        <w:pStyle w:val="NoSpacing"/>
        <w:rPr>
          <w:rFonts w:cstheme="minorHAnsi"/>
          <w:b/>
          <w:sz w:val="24"/>
          <w:szCs w:val="24"/>
        </w:rPr>
      </w:pPr>
      <w:r w:rsidRPr="00DC64A8">
        <w:rPr>
          <w:rFonts w:cstheme="minorHAnsi"/>
          <w:b/>
          <w:sz w:val="24"/>
          <w:szCs w:val="24"/>
        </w:rPr>
        <w:t>Bojājum</w:t>
      </w:r>
      <w:r w:rsidR="00243024" w:rsidRPr="00DC64A8">
        <w:rPr>
          <w:rFonts w:cstheme="minorHAnsi"/>
          <w:b/>
          <w:sz w:val="24"/>
          <w:szCs w:val="24"/>
        </w:rPr>
        <w:t>i</w:t>
      </w:r>
    </w:p>
    <w:p w:rsidR="0072742C" w:rsidRPr="00DC64A8" w:rsidRDefault="005820B4" w:rsidP="0065492C">
      <w:pPr>
        <w:pStyle w:val="NoSpacing"/>
        <w:rPr>
          <w:rFonts w:cstheme="minorHAnsi"/>
          <w:sz w:val="24"/>
          <w:szCs w:val="24"/>
        </w:rPr>
      </w:pPr>
      <w:r w:rsidRPr="00DC64A8">
        <w:rPr>
          <w:rFonts w:cstheme="minorHAnsi"/>
          <w:sz w:val="24"/>
          <w:szCs w:val="24"/>
        </w:rPr>
        <w:t>Stāvkrastu divās vietās pārrauj meliorācijas grāvji. Nogāzē ir i</w:t>
      </w:r>
      <w:r w:rsidR="0072742C" w:rsidRPr="00DC64A8">
        <w:rPr>
          <w:rFonts w:cstheme="minorHAnsi"/>
          <w:sz w:val="24"/>
          <w:szCs w:val="24"/>
        </w:rPr>
        <w:t>zrakti pakāpieni</w:t>
      </w:r>
      <w:r w:rsidRPr="00DC64A8">
        <w:rPr>
          <w:rFonts w:cstheme="minorHAnsi"/>
          <w:sz w:val="24"/>
          <w:szCs w:val="24"/>
        </w:rPr>
        <w:t>, kas tikai</w:t>
      </w:r>
      <w:r w:rsidR="0072742C" w:rsidRPr="00DC64A8">
        <w:rPr>
          <w:rFonts w:cstheme="minorHAnsi"/>
          <w:sz w:val="24"/>
          <w:szCs w:val="24"/>
        </w:rPr>
        <w:t xml:space="preserve"> daļēji uzskatāmi par atseguma bojājumiem</w:t>
      </w:r>
      <w:r w:rsidRPr="00DC64A8">
        <w:rPr>
          <w:rFonts w:cstheme="minorHAnsi"/>
          <w:sz w:val="24"/>
          <w:szCs w:val="24"/>
        </w:rPr>
        <w:t>, jo tie ir</w:t>
      </w:r>
      <w:r w:rsidR="0072742C" w:rsidRPr="00DC64A8">
        <w:rPr>
          <w:rFonts w:cstheme="minorHAnsi"/>
          <w:sz w:val="24"/>
          <w:szCs w:val="24"/>
        </w:rPr>
        <w:t xml:space="preserve"> izveidoti jau nobrukušajās atseguma daļās. </w:t>
      </w:r>
    </w:p>
    <w:p w:rsidR="0072742C" w:rsidRPr="00DC64A8" w:rsidRDefault="0072742C" w:rsidP="0072742C">
      <w:pPr>
        <w:pStyle w:val="NoSpacing"/>
        <w:rPr>
          <w:rFonts w:cstheme="minorHAnsi"/>
          <w:b/>
          <w:sz w:val="24"/>
          <w:szCs w:val="24"/>
        </w:rPr>
      </w:pPr>
      <w:r w:rsidRPr="00DC64A8">
        <w:rPr>
          <w:rFonts w:cstheme="minorHAnsi"/>
          <w:b/>
          <w:sz w:val="24"/>
          <w:szCs w:val="24"/>
        </w:rPr>
        <w:t>Apdraudējum</w:t>
      </w:r>
      <w:r w:rsidR="00243024" w:rsidRPr="00DC64A8">
        <w:rPr>
          <w:rFonts w:cstheme="minorHAnsi"/>
          <w:b/>
          <w:sz w:val="24"/>
          <w:szCs w:val="24"/>
        </w:rPr>
        <w:t>i</w:t>
      </w:r>
    </w:p>
    <w:p w:rsidR="0072742C" w:rsidRPr="00DC64A8" w:rsidRDefault="0072742C" w:rsidP="0065492C">
      <w:pPr>
        <w:pStyle w:val="NoSpacing"/>
        <w:rPr>
          <w:rFonts w:cstheme="minorHAnsi"/>
          <w:sz w:val="24"/>
          <w:szCs w:val="24"/>
        </w:rPr>
      </w:pPr>
      <w:r w:rsidRPr="00DC64A8">
        <w:rPr>
          <w:rFonts w:cstheme="minorHAnsi"/>
          <w:sz w:val="24"/>
          <w:szCs w:val="24"/>
        </w:rPr>
        <w:t xml:space="preserve">Dabas pieminekļa teritorijā redzamas antropogēnā noslogojuma pazīmes – takas, stāvkrastā raktie pakāpieni un atsevišķās vietās sadzīves atkritumi. Lai arī dabas piemineklis Ventspils pilsētas teritorijas plānojumā izdalīts kā aizsargājama dabas teritorija, tas piekļaujas mazstāvu dzīvojamai un darījumu iestāžu teritorijai. </w:t>
      </w:r>
      <w:proofErr w:type="gramStart"/>
      <w:r w:rsidRPr="00DC64A8">
        <w:rPr>
          <w:rFonts w:cstheme="minorHAnsi"/>
          <w:sz w:val="24"/>
          <w:szCs w:val="24"/>
        </w:rPr>
        <w:t>Tādejādi ņemot vērā plānoto mazstāvu apbūvi tiešā dabas pieminekļa tuvumā</w:t>
      </w:r>
      <w:proofErr w:type="gramEnd"/>
      <w:r w:rsidRPr="00DC64A8">
        <w:rPr>
          <w:rFonts w:cstheme="minorHAnsi"/>
          <w:sz w:val="24"/>
          <w:szCs w:val="24"/>
        </w:rPr>
        <w:t xml:space="preserve"> antropogēnais noslogojums uz teritoriju visdrīzāk pieaugs. </w:t>
      </w:r>
    </w:p>
    <w:p w:rsidR="0072742C" w:rsidRPr="00DC64A8" w:rsidRDefault="0072742C" w:rsidP="0065492C">
      <w:pPr>
        <w:pStyle w:val="NoSpacing"/>
        <w:rPr>
          <w:rFonts w:cstheme="minorHAnsi"/>
          <w:sz w:val="24"/>
          <w:szCs w:val="24"/>
        </w:rPr>
      </w:pPr>
      <w:r w:rsidRPr="00DC64A8">
        <w:rPr>
          <w:rFonts w:cstheme="minorHAnsi"/>
          <w:sz w:val="24"/>
          <w:szCs w:val="24"/>
        </w:rPr>
        <w:t>Jāņem vērā, ka tālāko saglabāšanu var apdraudēt Ventas upes krastu noskalošana, kas ir dabisks un neizbēgams process, kas lielā mērā ir atkarīgs no laika apstākļiem.  Galvenie faktori, kas varētu veicināt upes krastu eroziju un izmainīt dabas pieminekļa telpisko struktūru, ir paaugstināts ūdens līmenis upē, biežas ūdens līmeņa svārstības un intensīva ledus iešana pavasarī.</w:t>
      </w:r>
    </w:p>
    <w:p w:rsidR="00FC6A1D" w:rsidRPr="00DC64A8" w:rsidRDefault="00DC64A8" w:rsidP="00FC6A1D">
      <w:pPr>
        <w:pStyle w:val="NoSpacing"/>
        <w:rPr>
          <w:rFonts w:cstheme="minorHAnsi"/>
          <w:b/>
          <w:sz w:val="24"/>
          <w:szCs w:val="24"/>
        </w:rPr>
      </w:pPr>
      <w:r>
        <w:rPr>
          <w:rFonts w:cstheme="minorHAnsi"/>
          <w:b/>
          <w:sz w:val="24"/>
          <w:szCs w:val="24"/>
        </w:rPr>
        <w:t>Dabas aizsardzība</w:t>
      </w:r>
    </w:p>
    <w:p w:rsidR="00FC6A1D" w:rsidRPr="00DC64A8" w:rsidRDefault="00FC6A1D" w:rsidP="0065492C">
      <w:pPr>
        <w:pStyle w:val="NoSpacing"/>
        <w:rPr>
          <w:rFonts w:cstheme="minorHAnsi"/>
          <w:sz w:val="24"/>
          <w:szCs w:val="24"/>
        </w:rPr>
      </w:pPr>
      <w:r w:rsidRPr="00DC64A8">
        <w:rPr>
          <w:rFonts w:cstheme="minorHAnsi"/>
          <w:sz w:val="24"/>
          <w:szCs w:val="24"/>
        </w:rPr>
        <w:t xml:space="preserve">Īpaši aizsargājamu biotopu dabas pieminekļa teritorijā nav. </w:t>
      </w:r>
    </w:p>
    <w:p w:rsidR="0072742C" w:rsidRPr="00DC64A8" w:rsidRDefault="00243024" w:rsidP="0072742C">
      <w:pPr>
        <w:pStyle w:val="NoSpacing"/>
        <w:rPr>
          <w:rFonts w:cstheme="minorHAnsi"/>
          <w:b/>
          <w:sz w:val="24"/>
          <w:szCs w:val="24"/>
        </w:rPr>
      </w:pPr>
      <w:r w:rsidRPr="00DC64A8">
        <w:rPr>
          <w:rFonts w:cstheme="minorHAnsi"/>
          <w:b/>
          <w:sz w:val="24"/>
          <w:szCs w:val="24"/>
        </w:rPr>
        <w:t>A</w:t>
      </w:r>
      <w:r w:rsidR="00DC64A8">
        <w:rPr>
          <w:rFonts w:cstheme="minorHAnsi"/>
          <w:b/>
          <w:sz w:val="24"/>
          <w:szCs w:val="24"/>
        </w:rPr>
        <w:t>psaimniekošana</w:t>
      </w:r>
      <w:r w:rsidR="0072742C" w:rsidRPr="00DC64A8">
        <w:rPr>
          <w:rFonts w:cstheme="minorHAnsi"/>
          <w:b/>
          <w:sz w:val="24"/>
          <w:szCs w:val="24"/>
        </w:rPr>
        <w:tab/>
      </w:r>
    </w:p>
    <w:p w:rsidR="00243024" w:rsidRPr="00DC64A8" w:rsidRDefault="0072742C" w:rsidP="0065492C">
      <w:pPr>
        <w:pStyle w:val="NoSpacing"/>
        <w:rPr>
          <w:rFonts w:cstheme="minorHAnsi"/>
          <w:sz w:val="24"/>
          <w:szCs w:val="24"/>
        </w:rPr>
      </w:pPr>
      <w:r w:rsidRPr="00DC64A8">
        <w:rPr>
          <w:rFonts w:cstheme="minorHAnsi"/>
          <w:sz w:val="24"/>
          <w:szCs w:val="24"/>
        </w:rPr>
        <w:t xml:space="preserve">Līdzšinējā apsaimniekošana ir izstrādāta laikposmam no 2008. Līdz 2018. gadam </w:t>
      </w:r>
      <w:r w:rsidR="00243024" w:rsidRPr="00DC64A8">
        <w:rPr>
          <w:rFonts w:cstheme="minorHAnsi"/>
          <w:sz w:val="24"/>
          <w:szCs w:val="24"/>
        </w:rPr>
        <w:t>dabas aizsardzības plānā (</w:t>
      </w:r>
      <w:r w:rsidR="00FC6A1D" w:rsidRPr="00DC64A8">
        <w:rPr>
          <w:rFonts w:cstheme="minorHAnsi"/>
          <w:sz w:val="24"/>
          <w:szCs w:val="24"/>
        </w:rPr>
        <w:t>25)</w:t>
      </w:r>
      <w:r w:rsidR="00243024" w:rsidRPr="00DC64A8">
        <w:rPr>
          <w:rFonts w:cstheme="minorHAnsi"/>
          <w:sz w:val="24"/>
          <w:szCs w:val="24"/>
        </w:rPr>
        <w:t xml:space="preserve">), kur ir paredzēta </w:t>
      </w:r>
    </w:p>
    <w:p w:rsidR="0072742C" w:rsidRPr="00DC64A8" w:rsidRDefault="00243024" w:rsidP="0065492C">
      <w:pPr>
        <w:pStyle w:val="NoSpacing"/>
        <w:rPr>
          <w:rFonts w:cstheme="minorHAnsi"/>
          <w:sz w:val="24"/>
          <w:szCs w:val="24"/>
        </w:rPr>
      </w:pPr>
      <w:r w:rsidRPr="00DC64A8">
        <w:rPr>
          <w:rFonts w:cstheme="minorHAnsi"/>
          <w:sz w:val="24"/>
          <w:szCs w:val="24"/>
        </w:rPr>
        <w:t>t</w:t>
      </w:r>
      <w:r w:rsidR="0072742C" w:rsidRPr="00DC64A8">
        <w:rPr>
          <w:rFonts w:cstheme="minorHAnsi"/>
          <w:sz w:val="24"/>
          <w:szCs w:val="24"/>
        </w:rPr>
        <w:t>eritorijas labiekārtošana un cilvēku plūsmas organizēšana</w:t>
      </w:r>
      <w:r w:rsidRPr="00DC64A8">
        <w:rPr>
          <w:rFonts w:cstheme="minorHAnsi"/>
          <w:sz w:val="24"/>
          <w:szCs w:val="24"/>
        </w:rPr>
        <w:t>,</w:t>
      </w:r>
      <w:r w:rsidR="0072742C" w:rsidRPr="00DC64A8">
        <w:rPr>
          <w:rFonts w:cstheme="minorHAnsi"/>
          <w:sz w:val="24"/>
          <w:szCs w:val="24"/>
        </w:rPr>
        <w:t xml:space="preserve"> pieejas viet</w:t>
      </w:r>
      <w:r w:rsidRPr="00DC64A8">
        <w:rPr>
          <w:rFonts w:cstheme="minorHAnsi"/>
          <w:sz w:val="24"/>
          <w:szCs w:val="24"/>
        </w:rPr>
        <w:t>u</w:t>
      </w:r>
      <w:r w:rsidR="0072742C" w:rsidRPr="00DC64A8">
        <w:rPr>
          <w:rFonts w:cstheme="minorHAnsi"/>
          <w:sz w:val="24"/>
          <w:szCs w:val="24"/>
        </w:rPr>
        <w:t xml:space="preserve"> pie upes</w:t>
      </w:r>
      <w:r w:rsidRPr="00DC64A8">
        <w:rPr>
          <w:rFonts w:cstheme="minorHAnsi"/>
          <w:sz w:val="24"/>
          <w:szCs w:val="24"/>
        </w:rPr>
        <w:t xml:space="preserve"> un laipu izveidošana</w:t>
      </w:r>
      <w:r w:rsidR="0072742C" w:rsidRPr="00DC64A8">
        <w:rPr>
          <w:rFonts w:cstheme="minorHAnsi"/>
          <w:sz w:val="24"/>
          <w:szCs w:val="24"/>
        </w:rPr>
        <w:t>, kas būtu nozīmīgs ieguldījums dabas pieminekļa ģeoloģisko vērtību saglabāšanā, kā arī papildinājums pilsētas zaļajai atpūtas zonai.</w:t>
      </w:r>
    </w:p>
    <w:p w:rsidR="0072742C" w:rsidRPr="00DC64A8" w:rsidRDefault="00AC4E22" w:rsidP="0065492C">
      <w:pPr>
        <w:pStyle w:val="NoSpacing"/>
        <w:rPr>
          <w:rFonts w:cstheme="minorHAnsi"/>
          <w:sz w:val="24"/>
          <w:szCs w:val="24"/>
        </w:rPr>
      </w:pPr>
      <w:r w:rsidRPr="00DC64A8">
        <w:rPr>
          <w:rFonts w:cstheme="minorHAnsi"/>
          <w:sz w:val="24"/>
          <w:szCs w:val="24"/>
        </w:rPr>
        <w:t>Š</w:t>
      </w:r>
      <w:r w:rsidR="0072742C" w:rsidRPr="00DC64A8">
        <w:rPr>
          <w:rFonts w:cstheme="minorHAnsi"/>
          <w:sz w:val="24"/>
          <w:szCs w:val="24"/>
        </w:rPr>
        <w:t xml:space="preserve">obrīd </w:t>
      </w:r>
      <w:r w:rsidRPr="00DC64A8">
        <w:rPr>
          <w:rFonts w:cstheme="minorHAnsi"/>
          <w:sz w:val="24"/>
          <w:szCs w:val="24"/>
        </w:rPr>
        <w:t xml:space="preserve">pļavas daļēji ir </w:t>
      </w:r>
      <w:r w:rsidR="0072742C" w:rsidRPr="00DC64A8">
        <w:rPr>
          <w:rFonts w:cstheme="minorHAnsi"/>
          <w:sz w:val="24"/>
          <w:szCs w:val="24"/>
        </w:rPr>
        <w:t>pļautas. Teritorijā</w:t>
      </w:r>
      <w:r w:rsidR="00FC6A1D" w:rsidRPr="00DC64A8">
        <w:rPr>
          <w:rFonts w:cstheme="minorHAnsi"/>
          <w:sz w:val="24"/>
          <w:szCs w:val="24"/>
        </w:rPr>
        <w:t xml:space="preserve"> ir 11 labi saskatāmas robežzīmes, bet </w:t>
      </w:r>
      <w:r w:rsidR="0072742C" w:rsidRPr="00DC64A8">
        <w:rPr>
          <w:rFonts w:cstheme="minorHAnsi"/>
          <w:sz w:val="24"/>
          <w:szCs w:val="24"/>
        </w:rPr>
        <w:t>nav informācijas par šo objektu un citām dabas vērtībām. Saimnieciskā darbība objekta teritorijā netiek veikta. Netiek kopta atseguma pakāje un piegulošā paliene. Tā ir grūti caurejama, tūristiem pat nepieejama.</w:t>
      </w:r>
    </w:p>
    <w:p w:rsidR="0072742C" w:rsidRPr="00DC64A8" w:rsidRDefault="00DC64A8" w:rsidP="0072742C">
      <w:pPr>
        <w:pStyle w:val="NoSpacing"/>
        <w:rPr>
          <w:rFonts w:cstheme="minorHAnsi"/>
          <w:b/>
          <w:sz w:val="24"/>
          <w:szCs w:val="24"/>
        </w:rPr>
      </w:pPr>
      <w:r>
        <w:rPr>
          <w:rFonts w:cstheme="minorHAnsi"/>
          <w:b/>
          <w:sz w:val="24"/>
          <w:szCs w:val="24"/>
        </w:rPr>
        <w:t>Piezīmes</w:t>
      </w:r>
      <w:r w:rsidR="0072742C" w:rsidRPr="00DC64A8">
        <w:rPr>
          <w:rFonts w:cstheme="minorHAnsi"/>
          <w:b/>
          <w:sz w:val="24"/>
          <w:szCs w:val="24"/>
        </w:rPr>
        <w:tab/>
      </w:r>
    </w:p>
    <w:p w:rsidR="00FC6A1D" w:rsidRPr="00DC64A8" w:rsidRDefault="0072742C" w:rsidP="0065492C">
      <w:pPr>
        <w:pStyle w:val="NoSpacing"/>
        <w:rPr>
          <w:rFonts w:cstheme="minorHAnsi"/>
          <w:sz w:val="24"/>
          <w:szCs w:val="24"/>
        </w:rPr>
      </w:pPr>
      <w:r w:rsidRPr="00DC64A8">
        <w:rPr>
          <w:rFonts w:cstheme="minorHAnsi"/>
          <w:sz w:val="24"/>
          <w:szCs w:val="24"/>
        </w:rPr>
        <w:t>Apraksts, novērtējumi un robežu pamatojums balstīti uz līgumdarba pētījuma ietvaros veiktā apsekojuma un literatūras datiem.</w:t>
      </w:r>
      <w:r w:rsidR="00FC6A1D" w:rsidRPr="00DC64A8">
        <w:rPr>
          <w:rFonts w:cstheme="minorHAnsi"/>
          <w:sz w:val="24"/>
          <w:szCs w:val="24"/>
        </w:rPr>
        <w:t xml:space="preserve"> </w:t>
      </w:r>
    </w:p>
    <w:p w:rsidR="00FC6A1D" w:rsidRPr="00DC64A8" w:rsidRDefault="00FC6A1D" w:rsidP="0065492C">
      <w:pPr>
        <w:pStyle w:val="NoSpacing"/>
        <w:rPr>
          <w:rFonts w:cstheme="minorHAnsi"/>
          <w:b/>
          <w:sz w:val="24"/>
          <w:szCs w:val="24"/>
        </w:rPr>
      </w:pPr>
      <w:r w:rsidRPr="00DC64A8">
        <w:rPr>
          <w:rFonts w:cstheme="minorHAnsi"/>
          <w:sz w:val="24"/>
          <w:szCs w:val="24"/>
        </w:rPr>
        <w:t xml:space="preserve">Apsekoja Aija Ceriņa, Māris Krievāns, Agnis </w:t>
      </w:r>
      <w:proofErr w:type="spellStart"/>
      <w:r w:rsidRPr="00DC64A8">
        <w:rPr>
          <w:rFonts w:cstheme="minorHAnsi"/>
          <w:sz w:val="24"/>
          <w:szCs w:val="24"/>
        </w:rPr>
        <w:t>Rečs</w:t>
      </w:r>
      <w:proofErr w:type="spellEnd"/>
      <w:r w:rsidRPr="00DC64A8">
        <w:rPr>
          <w:rFonts w:cstheme="minorHAnsi"/>
          <w:sz w:val="24"/>
          <w:szCs w:val="24"/>
        </w:rPr>
        <w:t>, 23.09.2014.</w:t>
      </w:r>
    </w:p>
    <w:p w:rsidR="0072742C" w:rsidRPr="00DC64A8" w:rsidRDefault="00DC64A8" w:rsidP="0072742C">
      <w:pPr>
        <w:pStyle w:val="NoSpacing"/>
        <w:rPr>
          <w:rFonts w:cstheme="minorHAnsi"/>
          <w:b/>
          <w:sz w:val="24"/>
          <w:szCs w:val="24"/>
        </w:rPr>
      </w:pPr>
      <w:r>
        <w:rPr>
          <w:rFonts w:cstheme="minorHAnsi"/>
          <w:b/>
          <w:sz w:val="24"/>
          <w:szCs w:val="24"/>
        </w:rPr>
        <w:t>Novērtējumi</w:t>
      </w:r>
    </w:p>
    <w:p w:rsidR="00252D31" w:rsidRPr="00DC64A8" w:rsidRDefault="00252D31" w:rsidP="00252D31">
      <w:pPr>
        <w:pStyle w:val="NoSpacing"/>
        <w:jc w:val="both"/>
        <w:rPr>
          <w:rFonts w:cstheme="minorHAnsi"/>
          <w:sz w:val="24"/>
          <w:szCs w:val="24"/>
        </w:rPr>
      </w:pPr>
      <w:r w:rsidRPr="00DC64A8">
        <w:rPr>
          <w:rFonts w:cstheme="minorHAnsi"/>
          <w:sz w:val="24"/>
          <w:szCs w:val="24"/>
        </w:rPr>
        <w:t>Unikālās vērtības – 4</w:t>
      </w:r>
    </w:p>
    <w:p w:rsidR="00252D31" w:rsidRPr="00DC64A8" w:rsidRDefault="00252D31" w:rsidP="00252D31">
      <w:pPr>
        <w:pStyle w:val="NoSpacing"/>
        <w:jc w:val="both"/>
        <w:rPr>
          <w:rFonts w:cstheme="minorHAnsi"/>
          <w:sz w:val="24"/>
          <w:szCs w:val="24"/>
        </w:rPr>
      </w:pPr>
      <w:r w:rsidRPr="00DC64A8">
        <w:rPr>
          <w:rFonts w:cstheme="minorHAnsi"/>
          <w:sz w:val="24"/>
          <w:szCs w:val="24"/>
        </w:rPr>
        <w:t>Ainaviskums – 3</w:t>
      </w:r>
    </w:p>
    <w:p w:rsidR="00680C26" w:rsidRDefault="00680C26" w:rsidP="00252D31">
      <w:pPr>
        <w:pStyle w:val="NoSpacing"/>
        <w:jc w:val="both"/>
        <w:rPr>
          <w:rFonts w:cstheme="minorHAnsi"/>
          <w:sz w:val="24"/>
          <w:szCs w:val="24"/>
        </w:rPr>
      </w:pPr>
      <w:r>
        <w:rPr>
          <w:rFonts w:cstheme="minorHAnsi"/>
          <w:sz w:val="24"/>
          <w:szCs w:val="24"/>
        </w:rPr>
        <w:t>Zinātniskais novērtējums:</w:t>
      </w:r>
    </w:p>
    <w:p w:rsidR="00252D31" w:rsidRPr="00DC64A8" w:rsidRDefault="00252D31" w:rsidP="00680C26">
      <w:pPr>
        <w:pStyle w:val="NoSpacing"/>
        <w:ind w:firstLine="720"/>
        <w:jc w:val="both"/>
        <w:rPr>
          <w:rFonts w:cstheme="minorHAnsi"/>
          <w:sz w:val="24"/>
          <w:szCs w:val="24"/>
        </w:rPr>
      </w:pPr>
      <w:proofErr w:type="spellStart"/>
      <w:r w:rsidRPr="00DC64A8">
        <w:rPr>
          <w:rFonts w:cstheme="minorHAnsi"/>
          <w:sz w:val="24"/>
          <w:szCs w:val="24"/>
        </w:rPr>
        <w:t>Stratigrāfija</w:t>
      </w:r>
      <w:proofErr w:type="spellEnd"/>
      <w:r w:rsidRPr="00DC64A8">
        <w:rPr>
          <w:rFonts w:cstheme="minorHAnsi"/>
          <w:sz w:val="24"/>
          <w:szCs w:val="24"/>
        </w:rPr>
        <w:t xml:space="preserve"> – 5</w:t>
      </w:r>
    </w:p>
    <w:p w:rsidR="00252D31" w:rsidRPr="00DC64A8" w:rsidRDefault="00252D31" w:rsidP="00680C26">
      <w:pPr>
        <w:pStyle w:val="NoSpacing"/>
        <w:ind w:firstLine="720"/>
        <w:jc w:val="both"/>
        <w:rPr>
          <w:rFonts w:cstheme="minorHAnsi"/>
          <w:sz w:val="24"/>
          <w:szCs w:val="24"/>
        </w:rPr>
      </w:pPr>
      <w:r w:rsidRPr="00DC64A8">
        <w:rPr>
          <w:rFonts w:cstheme="minorHAnsi"/>
          <w:sz w:val="24"/>
          <w:szCs w:val="24"/>
        </w:rPr>
        <w:t>Uzbūve – 4</w:t>
      </w:r>
    </w:p>
    <w:p w:rsidR="00252D31" w:rsidRPr="00DC64A8" w:rsidRDefault="00252D31" w:rsidP="00680C26">
      <w:pPr>
        <w:pStyle w:val="NoSpacing"/>
        <w:ind w:firstLine="720"/>
        <w:jc w:val="both"/>
        <w:rPr>
          <w:rFonts w:cstheme="minorHAnsi"/>
          <w:sz w:val="24"/>
          <w:szCs w:val="24"/>
        </w:rPr>
      </w:pPr>
      <w:r w:rsidRPr="00DC64A8">
        <w:rPr>
          <w:rFonts w:cstheme="minorHAnsi"/>
          <w:sz w:val="24"/>
          <w:szCs w:val="24"/>
        </w:rPr>
        <w:lastRenderedPageBreak/>
        <w:t>Viela – 4</w:t>
      </w:r>
    </w:p>
    <w:p w:rsidR="00252D31" w:rsidRPr="00DC64A8" w:rsidRDefault="00252D31" w:rsidP="00680C26">
      <w:pPr>
        <w:pStyle w:val="NoSpacing"/>
        <w:ind w:firstLine="720"/>
        <w:jc w:val="both"/>
        <w:rPr>
          <w:rFonts w:cstheme="minorHAnsi"/>
          <w:sz w:val="24"/>
          <w:szCs w:val="24"/>
        </w:rPr>
      </w:pPr>
      <w:r w:rsidRPr="00DC64A8">
        <w:rPr>
          <w:rFonts w:cstheme="minorHAnsi"/>
          <w:sz w:val="24"/>
          <w:szCs w:val="24"/>
        </w:rPr>
        <w:t>Procesi – 3</w:t>
      </w:r>
    </w:p>
    <w:p w:rsidR="00252D31" w:rsidRPr="00DC64A8" w:rsidRDefault="00252D31" w:rsidP="00252D31">
      <w:pPr>
        <w:pStyle w:val="NoSpacing"/>
        <w:jc w:val="both"/>
        <w:rPr>
          <w:rFonts w:cstheme="minorHAnsi"/>
          <w:sz w:val="24"/>
          <w:szCs w:val="24"/>
        </w:rPr>
      </w:pPr>
      <w:r w:rsidRPr="00DC64A8">
        <w:rPr>
          <w:rFonts w:cstheme="minorHAnsi"/>
          <w:sz w:val="24"/>
          <w:szCs w:val="24"/>
        </w:rPr>
        <w:t>Citas vērtības – 3</w:t>
      </w:r>
    </w:p>
    <w:p w:rsidR="00252D31" w:rsidRPr="00DC64A8" w:rsidRDefault="00252D31" w:rsidP="00252D31">
      <w:pPr>
        <w:pStyle w:val="NoSpacing"/>
        <w:jc w:val="both"/>
        <w:rPr>
          <w:rFonts w:cstheme="minorHAnsi"/>
          <w:sz w:val="24"/>
          <w:szCs w:val="24"/>
        </w:rPr>
      </w:pPr>
      <w:r w:rsidRPr="00DC64A8">
        <w:rPr>
          <w:rFonts w:cstheme="minorHAnsi"/>
          <w:sz w:val="24"/>
          <w:szCs w:val="24"/>
        </w:rPr>
        <w:t>Novērtējumu summa - 26</w:t>
      </w:r>
    </w:p>
    <w:p w:rsidR="0072742C" w:rsidRPr="00DC64A8" w:rsidRDefault="00DC64A8" w:rsidP="0072742C">
      <w:pPr>
        <w:pStyle w:val="NoSpacing"/>
        <w:rPr>
          <w:rFonts w:cstheme="minorHAnsi"/>
          <w:b/>
          <w:sz w:val="24"/>
          <w:szCs w:val="24"/>
        </w:rPr>
      </w:pPr>
      <w:bookmarkStart w:id="0" w:name="_GoBack"/>
      <w:bookmarkEnd w:id="0"/>
      <w:r>
        <w:rPr>
          <w:rFonts w:cstheme="minorHAnsi"/>
          <w:b/>
          <w:sz w:val="24"/>
          <w:szCs w:val="24"/>
        </w:rPr>
        <w:t>Robežu izmaiņu pamatojums</w:t>
      </w:r>
    </w:p>
    <w:p w:rsidR="0072742C" w:rsidRPr="00DC64A8" w:rsidRDefault="00252D31" w:rsidP="0065492C">
      <w:pPr>
        <w:pStyle w:val="NoSpacing"/>
        <w:rPr>
          <w:rFonts w:cstheme="minorHAnsi"/>
          <w:sz w:val="24"/>
          <w:szCs w:val="24"/>
        </w:rPr>
      </w:pPr>
      <w:r w:rsidRPr="00DC64A8">
        <w:rPr>
          <w:rFonts w:cstheme="minorHAnsi"/>
          <w:sz w:val="24"/>
          <w:szCs w:val="24"/>
        </w:rPr>
        <w:t>Dabas pieminekļa robežas mainītas salīdzinoši nedaudz, pieskaņojot tās kadastra robežām, lai ietvertu atsegumu joslu upes krastā un pietiekoši platu joslu ap to.</w:t>
      </w:r>
    </w:p>
    <w:p w:rsidR="00243024" w:rsidRPr="00DC64A8" w:rsidRDefault="00243024" w:rsidP="00243024">
      <w:pPr>
        <w:pStyle w:val="NoSpacing"/>
        <w:rPr>
          <w:rFonts w:cstheme="minorHAnsi"/>
          <w:b/>
          <w:sz w:val="24"/>
          <w:szCs w:val="24"/>
        </w:rPr>
      </w:pPr>
      <w:r w:rsidRPr="00DC64A8">
        <w:rPr>
          <w:rFonts w:cstheme="minorHAnsi"/>
          <w:b/>
          <w:sz w:val="24"/>
          <w:szCs w:val="24"/>
        </w:rPr>
        <w:t>Ieteikumi a</w:t>
      </w:r>
      <w:r w:rsidR="00DC64A8">
        <w:rPr>
          <w:rFonts w:cstheme="minorHAnsi"/>
          <w:b/>
          <w:sz w:val="24"/>
          <w:szCs w:val="24"/>
        </w:rPr>
        <w:t>izsardzībai un apsaimniekošanai</w:t>
      </w:r>
    </w:p>
    <w:p w:rsidR="00522523" w:rsidRPr="00DC64A8" w:rsidRDefault="00243024" w:rsidP="00FC6A1D">
      <w:pPr>
        <w:pStyle w:val="NoSpacing"/>
        <w:rPr>
          <w:rFonts w:cstheme="minorHAnsi"/>
          <w:sz w:val="24"/>
          <w:szCs w:val="24"/>
        </w:rPr>
      </w:pPr>
      <w:r w:rsidRPr="00DC64A8">
        <w:rPr>
          <w:rFonts w:cstheme="minorHAnsi"/>
          <w:sz w:val="24"/>
          <w:szCs w:val="24"/>
        </w:rPr>
        <w:t xml:space="preserve">Teritoriju nepieciešams saglabāt gan zinātniskiem ģeoloģiskiem pētījumiem, gan kā tipisku </w:t>
      </w:r>
      <w:proofErr w:type="spellStart"/>
      <w:r w:rsidRPr="00DC64A8">
        <w:rPr>
          <w:rFonts w:cstheme="minorHAnsi"/>
          <w:sz w:val="24"/>
          <w:szCs w:val="24"/>
        </w:rPr>
        <w:t>Ancilus</w:t>
      </w:r>
      <w:proofErr w:type="spellEnd"/>
      <w:r w:rsidRPr="00DC64A8">
        <w:rPr>
          <w:rFonts w:cstheme="minorHAnsi"/>
          <w:sz w:val="24"/>
          <w:szCs w:val="24"/>
        </w:rPr>
        <w:t xml:space="preserve"> ezera un </w:t>
      </w:r>
      <w:proofErr w:type="spellStart"/>
      <w:r w:rsidRPr="00DC64A8">
        <w:rPr>
          <w:rFonts w:cstheme="minorHAnsi"/>
          <w:sz w:val="24"/>
          <w:szCs w:val="24"/>
        </w:rPr>
        <w:t>Litorīnas</w:t>
      </w:r>
      <w:proofErr w:type="spellEnd"/>
      <w:r w:rsidRPr="00DC64A8">
        <w:rPr>
          <w:rFonts w:cstheme="minorHAnsi"/>
          <w:sz w:val="24"/>
          <w:szCs w:val="24"/>
        </w:rPr>
        <w:t xml:space="preserve"> jūras robežas </w:t>
      </w:r>
      <w:proofErr w:type="spellStart"/>
      <w:r w:rsidRPr="00DC64A8">
        <w:rPr>
          <w:rFonts w:cstheme="minorHAnsi"/>
          <w:sz w:val="24"/>
          <w:szCs w:val="24"/>
        </w:rPr>
        <w:t>stratotipu</w:t>
      </w:r>
      <w:proofErr w:type="spellEnd"/>
      <w:r w:rsidRPr="00DC64A8">
        <w:rPr>
          <w:rFonts w:cstheme="minorHAnsi"/>
          <w:sz w:val="24"/>
          <w:szCs w:val="24"/>
        </w:rPr>
        <w:t xml:space="preserve">. </w:t>
      </w:r>
    </w:p>
    <w:p w:rsidR="00243024" w:rsidRPr="00DC64A8" w:rsidRDefault="00243024" w:rsidP="00FC6A1D">
      <w:pPr>
        <w:pStyle w:val="NoSpacing"/>
        <w:rPr>
          <w:rFonts w:cstheme="minorHAnsi"/>
          <w:sz w:val="24"/>
          <w:szCs w:val="24"/>
        </w:rPr>
      </w:pPr>
      <w:r w:rsidRPr="00DC64A8">
        <w:rPr>
          <w:rFonts w:cstheme="minorHAnsi"/>
          <w:sz w:val="24"/>
          <w:szCs w:val="24"/>
        </w:rPr>
        <w:t xml:space="preserve">Nepieciešamā apsaimniekošana </w:t>
      </w:r>
      <w:r w:rsidR="00522523" w:rsidRPr="00DC64A8">
        <w:rPr>
          <w:rFonts w:cstheme="minorHAnsi"/>
          <w:sz w:val="24"/>
          <w:szCs w:val="24"/>
        </w:rPr>
        <w:t>veicama</w:t>
      </w:r>
      <w:r w:rsidRPr="00DC64A8">
        <w:rPr>
          <w:rFonts w:cstheme="minorHAnsi"/>
          <w:sz w:val="24"/>
          <w:szCs w:val="24"/>
        </w:rPr>
        <w:t xml:space="preserve"> vadoties pēc īpaši aizsargājamas dabas teritorijas ģeoloģiskā un ģeomorfoloģiskā dabas pieminekļa „</w:t>
      </w:r>
      <w:proofErr w:type="spellStart"/>
      <w:r w:rsidRPr="00DC64A8">
        <w:rPr>
          <w:rFonts w:cstheme="minorHAnsi"/>
          <w:sz w:val="24"/>
          <w:szCs w:val="24"/>
        </w:rPr>
        <w:t>Dampeļu</w:t>
      </w:r>
      <w:proofErr w:type="spellEnd"/>
      <w:r w:rsidRPr="00DC64A8">
        <w:rPr>
          <w:rFonts w:cstheme="minorHAnsi"/>
          <w:sz w:val="24"/>
          <w:szCs w:val="24"/>
        </w:rPr>
        <w:t xml:space="preserve"> atsegums” dabas aizsardzības plāna, kurš izstrādāts laikaposmam no 2008. līdz 2018. gadam. </w:t>
      </w:r>
    </w:p>
    <w:p w:rsidR="00AC4E22" w:rsidRPr="00DC64A8" w:rsidRDefault="00AC4E22" w:rsidP="00FC6A1D">
      <w:pPr>
        <w:pStyle w:val="NoSpacing"/>
        <w:rPr>
          <w:rFonts w:cstheme="minorHAnsi"/>
          <w:sz w:val="24"/>
          <w:szCs w:val="24"/>
        </w:rPr>
      </w:pPr>
      <w:proofErr w:type="gramStart"/>
      <w:r w:rsidRPr="00DC64A8">
        <w:rPr>
          <w:rFonts w:cstheme="minorHAnsi"/>
          <w:sz w:val="24"/>
          <w:szCs w:val="24"/>
        </w:rPr>
        <w:t>Īstermiņa skatījumā,</w:t>
      </w:r>
      <w:proofErr w:type="gramEnd"/>
      <w:r w:rsidRPr="00DC64A8">
        <w:rPr>
          <w:rFonts w:cstheme="minorHAnsi"/>
          <w:sz w:val="24"/>
          <w:szCs w:val="24"/>
        </w:rPr>
        <w:t xml:space="preserve"> atbildīgajām vides institūcijām kopīgi ar pilsētas plānotājiem jāizstrādā dabas pieminekļa labiekārtošanas detālplānojums (un tehniskais projekts), saistot to ar plānoto apbūvi pieguļošajās teritorijās. Jāierīko gājēju ceļi pastaigām un piekļūšanai pie upes, kāpnes (noejas) pie upes, laipas makšķerniekiem un laivu novietošanai.</w:t>
      </w:r>
    </w:p>
    <w:p w:rsidR="00AC4E22" w:rsidRPr="00DC64A8" w:rsidRDefault="00AC4E22" w:rsidP="00FC6A1D">
      <w:pPr>
        <w:pStyle w:val="NoSpacing"/>
        <w:rPr>
          <w:rFonts w:cstheme="minorHAnsi"/>
          <w:sz w:val="24"/>
          <w:szCs w:val="24"/>
        </w:rPr>
      </w:pPr>
      <w:r w:rsidRPr="00DC64A8">
        <w:rPr>
          <w:rFonts w:cstheme="minorHAnsi"/>
          <w:sz w:val="24"/>
          <w:szCs w:val="24"/>
        </w:rPr>
        <w:t>Saskaņā ar jau izstrādāto pilsētas attīstības plānojumu gar dabas pieminekļa robežu paredzēta veloce</w:t>
      </w:r>
      <w:r w:rsidR="00522523" w:rsidRPr="00DC64A8">
        <w:rPr>
          <w:rFonts w:cstheme="minorHAnsi"/>
          <w:sz w:val="24"/>
          <w:szCs w:val="24"/>
        </w:rPr>
        <w:t>liņ</w:t>
      </w:r>
      <w:r w:rsidRPr="00DC64A8">
        <w:rPr>
          <w:rFonts w:cstheme="minorHAnsi"/>
          <w:sz w:val="24"/>
          <w:szCs w:val="24"/>
        </w:rPr>
        <w:t xml:space="preserve">a būve, kam būtu izšķiroša nozīme cilvēku plūsmas organizēšanā gar dabas pieminekļa teritoriju. </w:t>
      </w:r>
    </w:p>
    <w:p w:rsidR="00AC4E22" w:rsidRPr="00DC64A8" w:rsidRDefault="00AC4E22" w:rsidP="00FC6A1D">
      <w:pPr>
        <w:pStyle w:val="NoSpacing"/>
        <w:rPr>
          <w:rFonts w:cstheme="minorHAnsi"/>
          <w:sz w:val="24"/>
          <w:szCs w:val="24"/>
        </w:rPr>
      </w:pPr>
      <w:r w:rsidRPr="00DC64A8">
        <w:rPr>
          <w:rFonts w:cstheme="minorHAnsi"/>
          <w:sz w:val="24"/>
          <w:szCs w:val="24"/>
        </w:rPr>
        <w:t>Dabas pieminekļa detālajā plānojumā paredzami gājēju ceļi līdz Ventai un gar upi, tie piesaistāmi veloce</w:t>
      </w:r>
      <w:r w:rsidR="00522523" w:rsidRPr="00DC64A8">
        <w:rPr>
          <w:rFonts w:cstheme="minorHAnsi"/>
          <w:sz w:val="24"/>
          <w:szCs w:val="24"/>
        </w:rPr>
        <w:t>liņ</w:t>
      </w:r>
      <w:r w:rsidRPr="00DC64A8">
        <w:rPr>
          <w:rFonts w:cstheme="minorHAnsi"/>
          <w:sz w:val="24"/>
          <w:szCs w:val="24"/>
        </w:rPr>
        <w:t>am. Ņemot vērā jau esošo iestaigāto taku gar Ventas krastu, tās vietā, par dažiem metriem attālinot no krasta krotes, iekārtojams gājēju ce</w:t>
      </w:r>
      <w:r w:rsidR="00522523" w:rsidRPr="00DC64A8">
        <w:rPr>
          <w:rFonts w:cstheme="minorHAnsi"/>
          <w:sz w:val="24"/>
          <w:szCs w:val="24"/>
        </w:rPr>
        <w:t>liņ</w:t>
      </w:r>
      <w:r w:rsidRPr="00DC64A8">
        <w:rPr>
          <w:rFonts w:cstheme="minorHAnsi"/>
          <w:sz w:val="24"/>
          <w:szCs w:val="24"/>
        </w:rPr>
        <w:t xml:space="preserve">š (~ 1.3 m platumā). </w:t>
      </w:r>
    </w:p>
    <w:p w:rsidR="00AC4E22" w:rsidRPr="00DC64A8" w:rsidRDefault="00AC4E22" w:rsidP="00FC6A1D">
      <w:pPr>
        <w:pStyle w:val="NoSpacing"/>
        <w:rPr>
          <w:rFonts w:cstheme="minorHAnsi"/>
          <w:sz w:val="24"/>
          <w:szCs w:val="24"/>
        </w:rPr>
      </w:pPr>
      <w:r w:rsidRPr="00DC64A8">
        <w:rPr>
          <w:rFonts w:cstheme="minorHAnsi"/>
          <w:sz w:val="24"/>
          <w:szCs w:val="24"/>
        </w:rPr>
        <w:t>Perpendikulāri pret Ventas krastu izbūvējami gājēju ce</w:t>
      </w:r>
      <w:r w:rsidR="00522523" w:rsidRPr="00DC64A8">
        <w:rPr>
          <w:rFonts w:cstheme="minorHAnsi"/>
          <w:sz w:val="24"/>
          <w:szCs w:val="24"/>
        </w:rPr>
        <w:t>liņi</w:t>
      </w:r>
      <w:r w:rsidRPr="00DC64A8">
        <w:rPr>
          <w:rFonts w:cstheme="minorHAnsi"/>
          <w:sz w:val="24"/>
          <w:szCs w:val="24"/>
        </w:rPr>
        <w:t>, kas savienotu plānoto veloce</w:t>
      </w:r>
      <w:r w:rsidR="00522523" w:rsidRPr="00DC64A8">
        <w:rPr>
          <w:rFonts w:cstheme="minorHAnsi"/>
          <w:sz w:val="24"/>
          <w:szCs w:val="24"/>
        </w:rPr>
        <w:t>liņ</w:t>
      </w:r>
      <w:r w:rsidRPr="00DC64A8">
        <w:rPr>
          <w:rFonts w:cstheme="minorHAnsi"/>
          <w:sz w:val="24"/>
          <w:szCs w:val="24"/>
        </w:rPr>
        <w:t xml:space="preserve">u ar upes krastu. Lai aizsargātu Ventas krastu un nodrošinātu ērtu piekļūšanu upei, </w:t>
      </w:r>
      <w:r w:rsidR="00522523" w:rsidRPr="00DC64A8">
        <w:rPr>
          <w:rFonts w:cstheme="minorHAnsi"/>
          <w:sz w:val="24"/>
          <w:szCs w:val="24"/>
        </w:rPr>
        <w:t xml:space="preserve">nepieciešama </w:t>
      </w:r>
      <w:r w:rsidRPr="00DC64A8">
        <w:rPr>
          <w:rFonts w:cstheme="minorHAnsi"/>
          <w:sz w:val="24"/>
          <w:szCs w:val="24"/>
        </w:rPr>
        <w:t xml:space="preserve">kāpņu un laipu izbūve. </w:t>
      </w:r>
    </w:p>
    <w:p w:rsidR="0072742C" w:rsidRDefault="00AC4E22" w:rsidP="00FC6A1D">
      <w:pPr>
        <w:pStyle w:val="NoSpacing"/>
        <w:rPr>
          <w:rFonts w:cstheme="minorHAnsi"/>
          <w:sz w:val="24"/>
          <w:szCs w:val="24"/>
        </w:rPr>
      </w:pPr>
      <w:r w:rsidRPr="00DC64A8">
        <w:rPr>
          <w:rFonts w:cstheme="minorHAnsi"/>
          <w:sz w:val="24"/>
          <w:szCs w:val="24"/>
        </w:rPr>
        <w:t>Dabas piemineklī jāuzstāda informatīvi materiāli par teritorijas</w:t>
      </w:r>
      <w:proofErr w:type="gramStart"/>
      <w:r w:rsidRPr="00DC64A8">
        <w:rPr>
          <w:rFonts w:cstheme="minorHAnsi"/>
          <w:sz w:val="24"/>
          <w:szCs w:val="24"/>
        </w:rPr>
        <w:t xml:space="preserve">  </w:t>
      </w:r>
      <w:proofErr w:type="gramEnd"/>
      <w:r w:rsidRPr="00DC64A8">
        <w:rPr>
          <w:rFonts w:cstheme="minorHAnsi"/>
          <w:sz w:val="24"/>
          <w:szCs w:val="24"/>
        </w:rPr>
        <w:t xml:space="preserve">ģeoloģiju. Tie var būt atraktīvi, izzinoši stendi par ģeoloģiju un Ventas upi, seno Baltijas jūras nogulumu </w:t>
      </w:r>
      <w:proofErr w:type="spellStart"/>
      <w:r w:rsidRPr="00DC64A8">
        <w:rPr>
          <w:rFonts w:cstheme="minorHAnsi"/>
          <w:sz w:val="24"/>
          <w:szCs w:val="24"/>
        </w:rPr>
        <w:t>profilgriezumi</w:t>
      </w:r>
      <w:proofErr w:type="spellEnd"/>
      <w:r w:rsidRPr="00DC64A8">
        <w:rPr>
          <w:rFonts w:cstheme="minorHAnsi"/>
          <w:sz w:val="24"/>
          <w:szCs w:val="24"/>
        </w:rPr>
        <w:t xml:space="preserve"> u.c. objekti.</w:t>
      </w:r>
    </w:p>
    <w:p w:rsidR="00DC64A8" w:rsidRDefault="00DC64A8" w:rsidP="00FC6A1D">
      <w:pPr>
        <w:pStyle w:val="NoSpacing"/>
        <w:rPr>
          <w:rFonts w:cstheme="minorHAnsi"/>
          <w:sz w:val="24"/>
          <w:szCs w:val="24"/>
        </w:rPr>
      </w:pPr>
    </w:p>
    <w:p w:rsidR="00DC64A8" w:rsidRDefault="00DC64A8" w:rsidP="00FC6A1D">
      <w:pPr>
        <w:pStyle w:val="NoSpacing"/>
        <w:rPr>
          <w:rFonts w:cstheme="minorHAnsi"/>
          <w:sz w:val="24"/>
          <w:szCs w:val="24"/>
        </w:rPr>
      </w:pPr>
    </w:p>
    <w:p w:rsidR="00DC64A8" w:rsidRDefault="00DC64A8" w:rsidP="00DC64A8">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r>
      <w:r>
        <w:rPr>
          <w:rFonts w:ascii="Verdana" w:hAnsi="Verdana"/>
          <w:sz w:val="12"/>
          <w:szCs w:val="12"/>
        </w:rPr>
        <w:lastRenderedPageBreak/>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DC64A8" w:rsidRDefault="00DC64A8" w:rsidP="00DC64A8"/>
    <w:p w:rsidR="00DC64A8" w:rsidRPr="00DC64A8" w:rsidRDefault="00DC64A8" w:rsidP="00FC6A1D">
      <w:pPr>
        <w:pStyle w:val="NoSpacing"/>
        <w:rPr>
          <w:rFonts w:cstheme="minorHAnsi"/>
          <w:sz w:val="24"/>
          <w:szCs w:val="24"/>
        </w:rPr>
      </w:pPr>
    </w:p>
    <w:sectPr w:rsidR="00DC64A8" w:rsidRPr="00DC64A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F41FC"/>
    <w:multiLevelType w:val="multilevel"/>
    <w:tmpl w:val="65C2274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63C3C"/>
    <w:rsid w:val="00170FE2"/>
    <w:rsid w:val="0020503D"/>
    <w:rsid w:val="00206BA0"/>
    <w:rsid w:val="00220F76"/>
    <w:rsid w:val="002226FB"/>
    <w:rsid w:val="00235AD6"/>
    <w:rsid w:val="00243024"/>
    <w:rsid w:val="00252D31"/>
    <w:rsid w:val="00275719"/>
    <w:rsid w:val="002B5EB6"/>
    <w:rsid w:val="002C5F24"/>
    <w:rsid w:val="002C7C07"/>
    <w:rsid w:val="002D38C8"/>
    <w:rsid w:val="002D56A8"/>
    <w:rsid w:val="00311DA2"/>
    <w:rsid w:val="00350BAB"/>
    <w:rsid w:val="00376214"/>
    <w:rsid w:val="00395190"/>
    <w:rsid w:val="003B0303"/>
    <w:rsid w:val="003F74B8"/>
    <w:rsid w:val="00400369"/>
    <w:rsid w:val="00410813"/>
    <w:rsid w:val="0041245D"/>
    <w:rsid w:val="00443D41"/>
    <w:rsid w:val="004977E2"/>
    <w:rsid w:val="004A727A"/>
    <w:rsid w:val="004C0FF0"/>
    <w:rsid w:val="004C7459"/>
    <w:rsid w:val="004D0947"/>
    <w:rsid w:val="00522523"/>
    <w:rsid w:val="00556F19"/>
    <w:rsid w:val="00565D00"/>
    <w:rsid w:val="00571FF1"/>
    <w:rsid w:val="005820B4"/>
    <w:rsid w:val="00582675"/>
    <w:rsid w:val="00584C60"/>
    <w:rsid w:val="0059221F"/>
    <w:rsid w:val="005A7495"/>
    <w:rsid w:val="005B3226"/>
    <w:rsid w:val="005F2081"/>
    <w:rsid w:val="0065492C"/>
    <w:rsid w:val="00680C26"/>
    <w:rsid w:val="00695609"/>
    <w:rsid w:val="006C0979"/>
    <w:rsid w:val="006C5225"/>
    <w:rsid w:val="006D36D4"/>
    <w:rsid w:val="006D6344"/>
    <w:rsid w:val="006F391A"/>
    <w:rsid w:val="007026AD"/>
    <w:rsid w:val="007252A5"/>
    <w:rsid w:val="0072742C"/>
    <w:rsid w:val="00737937"/>
    <w:rsid w:val="007411EC"/>
    <w:rsid w:val="00744810"/>
    <w:rsid w:val="0076381C"/>
    <w:rsid w:val="007A4563"/>
    <w:rsid w:val="00885900"/>
    <w:rsid w:val="008C7C27"/>
    <w:rsid w:val="008E2D9C"/>
    <w:rsid w:val="008F1193"/>
    <w:rsid w:val="008F52CD"/>
    <w:rsid w:val="00903373"/>
    <w:rsid w:val="00916037"/>
    <w:rsid w:val="00930687"/>
    <w:rsid w:val="00956BE0"/>
    <w:rsid w:val="00975FBD"/>
    <w:rsid w:val="009A094A"/>
    <w:rsid w:val="009B029B"/>
    <w:rsid w:val="009C6940"/>
    <w:rsid w:val="009D7C26"/>
    <w:rsid w:val="009E76CB"/>
    <w:rsid w:val="00A046C9"/>
    <w:rsid w:val="00A44B2A"/>
    <w:rsid w:val="00A52A9E"/>
    <w:rsid w:val="00A61CA4"/>
    <w:rsid w:val="00A63A3F"/>
    <w:rsid w:val="00A74D50"/>
    <w:rsid w:val="00AB464D"/>
    <w:rsid w:val="00AB7350"/>
    <w:rsid w:val="00AB7B93"/>
    <w:rsid w:val="00AC3159"/>
    <w:rsid w:val="00AC4E22"/>
    <w:rsid w:val="00AC7FDB"/>
    <w:rsid w:val="00AE301C"/>
    <w:rsid w:val="00B00BEB"/>
    <w:rsid w:val="00B06716"/>
    <w:rsid w:val="00B10B33"/>
    <w:rsid w:val="00B24BE1"/>
    <w:rsid w:val="00B47FAC"/>
    <w:rsid w:val="00B60262"/>
    <w:rsid w:val="00B749CE"/>
    <w:rsid w:val="00BC0A25"/>
    <w:rsid w:val="00BF3A04"/>
    <w:rsid w:val="00C47A99"/>
    <w:rsid w:val="00C67931"/>
    <w:rsid w:val="00C7282A"/>
    <w:rsid w:val="00CA1B3A"/>
    <w:rsid w:val="00D80290"/>
    <w:rsid w:val="00DB523C"/>
    <w:rsid w:val="00DC15C2"/>
    <w:rsid w:val="00DC5315"/>
    <w:rsid w:val="00DC64A8"/>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C44"/>
    <w:rsid w:val="00F20ECC"/>
    <w:rsid w:val="00F44D37"/>
    <w:rsid w:val="00F52B4B"/>
    <w:rsid w:val="00F60268"/>
    <w:rsid w:val="00F666EC"/>
    <w:rsid w:val="00F7373E"/>
    <w:rsid w:val="00FA534A"/>
    <w:rsid w:val="00FC07DD"/>
    <w:rsid w:val="00FC3A40"/>
    <w:rsid w:val="00FC6A1D"/>
    <w:rsid w:val="00FE47C3"/>
    <w:rsid w:val="00FF27F2"/>
    <w:rsid w:val="00FF53D9"/>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6497"/>
  <w15:docId w15:val="{D0B27814-CFA5-4175-A122-8AFEC5BD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72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637798">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4</Pages>
  <Words>5702</Words>
  <Characters>3251</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7</cp:revision>
  <dcterms:created xsi:type="dcterms:W3CDTF">2016-07-13T15:12:00Z</dcterms:created>
  <dcterms:modified xsi:type="dcterms:W3CDTF">2017-06-02T07:23:00Z</dcterms:modified>
</cp:coreProperties>
</file>