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621D0" w:rsidRDefault="00556F19" w:rsidP="00C7282A">
      <w:pPr>
        <w:pStyle w:val="NoSpacing"/>
        <w:jc w:val="center"/>
        <w:rPr>
          <w:b/>
          <w:sz w:val="28"/>
          <w:szCs w:val="28"/>
        </w:rPr>
      </w:pPr>
      <w:r w:rsidRPr="00D621D0">
        <w:rPr>
          <w:sz w:val="28"/>
          <w:szCs w:val="28"/>
        </w:rPr>
        <w:t xml:space="preserve">Ģeoloģiskais dabas piemineklis </w:t>
      </w:r>
      <w:r w:rsidR="000C4785" w:rsidRPr="00D621D0">
        <w:rPr>
          <w:b/>
          <w:sz w:val="28"/>
          <w:szCs w:val="28"/>
        </w:rPr>
        <w:tab/>
      </w:r>
      <w:r w:rsidR="00C90B3A" w:rsidRPr="00D621D0">
        <w:rPr>
          <w:b/>
          <w:sz w:val="28"/>
          <w:szCs w:val="28"/>
        </w:rPr>
        <w:t>Dagdas ala</w:t>
      </w:r>
      <w:r w:rsidR="000067B8" w:rsidRPr="00D621D0">
        <w:rPr>
          <w:b/>
          <w:sz w:val="28"/>
          <w:szCs w:val="28"/>
        </w:rPr>
        <w:t xml:space="preserve"> </w:t>
      </w:r>
    </w:p>
    <w:p w:rsidR="00A44B2A" w:rsidRPr="00D621D0" w:rsidRDefault="00FC07DD" w:rsidP="00C7282A">
      <w:pPr>
        <w:pStyle w:val="NoSpacing"/>
        <w:jc w:val="center"/>
        <w:rPr>
          <w:sz w:val="28"/>
          <w:szCs w:val="28"/>
        </w:rPr>
      </w:pPr>
      <w:r w:rsidRPr="00D621D0">
        <w:rPr>
          <w:sz w:val="28"/>
          <w:szCs w:val="28"/>
        </w:rPr>
        <w:t xml:space="preserve">MK 175. noteikumu piel. Nr. </w:t>
      </w:r>
      <w:r w:rsidR="00C90B3A" w:rsidRPr="00D621D0">
        <w:rPr>
          <w:sz w:val="28"/>
          <w:szCs w:val="28"/>
        </w:rPr>
        <w:t>82</w:t>
      </w:r>
    </w:p>
    <w:p w:rsidR="00AB7B93" w:rsidRPr="00D621D0" w:rsidRDefault="00AB7B93" w:rsidP="007A4563">
      <w:pPr>
        <w:pStyle w:val="NoSpacing"/>
        <w:rPr>
          <w:b/>
          <w:sz w:val="24"/>
          <w:szCs w:val="24"/>
        </w:rPr>
      </w:pPr>
    </w:p>
    <w:p w:rsidR="00D621D0" w:rsidRDefault="00D621D0" w:rsidP="00C7282A">
      <w:pPr>
        <w:pStyle w:val="NoSpacing"/>
        <w:rPr>
          <w:b/>
          <w:sz w:val="32"/>
          <w:szCs w:val="32"/>
        </w:rPr>
      </w:pPr>
      <w:r>
        <w:rPr>
          <w:b/>
          <w:sz w:val="32"/>
          <w:szCs w:val="32"/>
        </w:rPr>
        <w:t>Detalizēts apraksts</w:t>
      </w:r>
    </w:p>
    <w:p w:rsidR="00D621D0" w:rsidRPr="00D621D0" w:rsidRDefault="00D621D0" w:rsidP="00C7282A">
      <w:pPr>
        <w:pStyle w:val="NoSpacing"/>
        <w:rPr>
          <w:b/>
          <w:sz w:val="32"/>
          <w:szCs w:val="32"/>
        </w:rPr>
      </w:pPr>
    </w:p>
    <w:p w:rsidR="002C5F24" w:rsidRPr="00D621D0" w:rsidRDefault="00C7282A" w:rsidP="00C7282A">
      <w:pPr>
        <w:pStyle w:val="NoSpacing"/>
        <w:rPr>
          <w:b/>
          <w:sz w:val="24"/>
          <w:szCs w:val="24"/>
        </w:rPr>
      </w:pPr>
      <w:r w:rsidRPr="00D621D0">
        <w:rPr>
          <w:b/>
          <w:sz w:val="24"/>
          <w:szCs w:val="24"/>
        </w:rPr>
        <w:t>Adrese</w:t>
      </w:r>
      <w:r w:rsidRPr="00D621D0">
        <w:rPr>
          <w:b/>
          <w:sz w:val="24"/>
          <w:szCs w:val="24"/>
        </w:rPr>
        <w:tab/>
      </w:r>
    </w:p>
    <w:p w:rsidR="0002328F" w:rsidRPr="00D621D0" w:rsidRDefault="00C90B3A" w:rsidP="00556F19">
      <w:pPr>
        <w:pStyle w:val="NoSpacing"/>
        <w:rPr>
          <w:sz w:val="24"/>
          <w:szCs w:val="24"/>
        </w:rPr>
      </w:pPr>
      <w:r w:rsidRPr="00D621D0">
        <w:rPr>
          <w:sz w:val="24"/>
          <w:szCs w:val="24"/>
        </w:rPr>
        <w:t>Dagdas novadā, Dagdas pagastā</w:t>
      </w:r>
      <w:r w:rsidR="00170FE2" w:rsidRPr="00D621D0">
        <w:rPr>
          <w:sz w:val="24"/>
          <w:szCs w:val="24"/>
        </w:rPr>
        <w:t>.</w:t>
      </w:r>
    </w:p>
    <w:p w:rsidR="00244504" w:rsidRPr="00D621D0" w:rsidRDefault="00244504" w:rsidP="00244504">
      <w:pPr>
        <w:spacing w:after="0" w:line="240" w:lineRule="auto"/>
        <w:rPr>
          <w:rFonts w:ascii="Calibri" w:eastAsia="Times New Roman" w:hAnsi="Calibri" w:cs="Calibri"/>
          <w:sz w:val="24"/>
          <w:szCs w:val="24"/>
          <w:lang w:eastAsia="lv-LV"/>
        </w:rPr>
      </w:pPr>
      <w:r w:rsidRPr="00D621D0">
        <w:rPr>
          <w:rFonts w:ascii="Calibri" w:eastAsia="Times New Roman" w:hAnsi="Calibri" w:cs="Calibri"/>
          <w:sz w:val="24"/>
          <w:szCs w:val="24"/>
          <w:lang w:eastAsia="lv-LV"/>
        </w:rPr>
        <w:t>Ģeogrāfiskās koordinātes E27° 31,023' un N56° 6,165', jeb x718716, y223090 LKS92 sistēmā.</w:t>
      </w:r>
    </w:p>
    <w:p w:rsidR="00C7282A" w:rsidRPr="00D621D0" w:rsidRDefault="00D80290" w:rsidP="00C7282A">
      <w:pPr>
        <w:pStyle w:val="NoSpacing"/>
        <w:rPr>
          <w:b/>
          <w:sz w:val="24"/>
          <w:szCs w:val="24"/>
        </w:rPr>
      </w:pPr>
      <w:r w:rsidRPr="00D621D0">
        <w:rPr>
          <w:b/>
          <w:sz w:val="24"/>
          <w:szCs w:val="24"/>
        </w:rPr>
        <w:t>Ģeo</w:t>
      </w:r>
      <w:r w:rsidR="0002328F" w:rsidRPr="00D621D0">
        <w:rPr>
          <w:b/>
          <w:sz w:val="24"/>
          <w:szCs w:val="24"/>
        </w:rPr>
        <w:t>grāfiskais novietojums</w:t>
      </w:r>
    </w:p>
    <w:p w:rsidR="002C5F24" w:rsidRPr="00D621D0" w:rsidRDefault="00C90B3A" w:rsidP="00C7282A">
      <w:pPr>
        <w:pStyle w:val="NoSpacing"/>
        <w:rPr>
          <w:sz w:val="24"/>
          <w:szCs w:val="24"/>
        </w:rPr>
      </w:pPr>
      <w:r w:rsidRPr="00D621D0">
        <w:rPr>
          <w:sz w:val="24"/>
          <w:szCs w:val="24"/>
        </w:rPr>
        <w:t>Latgales augstienē, Dagdas paugurainē</w:t>
      </w:r>
      <w:r w:rsidR="00381154" w:rsidRPr="00D621D0">
        <w:rPr>
          <w:sz w:val="24"/>
          <w:szCs w:val="24"/>
        </w:rPr>
        <w:t xml:space="preserve">, </w:t>
      </w:r>
      <w:proofErr w:type="spellStart"/>
      <w:r w:rsidR="00621F51" w:rsidRPr="00D621D0">
        <w:rPr>
          <w:sz w:val="24"/>
          <w:szCs w:val="24"/>
        </w:rPr>
        <w:t>Guščas</w:t>
      </w:r>
      <w:proofErr w:type="spellEnd"/>
      <w:r w:rsidR="00621F51" w:rsidRPr="00D621D0">
        <w:rPr>
          <w:sz w:val="24"/>
          <w:szCs w:val="24"/>
        </w:rPr>
        <w:t xml:space="preserve"> (</w:t>
      </w:r>
      <w:proofErr w:type="spellStart"/>
      <w:r w:rsidR="00621F51" w:rsidRPr="00D621D0">
        <w:rPr>
          <w:sz w:val="24"/>
          <w:szCs w:val="24"/>
        </w:rPr>
        <w:t>Guščicas</w:t>
      </w:r>
      <w:proofErr w:type="spellEnd"/>
      <w:r w:rsidR="00621F51" w:rsidRPr="00D621D0">
        <w:rPr>
          <w:sz w:val="24"/>
          <w:szCs w:val="24"/>
        </w:rPr>
        <w:t xml:space="preserve">, </w:t>
      </w:r>
      <w:proofErr w:type="spellStart"/>
      <w:r w:rsidR="00621F51" w:rsidRPr="00D621D0">
        <w:rPr>
          <w:sz w:val="24"/>
          <w:szCs w:val="24"/>
        </w:rPr>
        <w:t>Vihļankas</w:t>
      </w:r>
      <w:proofErr w:type="spellEnd"/>
      <w:r w:rsidR="00621F51" w:rsidRPr="00D621D0">
        <w:rPr>
          <w:sz w:val="24"/>
          <w:szCs w:val="24"/>
        </w:rPr>
        <w:t>) senlejas nogāzē, upītes labajā krastā</w:t>
      </w:r>
      <w:r w:rsidR="006C0979" w:rsidRPr="00D621D0">
        <w:rPr>
          <w:sz w:val="24"/>
          <w:szCs w:val="24"/>
        </w:rPr>
        <w:t>.</w:t>
      </w:r>
    </w:p>
    <w:p w:rsidR="0002328F" w:rsidRPr="00D621D0" w:rsidRDefault="00D621D0" w:rsidP="0002328F">
      <w:pPr>
        <w:pStyle w:val="NoSpacing"/>
        <w:rPr>
          <w:b/>
          <w:sz w:val="24"/>
          <w:szCs w:val="24"/>
        </w:rPr>
      </w:pPr>
      <w:r>
        <w:rPr>
          <w:b/>
          <w:sz w:val="24"/>
          <w:szCs w:val="24"/>
        </w:rPr>
        <w:t>Ģeoloģiskie veidojumi</w:t>
      </w:r>
    </w:p>
    <w:p w:rsidR="007F576C" w:rsidRPr="00D621D0" w:rsidRDefault="00F66F30" w:rsidP="007D522E">
      <w:pPr>
        <w:pStyle w:val="NoSpacing"/>
        <w:rPr>
          <w:sz w:val="24"/>
          <w:szCs w:val="24"/>
        </w:rPr>
      </w:pPr>
      <w:proofErr w:type="spellStart"/>
      <w:r w:rsidRPr="00D621D0">
        <w:rPr>
          <w:sz w:val="24"/>
          <w:szCs w:val="24"/>
        </w:rPr>
        <w:t>Kalkrēta</w:t>
      </w:r>
      <w:proofErr w:type="spellEnd"/>
      <w:r w:rsidR="007F576C" w:rsidRPr="00D621D0">
        <w:rPr>
          <w:sz w:val="24"/>
          <w:szCs w:val="24"/>
        </w:rPr>
        <w:t xml:space="preserve"> konglomerāts, kurā izveidojusies neliela ala. Konglomerāts sastāv no </w:t>
      </w:r>
      <w:proofErr w:type="spellStart"/>
      <w:r w:rsidR="007F576C" w:rsidRPr="00D621D0">
        <w:rPr>
          <w:sz w:val="24"/>
          <w:szCs w:val="24"/>
        </w:rPr>
        <w:t>slīpslāņainiem</w:t>
      </w:r>
      <w:proofErr w:type="spellEnd"/>
      <w:r w:rsidR="007F576C" w:rsidRPr="00D621D0">
        <w:rPr>
          <w:sz w:val="24"/>
          <w:szCs w:val="24"/>
        </w:rPr>
        <w:t xml:space="preserve"> dažāda </w:t>
      </w:r>
      <w:proofErr w:type="spellStart"/>
      <w:r w:rsidR="007F576C" w:rsidRPr="00D621D0">
        <w:rPr>
          <w:sz w:val="24"/>
          <w:szCs w:val="24"/>
        </w:rPr>
        <w:t>rupjuma</w:t>
      </w:r>
      <w:proofErr w:type="spellEnd"/>
      <w:r w:rsidR="007F576C" w:rsidRPr="00D621D0">
        <w:rPr>
          <w:sz w:val="24"/>
          <w:szCs w:val="24"/>
        </w:rPr>
        <w:t xml:space="preserve"> smilts - grants-oļu </w:t>
      </w:r>
      <w:proofErr w:type="spellStart"/>
      <w:r w:rsidR="007F576C" w:rsidRPr="00D621D0">
        <w:rPr>
          <w:sz w:val="24"/>
          <w:szCs w:val="24"/>
        </w:rPr>
        <w:t>fluviglaciālajiem</w:t>
      </w:r>
      <w:proofErr w:type="spellEnd"/>
      <w:r w:rsidR="007F576C" w:rsidRPr="00D621D0">
        <w:rPr>
          <w:sz w:val="24"/>
          <w:szCs w:val="24"/>
        </w:rPr>
        <w:t xml:space="preserve"> nogulumiem, kas stipri sacementēti ar kalcīta cementu. Stalaktītu nav, iespējams, tie nesen nolauzti. Virs alas acīmredzami </w:t>
      </w:r>
      <w:proofErr w:type="spellStart"/>
      <w:r w:rsidR="007F576C" w:rsidRPr="00D621D0">
        <w:rPr>
          <w:sz w:val="24"/>
          <w:szCs w:val="24"/>
        </w:rPr>
        <w:t>kalcifila</w:t>
      </w:r>
      <w:proofErr w:type="spellEnd"/>
      <w:r w:rsidR="007F576C" w:rsidRPr="00D621D0">
        <w:rPr>
          <w:sz w:val="24"/>
          <w:szCs w:val="24"/>
        </w:rPr>
        <w:t xml:space="preserve"> </w:t>
      </w:r>
      <w:proofErr w:type="spellStart"/>
      <w:r w:rsidR="007F576C" w:rsidRPr="00D621D0">
        <w:rPr>
          <w:sz w:val="24"/>
          <w:szCs w:val="24"/>
        </w:rPr>
        <w:t>augtene</w:t>
      </w:r>
      <w:proofErr w:type="spellEnd"/>
      <w:r w:rsidR="007F576C" w:rsidRPr="00D621D0">
        <w:rPr>
          <w:sz w:val="24"/>
          <w:szCs w:val="24"/>
        </w:rPr>
        <w:t xml:space="preserve">. Ārpuse ar biezu sūnu (u.c. </w:t>
      </w:r>
      <w:proofErr w:type="spellStart"/>
      <w:r w:rsidR="007F576C" w:rsidRPr="00D621D0">
        <w:rPr>
          <w:sz w:val="24"/>
          <w:szCs w:val="24"/>
        </w:rPr>
        <w:t>kalcifilo</w:t>
      </w:r>
      <w:proofErr w:type="spellEnd"/>
      <w:r w:rsidR="007F576C" w:rsidRPr="00D621D0">
        <w:rPr>
          <w:sz w:val="24"/>
          <w:szCs w:val="24"/>
        </w:rPr>
        <w:t xml:space="preserve"> veģetāciju) klāta, slapja.</w:t>
      </w:r>
    </w:p>
    <w:p w:rsidR="007F576C" w:rsidRPr="00D621D0" w:rsidRDefault="007F576C" w:rsidP="007D522E">
      <w:pPr>
        <w:pStyle w:val="NoSpacing"/>
        <w:rPr>
          <w:sz w:val="24"/>
          <w:szCs w:val="24"/>
        </w:rPr>
      </w:pPr>
      <w:r w:rsidRPr="00D621D0">
        <w:rPr>
          <w:sz w:val="24"/>
          <w:szCs w:val="24"/>
        </w:rPr>
        <w:t xml:space="preserve">Reljefi, neplakani griesti, vietām augstāki par ieeju. Ar stalaktītu aizmetņiem. </w:t>
      </w:r>
    </w:p>
    <w:p w:rsidR="007F576C" w:rsidRPr="00D621D0" w:rsidRDefault="007F576C" w:rsidP="007D522E">
      <w:pPr>
        <w:pStyle w:val="NoSpacing"/>
        <w:rPr>
          <w:sz w:val="24"/>
          <w:szCs w:val="24"/>
        </w:rPr>
      </w:pPr>
      <w:r w:rsidRPr="00D621D0">
        <w:rPr>
          <w:sz w:val="24"/>
          <w:szCs w:val="24"/>
        </w:rPr>
        <w:t>Ieeja alā horizontālas plaisas veidā - līdz 0,70 m augsta. Ieeja nostaigāta, samērā bieži apmeklēta.</w:t>
      </w:r>
    </w:p>
    <w:p w:rsidR="007F576C" w:rsidRPr="00D621D0" w:rsidRDefault="007F576C" w:rsidP="007D522E">
      <w:pPr>
        <w:pStyle w:val="NoSpacing"/>
        <w:rPr>
          <w:sz w:val="24"/>
          <w:szCs w:val="24"/>
        </w:rPr>
      </w:pPr>
      <w:r w:rsidRPr="00D621D0">
        <w:rPr>
          <w:sz w:val="24"/>
          <w:szCs w:val="24"/>
        </w:rPr>
        <w:t>Grīda plakana, ar dubļiem</w:t>
      </w:r>
      <w:r w:rsidR="00381154" w:rsidRPr="00D621D0">
        <w:rPr>
          <w:sz w:val="24"/>
          <w:szCs w:val="24"/>
        </w:rPr>
        <w:t>, i</w:t>
      </w:r>
      <w:r w:rsidRPr="00D621D0">
        <w:rPr>
          <w:sz w:val="24"/>
          <w:szCs w:val="24"/>
        </w:rPr>
        <w:t>espējams</w:t>
      </w:r>
      <w:r w:rsidR="00381154" w:rsidRPr="00D621D0">
        <w:rPr>
          <w:sz w:val="24"/>
          <w:szCs w:val="24"/>
        </w:rPr>
        <w:t>, ka palu laikā ala applūst.</w:t>
      </w:r>
    </w:p>
    <w:p w:rsidR="00D621D0" w:rsidRDefault="007F576C" w:rsidP="00D621D0">
      <w:pPr>
        <w:pStyle w:val="NoSpacing"/>
        <w:rPr>
          <w:sz w:val="24"/>
          <w:szCs w:val="24"/>
        </w:rPr>
      </w:pPr>
      <w:r w:rsidRPr="00D621D0">
        <w:rPr>
          <w:sz w:val="24"/>
          <w:szCs w:val="24"/>
        </w:rPr>
        <w:t xml:space="preserve">Pieejama ļoti ērti caur Jaunatnes iniciatīvas centra teritoriju, ir īsa taka un priekšā upīte, īss stāvs kāpums līdz alai. </w:t>
      </w:r>
    </w:p>
    <w:p w:rsidR="007F576C" w:rsidRPr="00D621D0" w:rsidRDefault="00D621D0" w:rsidP="00D621D0">
      <w:pPr>
        <w:pStyle w:val="NoSpacing"/>
        <w:rPr>
          <w:sz w:val="24"/>
          <w:szCs w:val="24"/>
        </w:rPr>
      </w:pPr>
      <w:r>
        <w:rPr>
          <w:b/>
          <w:bCs/>
          <w:sz w:val="24"/>
          <w:szCs w:val="24"/>
        </w:rPr>
        <w:t>Izmēri</w:t>
      </w:r>
    </w:p>
    <w:p w:rsidR="00D621D0" w:rsidRDefault="0071622B" w:rsidP="00D621D0">
      <w:pPr>
        <w:pStyle w:val="NoSpacing"/>
        <w:rPr>
          <w:sz w:val="24"/>
          <w:szCs w:val="24"/>
        </w:rPr>
      </w:pPr>
      <w:r w:rsidRPr="00D621D0">
        <w:rPr>
          <w:sz w:val="24"/>
          <w:szCs w:val="24"/>
        </w:rPr>
        <w:t xml:space="preserve">Dabas pieminekļa platība </w:t>
      </w:r>
      <w:r w:rsidR="00244504" w:rsidRPr="00D621D0">
        <w:rPr>
          <w:sz w:val="24"/>
          <w:szCs w:val="24"/>
        </w:rPr>
        <w:t>1,25</w:t>
      </w:r>
      <w:r w:rsidRPr="00D621D0">
        <w:rPr>
          <w:sz w:val="24"/>
          <w:szCs w:val="24"/>
        </w:rPr>
        <w:t xml:space="preserve"> ha.</w:t>
      </w:r>
    </w:p>
    <w:p w:rsidR="007F576C" w:rsidRPr="00D621D0" w:rsidRDefault="00D621D0" w:rsidP="00D621D0">
      <w:pPr>
        <w:pStyle w:val="NoSpacing"/>
        <w:rPr>
          <w:b/>
          <w:sz w:val="24"/>
          <w:szCs w:val="24"/>
        </w:rPr>
      </w:pPr>
      <w:r>
        <w:rPr>
          <w:b/>
          <w:bCs/>
          <w:sz w:val="24"/>
          <w:szCs w:val="24"/>
        </w:rPr>
        <w:t>Debits</w:t>
      </w:r>
    </w:p>
    <w:p w:rsidR="00D621D0" w:rsidRDefault="007F576C" w:rsidP="00D621D0">
      <w:pPr>
        <w:pStyle w:val="NoSpacing"/>
        <w:rPr>
          <w:sz w:val="24"/>
          <w:szCs w:val="24"/>
        </w:rPr>
      </w:pPr>
      <w:r w:rsidRPr="00D621D0">
        <w:rPr>
          <w:sz w:val="24"/>
          <w:szCs w:val="24"/>
        </w:rPr>
        <w:t>Nav.</w:t>
      </w:r>
    </w:p>
    <w:p w:rsidR="007F576C" w:rsidRPr="00D621D0" w:rsidRDefault="00D621D0" w:rsidP="00D621D0">
      <w:pPr>
        <w:pStyle w:val="NoSpacing"/>
        <w:rPr>
          <w:sz w:val="24"/>
          <w:szCs w:val="24"/>
        </w:rPr>
      </w:pPr>
      <w:r>
        <w:rPr>
          <w:b/>
          <w:bCs/>
          <w:sz w:val="24"/>
          <w:szCs w:val="24"/>
        </w:rPr>
        <w:t>Unikālās vērtības</w:t>
      </w:r>
    </w:p>
    <w:p w:rsidR="00D621D0" w:rsidRDefault="00381154" w:rsidP="00D621D0">
      <w:pPr>
        <w:pStyle w:val="NoSpacing"/>
        <w:rPr>
          <w:sz w:val="24"/>
          <w:szCs w:val="24"/>
        </w:rPr>
      </w:pPr>
      <w:r w:rsidRPr="00D621D0">
        <w:rPr>
          <w:sz w:val="24"/>
          <w:szCs w:val="24"/>
        </w:rPr>
        <w:t xml:space="preserve">Kvartāra </w:t>
      </w:r>
      <w:proofErr w:type="spellStart"/>
      <w:r w:rsidRPr="00D621D0">
        <w:rPr>
          <w:sz w:val="24"/>
          <w:szCs w:val="24"/>
        </w:rPr>
        <w:t>kalkrētu</w:t>
      </w:r>
      <w:proofErr w:type="spellEnd"/>
      <w:r w:rsidR="00A05E95" w:rsidRPr="00D621D0">
        <w:rPr>
          <w:sz w:val="24"/>
          <w:szCs w:val="24"/>
        </w:rPr>
        <w:t xml:space="preserve"> konglomerāta</w:t>
      </w:r>
      <w:r w:rsidRPr="00D621D0">
        <w:rPr>
          <w:sz w:val="24"/>
          <w:szCs w:val="24"/>
        </w:rPr>
        <w:t xml:space="preserve"> atsegums ar alu ir tāds vienīgais Latvijā</w:t>
      </w:r>
      <w:r w:rsidR="007F576C" w:rsidRPr="00D621D0">
        <w:rPr>
          <w:sz w:val="24"/>
          <w:szCs w:val="24"/>
        </w:rPr>
        <w:t>.</w:t>
      </w:r>
    </w:p>
    <w:p w:rsidR="007F576C" w:rsidRPr="00D621D0" w:rsidRDefault="00D621D0" w:rsidP="00D621D0">
      <w:pPr>
        <w:pStyle w:val="NoSpacing"/>
        <w:rPr>
          <w:sz w:val="24"/>
          <w:szCs w:val="24"/>
        </w:rPr>
      </w:pPr>
      <w:r>
        <w:rPr>
          <w:b/>
          <w:bCs/>
          <w:sz w:val="24"/>
          <w:szCs w:val="24"/>
        </w:rPr>
        <w:t>Ainaviskuma raksturojums</w:t>
      </w:r>
      <w:r w:rsidR="007F576C" w:rsidRPr="00D621D0">
        <w:rPr>
          <w:b/>
          <w:bCs/>
          <w:sz w:val="24"/>
          <w:szCs w:val="24"/>
        </w:rPr>
        <w:t xml:space="preserve"> </w:t>
      </w:r>
    </w:p>
    <w:p w:rsidR="00D621D0" w:rsidRDefault="007F576C" w:rsidP="00D621D0">
      <w:pPr>
        <w:pStyle w:val="NoSpacing"/>
        <w:rPr>
          <w:sz w:val="24"/>
          <w:szCs w:val="24"/>
        </w:rPr>
      </w:pPr>
      <w:r w:rsidRPr="00D621D0">
        <w:rPr>
          <w:sz w:val="24"/>
          <w:szCs w:val="24"/>
        </w:rPr>
        <w:t>Vizuāli objekts ir viduvējs.</w:t>
      </w:r>
    </w:p>
    <w:p w:rsidR="007F576C" w:rsidRPr="00D621D0" w:rsidRDefault="00D621D0" w:rsidP="00D621D0">
      <w:pPr>
        <w:pStyle w:val="NoSpacing"/>
        <w:rPr>
          <w:sz w:val="24"/>
          <w:szCs w:val="24"/>
        </w:rPr>
      </w:pPr>
      <w:proofErr w:type="spellStart"/>
      <w:r>
        <w:rPr>
          <w:b/>
          <w:bCs/>
          <w:sz w:val="24"/>
          <w:szCs w:val="24"/>
        </w:rPr>
        <w:t>Stratigrāfija</w:t>
      </w:r>
      <w:proofErr w:type="spellEnd"/>
    </w:p>
    <w:p w:rsidR="00D621D0" w:rsidRDefault="007F576C" w:rsidP="00D621D0">
      <w:pPr>
        <w:pStyle w:val="NoSpacing"/>
        <w:rPr>
          <w:i/>
          <w:sz w:val="24"/>
          <w:szCs w:val="24"/>
        </w:rPr>
      </w:pPr>
      <w:proofErr w:type="gramStart"/>
      <w:r w:rsidRPr="00D621D0">
        <w:rPr>
          <w:sz w:val="24"/>
          <w:szCs w:val="24"/>
        </w:rPr>
        <w:t>Kvartāra period</w:t>
      </w:r>
      <w:r w:rsidR="00381154" w:rsidRPr="00D621D0">
        <w:rPr>
          <w:sz w:val="24"/>
          <w:szCs w:val="24"/>
        </w:rPr>
        <w:t>s,</w:t>
      </w:r>
      <w:proofErr w:type="gramEnd"/>
      <w:r w:rsidR="00381154" w:rsidRPr="00D621D0">
        <w:rPr>
          <w:sz w:val="24"/>
          <w:szCs w:val="24"/>
        </w:rPr>
        <w:t xml:space="preserve"> </w:t>
      </w:r>
      <w:r w:rsidRPr="00D621D0">
        <w:rPr>
          <w:sz w:val="24"/>
          <w:szCs w:val="24"/>
        </w:rPr>
        <w:t>holocēn</w:t>
      </w:r>
      <w:r w:rsidR="00381154" w:rsidRPr="00D621D0">
        <w:rPr>
          <w:sz w:val="24"/>
          <w:szCs w:val="24"/>
        </w:rPr>
        <w:t xml:space="preserve">a laikā cementēti augšējā pleistocēna Latvijas apledojuma </w:t>
      </w:r>
      <w:proofErr w:type="spellStart"/>
      <w:r w:rsidR="00381154" w:rsidRPr="00D621D0">
        <w:rPr>
          <w:sz w:val="24"/>
          <w:szCs w:val="24"/>
        </w:rPr>
        <w:t>fluviglaciālie</w:t>
      </w:r>
      <w:proofErr w:type="spellEnd"/>
      <w:r w:rsidR="00381154" w:rsidRPr="00D621D0">
        <w:rPr>
          <w:sz w:val="24"/>
          <w:szCs w:val="24"/>
        </w:rPr>
        <w:t xml:space="preserve"> nogulumi</w:t>
      </w:r>
      <w:r w:rsidRPr="00D621D0">
        <w:rPr>
          <w:i/>
          <w:sz w:val="24"/>
          <w:szCs w:val="24"/>
        </w:rPr>
        <w:t>.</w:t>
      </w:r>
    </w:p>
    <w:p w:rsidR="007F576C" w:rsidRPr="00D621D0" w:rsidRDefault="00D621D0" w:rsidP="00D621D0">
      <w:pPr>
        <w:pStyle w:val="NoSpacing"/>
        <w:rPr>
          <w:i/>
          <w:sz w:val="24"/>
          <w:szCs w:val="24"/>
        </w:rPr>
      </w:pPr>
      <w:r>
        <w:rPr>
          <w:b/>
          <w:bCs/>
          <w:sz w:val="24"/>
          <w:szCs w:val="24"/>
        </w:rPr>
        <w:t>Uzbūve</w:t>
      </w:r>
    </w:p>
    <w:p w:rsidR="00381154" w:rsidRPr="00D621D0" w:rsidRDefault="00381154" w:rsidP="007D522E">
      <w:pPr>
        <w:pStyle w:val="NoSpacing"/>
        <w:rPr>
          <w:sz w:val="24"/>
          <w:szCs w:val="24"/>
        </w:rPr>
      </w:pPr>
      <w:proofErr w:type="spellStart"/>
      <w:r w:rsidRPr="00D621D0">
        <w:rPr>
          <w:sz w:val="24"/>
          <w:szCs w:val="24"/>
        </w:rPr>
        <w:t>Kalkrēta</w:t>
      </w:r>
      <w:proofErr w:type="spellEnd"/>
      <w:r w:rsidR="007F576C" w:rsidRPr="00D621D0">
        <w:rPr>
          <w:sz w:val="24"/>
          <w:szCs w:val="24"/>
        </w:rPr>
        <w:t xml:space="preserve"> konglomerāts, kurā izveidojusies neliela ala</w:t>
      </w:r>
      <w:r w:rsidR="00BD5DD4" w:rsidRPr="00D621D0">
        <w:rPr>
          <w:sz w:val="24"/>
          <w:szCs w:val="24"/>
        </w:rPr>
        <w:t>,</w:t>
      </w:r>
      <w:r w:rsidR="00F66F30" w:rsidRPr="00D621D0">
        <w:rPr>
          <w:sz w:val="24"/>
          <w:szCs w:val="24"/>
        </w:rPr>
        <w:t xml:space="preserve"> alas griestos veido reljefus izciļņus, ap kuriem, domājams, bijis irdenāks materiāls, kas ir mākslīgi vai dabīgi iznests no alas</w:t>
      </w:r>
      <w:r w:rsidR="007F576C" w:rsidRPr="00D621D0">
        <w:rPr>
          <w:sz w:val="24"/>
          <w:szCs w:val="24"/>
        </w:rPr>
        <w:t>. Stalaktītu nav</w:t>
      </w:r>
      <w:r w:rsidR="00F66F30" w:rsidRPr="00D621D0">
        <w:rPr>
          <w:sz w:val="24"/>
          <w:szCs w:val="24"/>
        </w:rPr>
        <w:t xml:space="preserve">, </w:t>
      </w:r>
      <w:r w:rsidR="00347900" w:rsidRPr="00D621D0">
        <w:rPr>
          <w:sz w:val="24"/>
          <w:szCs w:val="24"/>
        </w:rPr>
        <w:t>b</w:t>
      </w:r>
      <w:r w:rsidR="00F66F30" w:rsidRPr="00D621D0">
        <w:rPr>
          <w:sz w:val="24"/>
          <w:szCs w:val="24"/>
        </w:rPr>
        <w:t xml:space="preserve">et atsevišķās vietās </w:t>
      </w:r>
      <w:r w:rsidR="00347900" w:rsidRPr="00D621D0">
        <w:rPr>
          <w:sz w:val="24"/>
          <w:szCs w:val="24"/>
        </w:rPr>
        <w:t>pie alas ieejas ir novērojami kaļķaini lāseņi kā stalaktītu aizmetņi vai nevienmērīgs virsmas pārklājums.</w:t>
      </w:r>
      <w:r w:rsidR="007F576C" w:rsidRPr="00D621D0">
        <w:rPr>
          <w:sz w:val="24"/>
          <w:szCs w:val="24"/>
        </w:rPr>
        <w:t xml:space="preserve"> </w:t>
      </w:r>
    </w:p>
    <w:p w:rsidR="00D621D0" w:rsidRDefault="00BD5DD4" w:rsidP="00D621D0">
      <w:pPr>
        <w:pStyle w:val="NoSpacing"/>
        <w:rPr>
          <w:sz w:val="24"/>
          <w:szCs w:val="24"/>
        </w:rPr>
      </w:pPr>
      <w:r w:rsidRPr="00D621D0">
        <w:rPr>
          <w:sz w:val="24"/>
          <w:szCs w:val="24"/>
        </w:rPr>
        <w:t xml:space="preserve">Ala veidojusies kā </w:t>
      </w:r>
      <w:proofErr w:type="spellStart"/>
      <w:r w:rsidRPr="00D621D0">
        <w:rPr>
          <w:sz w:val="24"/>
          <w:szCs w:val="24"/>
        </w:rPr>
        <w:t>subhorizontāla</w:t>
      </w:r>
      <w:proofErr w:type="spellEnd"/>
      <w:r w:rsidRPr="00D621D0">
        <w:rPr>
          <w:sz w:val="24"/>
          <w:szCs w:val="24"/>
        </w:rPr>
        <w:t xml:space="preserve">, zema un diezgan plaša telpa, kuras grīda un griesti ir aptuveni paralēli ietverošo nogulumu slāņojuma virsmām – irdenākā slānī – starp vairāk cementētiem slāņiem. </w:t>
      </w:r>
      <w:r w:rsidR="00AF77DD" w:rsidRPr="00D621D0">
        <w:rPr>
          <w:sz w:val="24"/>
          <w:szCs w:val="24"/>
        </w:rPr>
        <w:t xml:space="preserve">Visticamāk, ka ala veidojusies gan dabisku procesu (upes sānu erozija, kriogēnie procesi </w:t>
      </w:r>
      <w:proofErr w:type="spellStart"/>
      <w:r w:rsidR="00AF77DD" w:rsidRPr="00D621D0">
        <w:rPr>
          <w:sz w:val="24"/>
          <w:szCs w:val="24"/>
        </w:rPr>
        <w:t>u.c</w:t>
      </w:r>
      <w:proofErr w:type="spellEnd"/>
      <w:r w:rsidR="00AF77DD" w:rsidRPr="00D621D0">
        <w:rPr>
          <w:sz w:val="24"/>
          <w:szCs w:val="24"/>
        </w:rPr>
        <w:t>), gan mākslīgas rakšanas rezultātā.</w:t>
      </w:r>
    </w:p>
    <w:p w:rsidR="007F576C" w:rsidRPr="00D621D0" w:rsidRDefault="00D621D0" w:rsidP="00D621D0">
      <w:pPr>
        <w:pStyle w:val="NoSpacing"/>
        <w:rPr>
          <w:sz w:val="24"/>
          <w:szCs w:val="24"/>
        </w:rPr>
      </w:pPr>
      <w:r>
        <w:rPr>
          <w:b/>
          <w:bCs/>
          <w:sz w:val="24"/>
          <w:szCs w:val="24"/>
        </w:rPr>
        <w:t>Viela</w:t>
      </w:r>
      <w:r w:rsidR="007F576C" w:rsidRPr="00D621D0">
        <w:rPr>
          <w:b/>
          <w:bCs/>
          <w:sz w:val="24"/>
          <w:szCs w:val="24"/>
        </w:rPr>
        <w:t xml:space="preserve"> </w:t>
      </w:r>
    </w:p>
    <w:p w:rsidR="00381154" w:rsidRPr="00D621D0" w:rsidRDefault="00BD5DD4" w:rsidP="007D522E">
      <w:pPr>
        <w:pStyle w:val="NoSpacing"/>
        <w:rPr>
          <w:sz w:val="24"/>
          <w:szCs w:val="24"/>
        </w:rPr>
      </w:pPr>
      <w:proofErr w:type="spellStart"/>
      <w:r w:rsidRPr="00D621D0">
        <w:rPr>
          <w:sz w:val="24"/>
          <w:szCs w:val="24"/>
        </w:rPr>
        <w:lastRenderedPageBreak/>
        <w:t>Kalkrēta</w:t>
      </w:r>
      <w:proofErr w:type="spellEnd"/>
      <w:r w:rsidRPr="00D621D0">
        <w:rPr>
          <w:sz w:val="24"/>
          <w:szCs w:val="24"/>
        </w:rPr>
        <w:t xml:space="preserve"> smilšakmens un konglomerāts, kas veidojies </w:t>
      </w:r>
      <w:proofErr w:type="spellStart"/>
      <w:r w:rsidRPr="00D621D0">
        <w:rPr>
          <w:sz w:val="24"/>
          <w:szCs w:val="24"/>
        </w:rPr>
        <w:t>fluviglaciālas</w:t>
      </w:r>
      <w:proofErr w:type="spellEnd"/>
      <w:r w:rsidRPr="00D621D0">
        <w:rPr>
          <w:sz w:val="24"/>
          <w:szCs w:val="24"/>
        </w:rPr>
        <w:t xml:space="preserve"> izcelsmes smilts un smilts-grants-oļu nogulumu </w:t>
      </w:r>
      <w:proofErr w:type="spellStart"/>
      <w:r w:rsidRPr="00D621D0">
        <w:rPr>
          <w:sz w:val="24"/>
          <w:szCs w:val="24"/>
        </w:rPr>
        <w:t>epiģenētiskas</w:t>
      </w:r>
      <w:proofErr w:type="spellEnd"/>
      <w:r w:rsidRPr="00D621D0">
        <w:rPr>
          <w:sz w:val="24"/>
          <w:szCs w:val="24"/>
        </w:rPr>
        <w:t xml:space="preserve"> </w:t>
      </w:r>
      <w:proofErr w:type="spellStart"/>
      <w:r w:rsidRPr="00D621D0">
        <w:rPr>
          <w:sz w:val="24"/>
          <w:szCs w:val="24"/>
        </w:rPr>
        <w:t>cementācijas</w:t>
      </w:r>
      <w:proofErr w:type="spellEnd"/>
      <w:r w:rsidRPr="00D621D0">
        <w:rPr>
          <w:sz w:val="24"/>
          <w:szCs w:val="24"/>
        </w:rPr>
        <w:t xml:space="preserve"> procesā</w:t>
      </w:r>
      <w:r w:rsidR="00381154" w:rsidRPr="00D621D0">
        <w:rPr>
          <w:sz w:val="24"/>
          <w:szCs w:val="24"/>
        </w:rPr>
        <w:t xml:space="preserve">. </w:t>
      </w:r>
      <w:r w:rsidR="00621F51" w:rsidRPr="00D621D0">
        <w:rPr>
          <w:sz w:val="24"/>
          <w:szCs w:val="24"/>
        </w:rPr>
        <w:t>D</w:t>
      </w:r>
      <w:r w:rsidRPr="00D621D0">
        <w:rPr>
          <w:sz w:val="24"/>
          <w:szCs w:val="24"/>
        </w:rPr>
        <w:t>abisko vai mākslīgo procesu atpreparētajā</w:t>
      </w:r>
      <w:r w:rsidR="00621F51" w:rsidRPr="00D621D0">
        <w:rPr>
          <w:sz w:val="24"/>
          <w:szCs w:val="24"/>
        </w:rPr>
        <w:t xml:space="preserve"> iežu</w:t>
      </w:r>
      <w:r w:rsidRPr="00D621D0">
        <w:rPr>
          <w:sz w:val="24"/>
          <w:szCs w:val="24"/>
        </w:rPr>
        <w:t xml:space="preserve"> virsmā novērojams sākotnējais </w:t>
      </w:r>
      <w:proofErr w:type="spellStart"/>
      <w:r w:rsidRPr="00D621D0">
        <w:rPr>
          <w:sz w:val="24"/>
          <w:szCs w:val="24"/>
        </w:rPr>
        <w:t>fluviglaciālo</w:t>
      </w:r>
      <w:proofErr w:type="spellEnd"/>
      <w:r w:rsidRPr="00D621D0">
        <w:rPr>
          <w:sz w:val="24"/>
          <w:szCs w:val="24"/>
        </w:rPr>
        <w:t xml:space="preserve"> nogulumu slāņojums, tai skaitā arī slīpslāņojums. Materiāls ir cementēts ar cietu</w:t>
      </w:r>
      <w:r w:rsidR="00381154" w:rsidRPr="00D621D0">
        <w:rPr>
          <w:sz w:val="24"/>
          <w:szCs w:val="24"/>
        </w:rPr>
        <w:t xml:space="preserve"> kalcīta cementu.</w:t>
      </w:r>
    </w:p>
    <w:p w:rsidR="00A05E95" w:rsidRPr="00D621D0" w:rsidRDefault="00A05E95" w:rsidP="007D522E">
      <w:pPr>
        <w:pStyle w:val="NoSpacing"/>
        <w:rPr>
          <w:sz w:val="24"/>
          <w:szCs w:val="24"/>
        </w:rPr>
      </w:pPr>
      <w:r w:rsidRPr="00D621D0">
        <w:rPr>
          <w:sz w:val="24"/>
          <w:szCs w:val="24"/>
        </w:rPr>
        <w:t xml:space="preserve">Sekundārā cementa veidošanās ir notikusi pēc teritorijas atbrīvošanās no ledus segas. Ticamākais cementa veidošanās mehānisms ir sekojošs. </w:t>
      </w:r>
    </w:p>
    <w:p w:rsidR="00A05E95" w:rsidRPr="00D621D0" w:rsidRDefault="00A05E95" w:rsidP="007D522E">
      <w:pPr>
        <w:pStyle w:val="NoSpacing"/>
        <w:rPr>
          <w:sz w:val="24"/>
          <w:szCs w:val="24"/>
        </w:rPr>
      </w:pPr>
      <w:r w:rsidRPr="00D621D0">
        <w:rPr>
          <w:sz w:val="24"/>
          <w:szCs w:val="24"/>
        </w:rPr>
        <w:t>Gruntsūdeņi kapilāro spēku iedarbībā pacēlās</w:t>
      </w:r>
      <w:proofErr w:type="gramStart"/>
      <w:r w:rsidRPr="00D621D0">
        <w:rPr>
          <w:sz w:val="24"/>
          <w:szCs w:val="24"/>
        </w:rPr>
        <w:t xml:space="preserve"> no dziļākiem horizontiem līdzi nesot arī karbonātisko materiālu</w:t>
      </w:r>
      <w:proofErr w:type="gramEnd"/>
      <w:r w:rsidRPr="00D621D0">
        <w:rPr>
          <w:sz w:val="24"/>
          <w:szCs w:val="24"/>
        </w:rPr>
        <w:t xml:space="preserve">. Ūdens iztvaikošana no zemes virsmas lielā daļā vasaras sezonas uzturēja šo mitruma un minerālvielu pieplūdumu. Līdz ar to atsevišķos </w:t>
      </w:r>
      <w:r w:rsidR="00621F51" w:rsidRPr="00D621D0">
        <w:rPr>
          <w:sz w:val="24"/>
          <w:szCs w:val="24"/>
        </w:rPr>
        <w:t xml:space="preserve">granšainās slāņkopas iecirkņos </w:t>
      </w:r>
      <w:r w:rsidRPr="00D621D0">
        <w:rPr>
          <w:sz w:val="24"/>
          <w:szCs w:val="24"/>
        </w:rPr>
        <w:t xml:space="preserve">izgulsnējās tik daudz karbonāta, ka tas izveidoja blīvu un cietu vai mazāk blīvu cementu. Izveidojās cementēti ieži, ko atkarībā no drupu materiāla rupjuma var dēvēt par smilšakmeņiem, gravelītiem vai konglomerātiem. Šādus iztvaikošanas rezultātā karbonātiski cementētus iežus ģeoloģijas terminoloģijā dēvē par </w:t>
      </w:r>
      <w:proofErr w:type="spellStart"/>
      <w:r w:rsidRPr="00D621D0">
        <w:rPr>
          <w:sz w:val="24"/>
          <w:szCs w:val="24"/>
        </w:rPr>
        <w:t>kalkrētiem</w:t>
      </w:r>
      <w:proofErr w:type="spellEnd"/>
      <w:r w:rsidRPr="00D621D0">
        <w:rPr>
          <w:sz w:val="24"/>
          <w:szCs w:val="24"/>
        </w:rPr>
        <w:t>.</w:t>
      </w:r>
    </w:p>
    <w:p w:rsidR="00D621D0" w:rsidRDefault="00A05E95" w:rsidP="00D621D0">
      <w:pPr>
        <w:pStyle w:val="NoSpacing"/>
        <w:rPr>
          <w:sz w:val="24"/>
          <w:szCs w:val="24"/>
        </w:rPr>
      </w:pPr>
      <w:r w:rsidRPr="00D621D0">
        <w:rPr>
          <w:sz w:val="24"/>
          <w:szCs w:val="24"/>
        </w:rPr>
        <w:t xml:space="preserve">Tā kā lielākajā daļā </w:t>
      </w:r>
      <w:r w:rsidR="00621F51" w:rsidRPr="00D621D0">
        <w:rPr>
          <w:sz w:val="24"/>
          <w:szCs w:val="24"/>
        </w:rPr>
        <w:t>novērojamā atseguma virsmas</w:t>
      </w:r>
      <w:r w:rsidRPr="00D621D0">
        <w:rPr>
          <w:sz w:val="24"/>
          <w:szCs w:val="24"/>
        </w:rPr>
        <w:t xml:space="preserve"> ir </w:t>
      </w:r>
      <w:r w:rsidR="00621F51" w:rsidRPr="00D621D0">
        <w:rPr>
          <w:sz w:val="24"/>
          <w:szCs w:val="24"/>
        </w:rPr>
        <w:t>redzams</w:t>
      </w:r>
      <w:r w:rsidRPr="00D621D0">
        <w:rPr>
          <w:sz w:val="24"/>
          <w:szCs w:val="24"/>
        </w:rPr>
        <w:t xml:space="preserve"> ievērojams oļu frakcijas īpatsvars, tad cementētos iežus kopumā </w:t>
      </w:r>
      <w:r w:rsidR="00621F51" w:rsidRPr="00D621D0">
        <w:rPr>
          <w:sz w:val="24"/>
          <w:szCs w:val="24"/>
        </w:rPr>
        <w:t xml:space="preserve">var </w:t>
      </w:r>
      <w:r w:rsidRPr="00D621D0">
        <w:rPr>
          <w:sz w:val="24"/>
          <w:szCs w:val="24"/>
        </w:rPr>
        <w:t xml:space="preserve">dēvēt par konglomerātiem, un ņemot vērā to veidošanās laiku kvartāra periodā – par kvartāra </w:t>
      </w:r>
      <w:proofErr w:type="spellStart"/>
      <w:r w:rsidRPr="00D621D0">
        <w:rPr>
          <w:sz w:val="24"/>
          <w:szCs w:val="24"/>
        </w:rPr>
        <w:t>kalkrētu</w:t>
      </w:r>
      <w:proofErr w:type="spellEnd"/>
      <w:r w:rsidRPr="00D621D0">
        <w:rPr>
          <w:sz w:val="24"/>
          <w:szCs w:val="24"/>
        </w:rPr>
        <w:t xml:space="preserve"> konglomerātiem.</w:t>
      </w:r>
    </w:p>
    <w:p w:rsidR="007F576C" w:rsidRPr="00D621D0" w:rsidRDefault="00D621D0" w:rsidP="00D621D0">
      <w:pPr>
        <w:pStyle w:val="NoSpacing"/>
        <w:rPr>
          <w:sz w:val="24"/>
          <w:szCs w:val="24"/>
        </w:rPr>
      </w:pPr>
      <w:r>
        <w:rPr>
          <w:b/>
          <w:bCs/>
          <w:sz w:val="24"/>
          <w:szCs w:val="24"/>
        </w:rPr>
        <w:t>Procesi</w:t>
      </w:r>
      <w:r w:rsidR="007F576C" w:rsidRPr="00D621D0">
        <w:rPr>
          <w:b/>
          <w:bCs/>
          <w:sz w:val="24"/>
          <w:szCs w:val="24"/>
        </w:rPr>
        <w:t xml:space="preserve"> </w:t>
      </w:r>
    </w:p>
    <w:p w:rsidR="00D621D0" w:rsidRDefault="007F576C" w:rsidP="00D621D0">
      <w:pPr>
        <w:pStyle w:val="NoSpacing"/>
        <w:rPr>
          <w:sz w:val="24"/>
          <w:szCs w:val="24"/>
        </w:rPr>
      </w:pPr>
      <w:r w:rsidRPr="00D621D0">
        <w:rPr>
          <w:sz w:val="24"/>
          <w:szCs w:val="24"/>
        </w:rPr>
        <w:t>N</w:t>
      </w:r>
      <w:r w:rsidR="00BD5DD4" w:rsidRPr="00D621D0">
        <w:rPr>
          <w:sz w:val="24"/>
          <w:szCs w:val="24"/>
        </w:rPr>
        <w:t>elielos apjomos n</w:t>
      </w:r>
      <w:r w:rsidRPr="00D621D0">
        <w:rPr>
          <w:sz w:val="24"/>
          <w:szCs w:val="24"/>
        </w:rPr>
        <w:t xml:space="preserve">otiek </w:t>
      </w:r>
      <w:r w:rsidR="00BD5DD4" w:rsidRPr="00D621D0">
        <w:rPr>
          <w:sz w:val="24"/>
          <w:szCs w:val="24"/>
        </w:rPr>
        <w:t>kaļķainā materiāla</w:t>
      </w:r>
      <w:r w:rsidRPr="00D621D0">
        <w:rPr>
          <w:sz w:val="24"/>
          <w:szCs w:val="24"/>
        </w:rPr>
        <w:t xml:space="preserve"> šķīšana, pārnese un izgulsnēšan</w:t>
      </w:r>
      <w:r w:rsidR="00BD5DD4" w:rsidRPr="00D621D0">
        <w:rPr>
          <w:sz w:val="24"/>
          <w:szCs w:val="24"/>
        </w:rPr>
        <w:t xml:space="preserve">ās – kaļķa </w:t>
      </w:r>
      <w:proofErr w:type="spellStart"/>
      <w:r w:rsidR="00BD5DD4" w:rsidRPr="00D621D0">
        <w:rPr>
          <w:sz w:val="24"/>
          <w:szCs w:val="24"/>
        </w:rPr>
        <w:t>lāseņu</w:t>
      </w:r>
      <w:proofErr w:type="spellEnd"/>
      <w:r w:rsidR="00BD5DD4" w:rsidRPr="00D621D0">
        <w:rPr>
          <w:sz w:val="24"/>
          <w:szCs w:val="24"/>
        </w:rPr>
        <w:t xml:space="preserve"> veidošanās.</w:t>
      </w:r>
    </w:p>
    <w:p w:rsidR="007F576C" w:rsidRPr="00D621D0" w:rsidRDefault="00D621D0" w:rsidP="00D621D0">
      <w:pPr>
        <w:pStyle w:val="NoSpacing"/>
        <w:rPr>
          <w:sz w:val="24"/>
          <w:szCs w:val="24"/>
        </w:rPr>
      </w:pPr>
      <w:r>
        <w:rPr>
          <w:b/>
          <w:bCs/>
          <w:sz w:val="24"/>
          <w:szCs w:val="24"/>
        </w:rPr>
        <w:t>Citas vērtības</w:t>
      </w:r>
      <w:r w:rsidR="007F576C" w:rsidRPr="00D621D0">
        <w:rPr>
          <w:b/>
          <w:bCs/>
          <w:sz w:val="24"/>
          <w:szCs w:val="24"/>
        </w:rPr>
        <w:t xml:space="preserve"> </w:t>
      </w:r>
    </w:p>
    <w:p w:rsidR="00D621D0" w:rsidRDefault="007F576C" w:rsidP="00D621D0">
      <w:pPr>
        <w:pStyle w:val="NoSpacing"/>
        <w:rPr>
          <w:sz w:val="24"/>
          <w:szCs w:val="24"/>
        </w:rPr>
      </w:pPr>
      <w:r w:rsidRPr="00D621D0">
        <w:rPr>
          <w:sz w:val="24"/>
          <w:szCs w:val="24"/>
        </w:rPr>
        <w:t>Par alu ir zināmi nostāsti, ka vietējie iedzīvotāji tic, ka alā barons paslēpis dārgumus, un, ka no tās ved pazemes ejas uz baznīcu, muižu un kapsētu. Dārgumu meklētāji esot alā rakušies tos meklēdami.</w:t>
      </w:r>
    </w:p>
    <w:p w:rsidR="007F576C" w:rsidRPr="00D621D0" w:rsidRDefault="00D621D0" w:rsidP="00D621D0">
      <w:pPr>
        <w:pStyle w:val="NoSpacing"/>
        <w:rPr>
          <w:sz w:val="24"/>
          <w:szCs w:val="24"/>
        </w:rPr>
      </w:pPr>
      <w:r>
        <w:rPr>
          <w:b/>
          <w:bCs/>
          <w:sz w:val="24"/>
          <w:szCs w:val="24"/>
        </w:rPr>
        <w:t>Stāvoklis</w:t>
      </w:r>
    </w:p>
    <w:p w:rsidR="00D621D0" w:rsidRDefault="007F576C" w:rsidP="00D621D0">
      <w:pPr>
        <w:pStyle w:val="NoSpacing"/>
        <w:rPr>
          <w:sz w:val="24"/>
          <w:szCs w:val="24"/>
        </w:rPr>
      </w:pPr>
      <w:r w:rsidRPr="00D621D0">
        <w:rPr>
          <w:sz w:val="24"/>
          <w:szCs w:val="24"/>
        </w:rPr>
        <w:t>Stāvoklis vērtējams kā labs.</w:t>
      </w:r>
    </w:p>
    <w:p w:rsidR="007F576C" w:rsidRPr="00D621D0" w:rsidRDefault="00D621D0" w:rsidP="00D621D0">
      <w:pPr>
        <w:pStyle w:val="NoSpacing"/>
        <w:rPr>
          <w:sz w:val="24"/>
          <w:szCs w:val="24"/>
        </w:rPr>
      </w:pPr>
      <w:r>
        <w:rPr>
          <w:b/>
          <w:bCs/>
          <w:sz w:val="24"/>
          <w:szCs w:val="24"/>
        </w:rPr>
        <w:t>Bojājumi</w:t>
      </w:r>
    </w:p>
    <w:p w:rsidR="00D621D0" w:rsidRDefault="007F576C" w:rsidP="00D621D0">
      <w:pPr>
        <w:pStyle w:val="NoSpacing"/>
        <w:rPr>
          <w:sz w:val="24"/>
          <w:szCs w:val="24"/>
        </w:rPr>
      </w:pPr>
      <w:r w:rsidRPr="00D621D0">
        <w:rPr>
          <w:sz w:val="24"/>
          <w:szCs w:val="24"/>
        </w:rPr>
        <w:t xml:space="preserve">Nav. </w:t>
      </w:r>
    </w:p>
    <w:p w:rsidR="007F576C" w:rsidRPr="00D621D0" w:rsidRDefault="00D621D0" w:rsidP="00D621D0">
      <w:pPr>
        <w:pStyle w:val="NoSpacing"/>
        <w:rPr>
          <w:sz w:val="24"/>
          <w:szCs w:val="24"/>
        </w:rPr>
      </w:pPr>
      <w:r>
        <w:rPr>
          <w:b/>
          <w:bCs/>
          <w:sz w:val="24"/>
          <w:szCs w:val="24"/>
        </w:rPr>
        <w:t>Apdraudējumi</w:t>
      </w:r>
    </w:p>
    <w:p w:rsidR="007F576C" w:rsidRPr="00D621D0" w:rsidRDefault="007F576C" w:rsidP="007D522E">
      <w:pPr>
        <w:pStyle w:val="NoSpacing"/>
        <w:rPr>
          <w:sz w:val="24"/>
          <w:szCs w:val="24"/>
        </w:rPr>
      </w:pPr>
      <w:r w:rsidRPr="00D621D0">
        <w:rPr>
          <w:sz w:val="24"/>
          <w:szCs w:val="24"/>
        </w:rPr>
        <w:t>Nav. Ja nu vienīgi apmeklētāju atstāts piedrazojums.</w:t>
      </w:r>
    </w:p>
    <w:p w:rsidR="00B53BCF" w:rsidRPr="00D621D0" w:rsidRDefault="00D621D0" w:rsidP="007D522E">
      <w:pPr>
        <w:pStyle w:val="NoSpacing"/>
        <w:rPr>
          <w:b/>
          <w:sz w:val="24"/>
          <w:szCs w:val="24"/>
        </w:rPr>
      </w:pPr>
      <w:r>
        <w:rPr>
          <w:b/>
          <w:sz w:val="24"/>
          <w:szCs w:val="24"/>
        </w:rPr>
        <w:t>Dabas aizsardzība</w:t>
      </w:r>
    </w:p>
    <w:p w:rsidR="00D621D0" w:rsidRDefault="00F66F30" w:rsidP="00D621D0">
      <w:pPr>
        <w:pStyle w:val="NoSpacing"/>
        <w:rPr>
          <w:sz w:val="24"/>
          <w:szCs w:val="24"/>
        </w:rPr>
      </w:pPr>
      <w:r w:rsidRPr="00D621D0">
        <w:rPr>
          <w:sz w:val="24"/>
          <w:szCs w:val="24"/>
        </w:rPr>
        <w:t xml:space="preserve">Virs alas </w:t>
      </w:r>
      <w:r w:rsidR="00B53BCF" w:rsidRPr="00D621D0">
        <w:rPr>
          <w:sz w:val="24"/>
          <w:szCs w:val="24"/>
        </w:rPr>
        <w:t xml:space="preserve">ir </w:t>
      </w:r>
      <w:r w:rsidRPr="00D621D0">
        <w:rPr>
          <w:sz w:val="24"/>
          <w:szCs w:val="24"/>
        </w:rPr>
        <w:t xml:space="preserve">acīmredzami </w:t>
      </w:r>
      <w:proofErr w:type="spellStart"/>
      <w:r w:rsidRPr="00D621D0">
        <w:rPr>
          <w:sz w:val="24"/>
          <w:szCs w:val="24"/>
        </w:rPr>
        <w:t>kalcifila</w:t>
      </w:r>
      <w:proofErr w:type="spellEnd"/>
      <w:r w:rsidRPr="00D621D0">
        <w:rPr>
          <w:sz w:val="24"/>
          <w:szCs w:val="24"/>
        </w:rPr>
        <w:t xml:space="preserve"> </w:t>
      </w:r>
      <w:proofErr w:type="spellStart"/>
      <w:r w:rsidRPr="00D621D0">
        <w:rPr>
          <w:sz w:val="24"/>
          <w:szCs w:val="24"/>
        </w:rPr>
        <w:t>augtene</w:t>
      </w:r>
      <w:proofErr w:type="spellEnd"/>
      <w:r w:rsidRPr="00D621D0">
        <w:rPr>
          <w:sz w:val="24"/>
          <w:szCs w:val="24"/>
        </w:rPr>
        <w:t xml:space="preserve">. Ārpuse ar biezu sūnu (u.c. </w:t>
      </w:r>
      <w:proofErr w:type="spellStart"/>
      <w:r w:rsidRPr="00D621D0">
        <w:rPr>
          <w:sz w:val="24"/>
          <w:szCs w:val="24"/>
        </w:rPr>
        <w:t>kalcifilo</w:t>
      </w:r>
      <w:proofErr w:type="spellEnd"/>
      <w:r w:rsidRPr="00D621D0">
        <w:rPr>
          <w:sz w:val="24"/>
          <w:szCs w:val="24"/>
        </w:rPr>
        <w:t xml:space="preserve"> veģetāciju) klāta, slapja.</w:t>
      </w:r>
      <w:r w:rsidR="00B53BCF" w:rsidRPr="00D621D0">
        <w:rPr>
          <w:sz w:val="24"/>
          <w:szCs w:val="24"/>
        </w:rPr>
        <w:t xml:space="preserve"> Dagdas ala un tās apkaime daļēji atbilst šādiem ES aizsargājamajiem biotopiem:</w:t>
      </w:r>
      <w:r w:rsidR="00B53BCF" w:rsidRPr="00D621D0">
        <w:rPr>
          <w:sz w:val="24"/>
          <w:szCs w:val="24"/>
        </w:rPr>
        <w:br/>
        <w:t>Biotops 7220 - Avoti, kuri izgulsnē avotkaļķus.</w:t>
      </w:r>
      <w:r w:rsidR="00B53BCF" w:rsidRPr="00D621D0">
        <w:rPr>
          <w:sz w:val="24"/>
          <w:szCs w:val="24"/>
        </w:rPr>
        <w:br/>
        <w:t>Biotops 7160 - Minerālvielām bagāti avoti un avoksnāji.</w:t>
      </w:r>
      <w:r w:rsidR="00B53BCF" w:rsidRPr="00D621D0">
        <w:rPr>
          <w:sz w:val="24"/>
          <w:szCs w:val="24"/>
        </w:rPr>
        <w:br/>
        <w:t>Biotops 8210 - Karbonātisku pamatiežu atsegumi.</w:t>
      </w:r>
      <w:r w:rsidR="00B53BCF" w:rsidRPr="00D621D0">
        <w:rPr>
          <w:sz w:val="24"/>
          <w:szCs w:val="24"/>
        </w:rPr>
        <w:br/>
        <w:t xml:space="preserve">Biotops 6110 - Lakstaugu </w:t>
      </w:r>
      <w:proofErr w:type="spellStart"/>
      <w:r w:rsidR="00B53BCF" w:rsidRPr="00D621D0">
        <w:rPr>
          <w:sz w:val="24"/>
          <w:szCs w:val="24"/>
        </w:rPr>
        <w:t>pioniersabiedrības</w:t>
      </w:r>
      <w:proofErr w:type="spellEnd"/>
      <w:r w:rsidR="00B53BCF" w:rsidRPr="00D621D0">
        <w:rPr>
          <w:sz w:val="24"/>
          <w:szCs w:val="24"/>
        </w:rPr>
        <w:t xml:space="preserve"> seklās kaļķainās augsnēs.</w:t>
      </w:r>
    </w:p>
    <w:p w:rsidR="007F576C" w:rsidRPr="00D621D0" w:rsidRDefault="00D621D0" w:rsidP="00D621D0">
      <w:pPr>
        <w:pStyle w:val="NoSpacing"/>
        <w:rPr>
          <w:sz w:val="24"/>
          <w:szCs w:val="24"/>
        </w:rPr>
      </w:pPr>
      <w:r>
        <w:rPr>
          <w:b/>
          <w:bCs/>
          <w:sz w:val="24"/>
          <w:szCs w:val="24"/>
        </w:rPr>
        <w:t>Apsaimniekošana</w:t>
      </w:r>
      <w:r w:rsidR="007F576C" w:rsidRPr="00D621D0">
        <w:rPr>
          <w:b/>
          <w:bCs/>
          <w:sz w:val="24"/>
          <w:szCs w:val="24"/>
        </w:rPr>
        <w:t xml:space="preserve"> </w:t>
      </w:r>
    </w:p>
    <w:p w:rsidR="00D621D0" w:rsidRDefault="007F576C" w:rsidP="00D621D0">
      <w:pPr>
        <w:pStyle w:val="NoSpacing"/>
        <w:rPr>
          <w:sz w:val="24"/>
          <w:szCs w:val="24"/>
        </w:rPr>
      </w:pPr>
      <w:r w:rsidRPr="00D621D0">
        <w:rPr>
          <w:sz w:val="24"/>
          <w:szCs w:val="24"/>
        </w:rPr>
        <w:t xml:space="preserve">Teritorijā nav konkrētas informācijas par dabas vērtībām, bet ir dabas pieminekļa zīme. Ala pieejama ļoti ērti caur </w:t>
      </w:r>
      <w:r w:rsidR="00621F51" w:rsidRPr="00D621D0">
        <w:rPr>
          <w:sz w:val="24"/>
          <w:szCs w:val="24"/>
        </w:rPr>
        <w:t>Dagdas Jauniešu in</w:t>
      </w:r>
      <w:r w:rsidRPr="00D621D0">
        <w:rPr>
          <w:sz w:val="24"/>
          <w:szCs w:val="24"/>
        </w:rPr>
        <w:t>iciatīvas centra teritoriju, ir īsa taka un priekšā upīte, īss stāvs kāpums līdz alai. Takas platums un alā atstātie priekšmeti liecina, ka apmeklētāju netrūkst.</w:t>
      </w:r>
    </w:p>
    <w:p w:rsidR="007F576C" w:rsidRPr="00D621D0" w:rsidRDefault="00D621D0" w:rsidP="007D522E">
      <w:pPr>
        <w:pStyle w:val="NoSpacing"/>
        <w:rPr>
          <w:sz w:val="24"/>
          <w:szCs w:val="24"/>
        </w:rPr>
      </w:pPr>
      <w:r>
        <w:rPr>
          <w:b/>
          <w:bCs/>
          <w:sz w:val="24"/>
          <w:szCs w:val="24"/>
        </w:rPr>
        <w:t>Piezīmes</w:t>
      </w:r>
      <w:r w:rsidR="007F576C" w:rsidRPr="00D621D0">
        <w:rPr>
          <w:b/>
          <w:bCs/>
          <w:sz w:val="24"/>
          <w:szCs w:val="24"/>
        </w:rPr>
        <w:t xml:space="preserve"> </w:t>
      </w:r>
    </w:p>
    <w:p w:rsidR="007F576C" w:rsidRPr="00D621D0" w:rsidRDefault="007F576C" w:rsidP="007D522E">
      <w:pPr>
        <w:pStyle w:val="NoSpacing"/>
        <w:rPr>
          <w:sz w:val="24"/>
          <w:szCs w:val="24"/>
        </w:rPr>
      </w:pPr>
      <w:proofErr w:type="spellStart"/>
      <w:r w:rsidRPr="00D621D0">
        <w:rPr>
          <w:sz w:val="24"/>
          <w:szCs w:val="24"/>
        </w:rPr>
        <w:t>Pirmapzinājis</w:t>
      </w:r>
      <w:proofErr w:type="spellEnd"/>
      <w:r w:rsidRPr="00D621D0">
        <w:rPr>
          <w:sz w:val="24"/>
          <w:szCs w:val="24"/>
        </w:rPr>
        <w:t xml:space="preserve"> Latgales novadpētnieks Edmunds Tukišs, kas to </w:t>
      </w:r>
      <w:proofErr w:type="gramStart"/>
      <w:r w:rsidRPr="00D621D0">
        <w:rPr>
          <w:sz w:val="24"/>
          <w:szCs w:val="24"/>
        </w:rPr>
        <w:t>1991.gada</w:t>
      </w:r>
      <w:proofErr w:type="gramEnd"/>
      <w:r w:rsidRPr="00D621D0">
        <w:rPr>
          <w:sz w:val="24"/>
          <w:szCs w:val="24"/>
        </w:rPr>
        <w:t xml:space="preserve"> vasarā parāda Guntim Eniņam. </w:t>
      </w:r>
    </w:p>
    <w:p w:rsidR="007F576C" w:rsidRPr="00D621D0" w:rsidRDefault="00D621D0" w:rsidP="007F576C">
      <w:pPr>
        <w:pStyle w:val="NormalWeb"/>
        <w:spacing w:after="0"/>
        <w:rPr>
          <w:rFonts w:asciiTheme="minorHAnsi" w:hAnsiTheme="minorHAnsi"/>
          <w:lang w:val="lv-LV"/>
        </w:rPr>
      </w:pPr>
      <w:r>
        <w:rPr>
          <w:rFonts w:asciiTheme="minorHAnsi" w:hAnsiTheme="minorHAnsi"/>
          <w:b/>
          <w:bCs/>
          <w:lang w:val="lv-LV"/>
        </w:rPr>
        <w:lastRenderedPageBreak/>
        <w:t>Novērtējumi</w:t>
      </w:r>
    </w:p>
    <w:p w:rsidR="007F576C" w:rsidRPr="00D621D0" w:rsidRDefault="007F576C" w:rsidP="007D522E">
      <w:pPr>
        <w:pStyle w:val="NoSpacing"/>
        <w:rPr>
          <w:sz w:val="24"/>
          <w:szCs w:val="24"/>
        </w:rPr>
      </w:pPr>
      <w:r w:rsidRPr="00D621D0">
        <w:rPr>
          <w:sz w:val="24"/>
          <w:szCs w:val="24"/>
        </w:rPr>
        <w:t xml:space="preserve">Unikālās vērtības – </w:t>
      </w:r>
      <w:r w:rsidR="000A1ABF" w:rsidRPr="00D621D0">
        <w:rPr>
          <w:sz w:val="24"/>
          <w:szCs w:val="24"/>
        </w:rPr>
        <w:t>4</w:t>
      </w:r>
    </w:p>
    <w:p w:rsidR="007F576C" w:rsidRPr="00D621D0" w:rsidRDefault="007F576C" w:rsidP="007D522E">
      <w:pPr>
        <w:pStyle w:val="NoSpacing"/>
        <w:rPr>
          <w:sz w:val="24"/>
          <w:szCs w:val="24"/>
        </w:rPr>
      </w:pPr>
      <w:r w:rsidRPr="00D621D0">
        <w:rPr>
          <w:sz w:val="24"/>
          <w:szCs w:val="24"/>
        </w:rPr>
        <w:t xml:space="preserve">Ainaviskums – </w:t>
      </w:r>
      <w:r w:rsidR="000A1ABF" w:rsidRPr="00D621D0">
        <w:rPr>
          <w:sz w:val="24"/>
          <w:szCs w:val="24"/>
        </w:rPr>
        <w:t>3</w:t>
      </w:r>
    </w:p>
    <w:p w:rsidR="0027463B" w:rsidRDefault="0027463B" w:rsidP="007D522E">
      <w:pPr>
        <w:pStyle w:val="NoSpacing"/>
        <w:rPr>
          <w:sz w:val="24"/>
          <w:szCs w:val="24"/>
        </w:rPr>
      </w:pPr>
      <w:r>
        <w:rPr>
          <w:sz w:val="24"/>
          <w:szCs w:val="24"/>
        </w:rPr>
        <w:t>Zinātniskais novērtējums:</w:t>
      </w:r>
    </w:p>
    <w:p w:rsidR="007F576C" w:rsidRPr="00D621D0" w:rsidRDefault="007F576C" w:rsidP="0027463B">
      <w:pPr>
        <w:pStyle w:val="NoSpacing"/>
        <w:ind w:firstLine="720"/>
        <w:rPr>
          <w:sz w:val="24"/>
          <w:szCs w:val="24"/>
        </w:rPr>
      </w:pPr>
      <w:proofErr w:type="spellStart"/>
      <w:r w:rsidRPr="00D621D0">
        <w:rPr>
          <w:sz w:val="24"/>
          <w:szCs w:val="24"/>
        </w:rPr>
        <w:t>Stratigrāfija</w:t>
      </w:r>
      <w:proofErr w:type="spellEnd"/>
      <w:r w:rsidRPr="00D621D0">
        <w:rPr>
          <w:sz w:val="24"/>
          <w:szCs w:val="24"/>
        </w:rPr>
        <w:t xml:space="preserve"> – 2</w:t>
      </w:r>
    </w:p>
    <w:p w:rsidR="007F576C" w:rsidRPr="00D621D0" w:rsidRDefault="007F576C" w:rsidP="0027463B">
      <w:pPr>
        <w:pStyle w:val="NoSpacing"/>
        <w:ind w:firstLine="720"/>
        <w:rPr>
          <w:sz w:val="24"/>
          <w:szCs w:val="24"/>
        </w:rPr>
      </w:pPr>
      <w:r w:rsidRPr="00D621D0">
        <w:rPr>
          <w:sz w:val="24"/>
          <w:szCs w:val="24"/>
        </w:rPr>
        <w:t xml:space="preserve">Uzbūve – </w:t>
      </w:r>
      <w:r w:rsidR="000A1ABF" w:rsidRPr="00D621D0">
        <w:rPr>
          <w:sz w:val="24"/>
          <w:szCs w:val="24"/>
        </w:rPr>
        <w:t>3</w:t>
      </w:r>
    </w:p>
    <w:p w:rsidR="007F576C" w:rsidRPr="00D621D0" w:rsidRDefault="007F576C" w:rsidP="0027463B">
      <w:pPr>
        <w:pStyle w:val="NoSpacing"/>
        <w:ind w:firstLine="720"/>
        <w:rPr>
          <w:sz w:val="24"/>
          <w:szCs w:val="24"/>
        </w:rPr>
      </w:pPr>
      <w:r w:rsidRPr="00D621D0">
        <w:rPr>
          <w:sz w:val="24"/>
          <w:szCs w:val="24"/>
        </w:rPr>
        <w:t xml:space="preserve">Viela – </w:t>
      </w:r>
      <w:r w:rsidR="000A1ABF" w:rsidRPr="00D621D0">
        <w:rPr>
          <w:sz w:val="24"/>
          <w:szCs w:val="24"/>
        </w:rPr>
        <w:t>3</w:t>
      </w:r>
    </w:p>
    <w:p w:rsidR="007F576C" w:rsidRPr="00D621D0" w:rsidRDefault="007F576C" w:rsidP="0027463B">
      <w:pPr>
        <w:pStyle w:val="NoSpacing"/>
        <w:ind w:firstLine="720"/>
        <w:rPr>
          <w:sz w:val="24"/>
          <w:szCs w:val="24"/>
        </w:rPr>
      </w:pPr>
      <w:r w:rsidRPr="00D621D0">
        <w:rPr>
          <w:sz w:val="24"/>
          <w:szCs w:val="24"/>
        </w:rPr>
        <w:t xml:space="preserve">Procesi – </w:t>
      </w:r>
      <w:r w:rsidR="000A1ABF" w:rsidRPr="00D621D0">
        <w:rPr>
          <w:sz w:val="24"/>
          <w:szCs w:val="24"/>
        </w:rPr>
        <w:t>3</w:t>
      </w:r>
    </w:p>
    <w:p w:rsidR="007F576C" w:rsidRPr="00D621D0" w:rsidRDefault="007F576C" w:rsidP="007D522E">
      <w:pPr>
        <w:pStyle w:val="NoSpacing"/>
        <w:rPr>
          <w:sz w:val="24"/>
          <w:szCs w:val="24"/>
        </w:rPr>
      </w:pPr>
      <w:r w:rsidRPr="00D621D0">
        <w:rPr>
          <w:sz w:val="24"/>
          <w:szCs w:val="24"/>
        </w:rPr>
        <w:t>Citas vērtības – 3</w:t>
      </w:r>
    </w:p>
    <w:p w:rsidR="007F576C" w:rsidRPr="00D621D0" w:rsidRDefault="007F576C" w:rsidP="007D522E">
      <w:pPr>
        <w:pStyle w:val="NoSpacing"/>
        <w:rPr>
          <w:sz w:val="24"/>
          <w:szCs w:val="24"/>
        </w:rPr>
      </w:pPr>
      <w:r w:rsidRPr="00D621D0">
        <w:rPr>
          <w:sz w:val="24"/>
          <w:szCs w:val="24"/>
        </w:rPr>
        <w:t>Novērtējumu summa - 2</w:t>
      </w:r>
      <w:r w:rsidR="000A1ABF" w:rsidRPr="00D621D0">
        <w:rPr>
          <w:sz w:val="24"/>
          <w:szCs w:val="24"/>
        </w:rPr>
        <w:t>1</w:t>
      </w:r>
    </w:p>
    <w:p w:rsidR="007F576C" w:rsidRPr="00D621D0" w:rsidRDefault="007F576C" w:rsidP="00D621D0">
      <w:pPr>
        <w:pStyle w:val="NoSpacing"/>
        <w:rPr>
          <w:sz w:val="24"/>
          <w:szCs w:val="24"/>
        </w:rPr>
      </w:pPr>
      <w:bookmarkStart w:id="0" w:name="_GoBack"/>
      <w:bookmarkEnd w:id="0"/>
      <w:r w:rsidRPr="00D621D0">
        <w:rPr>
          <w:b/>
          <w:bCs/>
          <w:sz w:val="24"/>
          <w:szCs w:val="24"/>
        </w:rPr>
        <w:t>Robežu izmaiņu pamatojums</w:t>
      </w:r>
    </w:p>
    <w:p w:rsidR="00D621D0" w:rsidRDefault="000A1ABF" w:rsidP="00D621D0">
      <w:pPr>
        <w:pStyle w:val="NoSpacing"/>
        <w:rPr>
          <w:sz w:val="24"/>
          <w:szCs w:val="24"/>
        </w:rPr>
      </w:pPr>
      <w:r w:rsidRPr="00D621D0">
        <w:rPr>
          <w:sz w:val="24"/>
          <w:szCs w:val="24"/>
        </w:rPr>
        <w:t xml:space="preserve">Robežas pieskaņotas </w:t>
      </w:r>
      <w:r w:rsidR="004F53A5" w:rsidRPr="00D621D0">
        <w:rPr>
          <w:sz w:val="24"/>
          <w:szCs w:val="24"/>
        </w:rPr>
        <w:t xml:space="preserve">zemes vienību </w:t>
      </w:r>
      <w:r w:rsidRPr="00D621D0">
        <w:rPr>
          <w:sz w:val="24"/>
          <w:szCs w:val="24"/>
        </w:rPr>
        <w:t>kadastru robežām, ietverot dabas pieminekļa teritorijā alas atsegumu</w:t>
      </w:r>
      <w:r w:rsidR="004D0109" w:rsidRPr="00D621D0">
        <w:rPr>
          <w:sz w:val="24"/>
          <w:szCs w:val="24"/>
        </w:rPr>
        <w:t xml:space="preserve"> </w:t>
      </w:r>
      <w:r w:rsidRPr="00D621D0">
        <w:rPr>
          <w:sz w:val="24"/>
          <w:szCs w:val="24"/>
        </w:rPr>
        <w:t>un senlejas nogāzi, kā arī laukumu upes kreisajā krastā iepretim alai</w:t>
      </w:r>
      <w:r w:rsidR="00B53BCF" w:rsidRPr="00D621D0">
        <w:rPr>
          <w:sz w:val="24"/>
          <w:szCs w:val="24"/>
        </w:rPr>
        <w:t>, no kurienes ala ir aplūkojama,</w:t>
      </w:r>
      <w:r w:rsidRPr="00D621D0">
        <w:rPr>
          <w:sz w:val="24"/>
          <w:szCs w:val="24"/>
        </w:rPr>
        <w:t xml:space="preserve"> un nelielu atsegumu upītes labajā krastā lejpus alas.</w:t>
      </w:r>
    </w:p>
    <w:p w:rsidR="007F576C" w:rsidRPr="00D621D0" w:rsidRDefault="007F576C" w:rsidP="00D621D0">
      <w:pPr>
        <w:pStyle w:val="NoSpacing"/>
        <w:rPr>
          <w:sz w:val="24"/>
          <w:szCs w:val="24"/>
        </w:rPr>
      </w:pPr>
      <w:r w:rsidRPr="00D621D0">
        <w:rPr>
          <w:b/>
          <w:bCs/>
          <w:sz w:val="24"/>
          <w:szCs w:val="24"/>
        </w:rPr>
        <w:t>Ieteikumi a</w:t>
      </w:r>
      <w:r w:rsidR="00D621D0">
        <w:rPr>
          <w:b/>
          <w:bCs/>
          <w:sz w:val="24"/>
          <w:szCs w:val="24"/>
        </w:rPr>
        <w:t>izsardzībai un apsaimniekošanai</w:t>
      </w:r>
    </w:p>
    <w:p w:rsidR="00E90523" w:rsidRPr="00D621D0" w:rsidRDefault="00E90523" w:rsidP="007D522E">
      <w:pPr>
        <w:pStyle w:val="NoSpacing"/>
        <w:rPr>
          <w:sz w:val="24"/>
          <w:szCs w:val="24"/>
        </w:rPr>
      </w:pPr>
      <w:r w:rsidRPr="00D621D0">
        <w:rPr>
          <w:sz w:val="24"/>
          <w:szCs w:val="24"/>
        </w:rPr>
        <w:t>Teritoriju ir nepieciešams saglabāt gan zinātniskiem pētījumiem, gan kā retu dabas veidojumu un ceļotājiem interesantu ģeovietu.</w:t>
      </w:r>
    </w:p>
    <w:p w:rsidR="007F576C" w:rsidRDefault="00E90523" w:rsidP="007D522E">
      <w:pPr>
        <w:pStyle w:val="NoSpacing"/>
        <w:rPr>
          <w:sz w:val="24"/>
          <w:szCs w:val="24"/>
        </w:rPr>
      </w:pPr>
      <w:r w:rsidRPr="00D621D0">
        <w:rPr>
          <w:sz w:val="24"/>
          <w:szCs w:val="24"/>
        </w:rPr>
        <w:t>Būtu ļoti vēlams upītes kreisajā krastā novietot stendu ar ģeoloģiska satura informāciju.</w:t>
      </w:r>
    </w:p>
    <w:p w:rsidR="003D5462" w:rsidRDefault="003D5462" w:rsidP="007D522E">
      <w:pPr>
        <w:pStyle w:val="NoSpacing"/>
        <w:rPr>
          <w:sz w:val="24"/>
          <w:szCs w:val="24"/>
        </w:rPr>
      </w:pPr>
    </w:p>
    <w:p w:rsidR="003D5462" w:rsidRDefault="003D5462" w:rsidP="007D522E">
      <w:pPr>
        <w:pStyle w:val="NoSpacing"/>
        <w:rPr>
          <w:sz w:val="24"/>
          <w:szCs w:val="24"/>
        </w:rPr>
      </w:pPr>
    </w:p>
    <w:p w:rsidR="003D5462" w:rsidRDefault="003D5462" w:rsidP="003D5462">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D5462" w:rsidRPr="00D621D0" w:rsidRDefault="003D5462" w:rsidP="007D522E">
      <w:pPr>
        <w:pStyle w:val="NoSpacing"/>
        <w:rPr>
          <w:b/>
          <w:sz w:val="24"/>
          <w:szCs w:val="24"/>
        </w:rPr>
      </w:pPr>
    </w:p>
    <w:sectPr w:rsidR="003D5462" w:rsidRPr="00D621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A1ABF"/>
    <w:rsid w:val="000C4785"/>
    <w:rsid w:val="000C57AE"/>
    <w:rsid w:val="000D2CD9"/>
    <w:rsid w:val="000D455D"/>
    <w:rsid w:val="000E2D9D"/>
    <w:rsid w:val="00101C6A"/>
    <w:rsid w:val="0014237C"/>
    <w:rsid w:val="0014660D"/>
    <w:rsid w:val="00163C3C"/>
    <w:rsid w:val="00170FE2"/>
    <w:rsid w:val="0020503D"/>
    <w:rsid w:val="00206BA0"/>
    <w:rsid w:val="00220F76"/>
    <w:rsid w:val="002226FB"/>
    <w:rsid w:val="00235AD6"/>
    <w:rsid w:val="00244504"/>
    <w:rsid w:val="0027463B"/>
    <w:rsid w:val="00275719"/>
    <w:rsid w:val="002B5EB6"/>
    <w:rsid w:val="002C5F24"/>
    <w:rsid w:val="002C7C07"/>
    <w:rsid w:val="002D38C8"/>
    <w:rsid w:val="002D56A8"/>
    <w:rsid w:val="00311DA2"/>
    <w:rsid w:val="00347900"/>
    <w:rsid w:val="00350BAB"/>
    <w:rsid w:val="00376214"/>
    <w:rsid w:val="00381154"/>
    <w:rsid w:val="00395190"/>
    <w:rsid w:val="003B0303"/>
    <w:rsid w:val="003D5462"/>
    <w:rsid w:val="00400369"/>
    <w:rsid w:val="00410813"/>
    <w:rsid w:val="00443D41"/>
    <w:rsid w:val="004977E2"/>
    <w:rsid w:val="004A727A"/>
    <w:rsid w:val="004C0FF0"/>
    <w:rsid w:val="004C7459"/>
    <w:rsid w:val="004D0109"/>
    <w:rsid w:val="004D0947"/>
    <w:rsid w:val="004F53A5"/>
    <w:rsid w:val="00556F19"/>
    <w:rsid w:val="00565D00"/>
    <w:rsid w:val="00571FF1"/>
    <w:rsid w:val="00582675"/>
    <w:rsid w:val="00584C60"/>
    <w:rsid w:val="0059221F"/>
    <w:rsid w:val="005A7495"/>
    <w:rsid w:val="005B3226"/>
    <w:rsid w:val="005F2081"/>
    <w:rsid w:val="00621F51"/>
    <w:rsid w:val="00695609"/>
    <w:rsid w:val="006C0979"/>
    <w:rsid w:val="006C5225"/>
    <w:rsid w:val="006D36D4"/>
    <w:rsid w:val="006D6344"/>
    <w:rsid w:val="006F391A"/>
    <w:rsid w:val="007026AD"/>
    <w:rsid w:val="0071622B"/>
    <w:rsid w:val="007252A5"/>
    <w:rsid w:val="0072598F"/>
    <w:rsid w:val="00737937"/>
    <w:rsid w:val="007411EC"/>
    <w:rsid w:val="00744810"/>
    <w:rsid w:val="0076381C"/>
    <w:rsid w:val="007A4563"/>
    <w:rsid w:val="007D522E"/>
    <w:rsid w:val="007F576C"/>
    <w:rsid w:val="00885900"/>
    <w:rsid w:val="008C7C27"/>
    <w:rsid w:val="008E2D9C"/>
    <w:rsid w:val="008F1193"/>
    <w:rsid w:val="008F52CD"/>
    <w:rsid w:val="00903373"/>
    <w:rsid w:val="00916037"/>
    <w:rsid w:val="00930687"/>
    <w:rsid w:val="00956BE0"/>
    <w:rsid w:val="00975FBD"/>
    <w:rsid w:val="009A094A"/>
    <w:rsid w:val="009B029B"/>
    <w:rsid w:val="009B620E"/>
    <w:rsid w:val="009C6940"/>
    <w:rsid w:val="009D7C26"/>
    <w:rsid w:val="009E76CB"/>
    <w:rsid w:val="00A046C9"/>
    <w:rsid w:val="00A05E95"/>
    <w:rsid w:val="00A44B2A"/>
    <w:rsid w:val="00A52A9E"/>
    <w:rsid w:val="00A61CA4"/>
    <w:rsid w:val="00A63A3F"/>
    <w:rsid w:val="00A74D50"/>
    <w:rsid w:val="00AB464D"/>
    <w:rsid w:val="00AB7350"/>
    <w:rsid w:val="00AB7B93"/>
    <w:rsid w:val="00AC3159"/>
    <w:rsid w:val="00AC7FDB"/>
    <w:rsid w:val="00AE301C"/>
    <w:rsid w:val="00AF77DD"/>
    <w:rsid w:val="00B00BEB"/>
    <w:rsid w:val="00B06716"/>
    <w:rsid w:val="00B10B33"/>
    <w:rsid w:val="00B24BE1"/>
    <w:rsid w:val="00B47FAC"/>
    <w:rsid w:val="00B53BCF"/>
    <w:rsid w:val="00B60262"/>
    <w:rsid w:val="00B749CE"/>
    <w:rsid w:val="00BC0A25"/>
    <w:rsid w:val="00BD5DD4"/>
    <w:rsid w:val="00BF3A04"/>
    <w:rsid w:val="00C47A99"/>
    <w:rsid w:val="00C67931"/>
    <w:rsid w:val="00C7282A"/>
    <w:rsid w:val="00C90B3A"/>
    <w:rsid w:val="00CA1B3A"/>
    <w:rsid w:val="00D621D0"/>
    <w:rsid w:val="00D80290"/>
    <w:rsid w:val="00DB523C"/>
    <w:rsid w:val="00DC15C2"/>
    <w:rsid w:val="00DC5315"/>
    <w:rsid w:val="00DF3538"/>
    <w:rsid w:val="00E05062"/>
    <w:rsid w:val="00E05CED"/>
    <w:rsid w:val="00E16EFD"/>
    <w:rsid w:val="00E200C3"/>
    <w:rsid w:val="00E2551E"/>
    <w:rsid w:val="00E631C8"/>
    <w:rsid w:val="00E67478"/>
    <w:rsid w:val="00E90523"/>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66F30"/>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2373"/>
  <w15:docId w15:val="{142C5AAC-4930-459D-8342-5F675266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7F576C"/>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494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4925</Words>
  <Characters>2808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2016-07-13T15:12:00Z</dcterms:created>
  <dcterms:modified xsi:type="dcterms:W3CDTF">2017-06-02T07:22:00Z</dcterms:modified>
</cp:coreProperties>
</file>