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86BED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386BED">
        <w:rPr>
          <w:sz w:val="28"/>
          <w:szCs w:val="28"/>
        </w:rPr>
        <w:t xml:space="preserve">Ģeoloģiskais dabas piemineklis </w:t>
      </w:r>
      <w:r w:rsidR="00256835" w:rsidRPr="00386BED">
        <w:rPr>
          <w:b/>
          <w:sz w:val="28"/>
          <w:szCs w:val="28"/>
        </w:rPr>
        <w:t>Cepļa dolomīta atsegums</w:t>
      </w:r>
      <w:r w:rsidR="000067B8" w:rsidRPr="00386BED">
        <w:rPr>
          <w:b/>
          <w:sz w:val="28"/>
          <w:szCs w:val="28"/>
        </w:rPr>
        <w:t xml:space="preserve"> </w:t>
      </w:r>
    </w:p>
    <w:p w:rsidR="00A44B2A" w:rsidRPr="00386BED" w:rsidRDefault="00FC07DD" w:rsidP="00256835">
      <w:pPr>
        <w:pStyle w:val="NoSpacing"/>
        <w:jc w:val="center"/>
        <w:rPr>
          <w:sz w:val="28"/>
          <w:szCs w:val="28"/>
        </w:rPr>
      </w:pPr>
      <w:r w:rsidRPr="00386BED">
        <w:rPr>
          <w:sz w:val="28"/>
          <w:szCs w:val="28"/>
        </w:rPr>
        <w:t xml:space="preserve">MK 175. noteikumu piel. Nr. </w:t>
      </w:r>
      <w:r w:rsidR="00256835" w:rsidRPr="00386BED">
        <w:rPr>
          <w:sz w:val="28"/>
          <w:szCs w:val="28"/>
        </w:rPr>
        <w:t>1</w:t>
      </w:r>
    </w:p>
    <w:p w:rsidR="00386BED" w:rsidRDefault="00386BED" w:rsidP="007A4563">
      <w:pPr>
        <w:pStyle w:val="NoSpacing"/>
        <w:rPr>
          <w:b/>
          <w:sz w:val="32"/>
          <w:szCs w:val="32"/>
        </w:rPr>
      </w:pPr>
    </w:p>
    <w:p w:rsidR="007A4563" w:rsidRPr="00386BED" w:rsidRDefault="00386BED" w:rsidP="007A456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Detalizēts apraksts</w:t>
      </w:r>
    </w:p>
    <w:p w:rsidR="002C5F24" w:rsidRPr="00386BED" w:rsidRDefault="00386BE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86BED" w:rsidRDefault="0063378E" w:rsidP="00556F19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Aizkraukles novadā, Aizkraukles pagastā, dabas parkā un </w:t>
      </w:r>
      <w:proofErr w:type="spellStart"/>
      <w:proofErr w:type="gramStart"/>
      <w:r w:rsidRPr="00386BED">
        <w:rPr>
          <w:sz w:val="24"/>
          <w:szCs w:val="24"/>
        </w:rPr>
        <w:t>Natura</w:t>
      </w:r>
      <w:proofErr w:type="spellEnd"/>
      <w:proofErr w:type="gramEnd"/>
      <w:r w:rsidRPr="00386BED">
        <w:rPr>
          <w:sz w:val="24"/>
          <w:szCs w:val="24"/>
        </w:rPr>
        <w:t xml:space="preserve"> 2000 teritorijā Daugavas ieleja.</w:t>
      </w:r>
      <w:r w:rsidR="0002328F" w:rsidRPr="00386BED">
        <w:rPr>
          <w:sz w:val="24"/>
          <w:szCs w:val="24"/>
        </w:rPr>
        <w:t xml:space="preserve"> </w:t>
      </w:r>
    </w:p>
    <w:p w:rsidR="00FC07DD" w:rsidRPr="00386BED" w:rsidRDefault="00FC07DD" w:rsidP="00556F19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Ģeogrāfiskās koordinātes </w:t>
      </w:r>
      <w:r w:rsidR="008A4595" w:rsidRPr="00386BED">
        <w:rPr>
          <w:sz w:val="24"/>
          <w:szCs w:val="24"/>
        </w:rPr>
        <w:t>E25° 13,430'</w:t>
      </w:r>
      <w:r w:rsidRPr="00386BED">
        <w:rPr>
          <w:sz w:val="24"/>
          <w:szCs w:val="24"/>
        </w:rPr>
        <w:t xml:space="preserve"> un </w:t>
      </w:r>
      <w:r w:rsidR="008A4595" w:rsidRPr="00386BED">
        <w:rPr>
          <w:sz w:val="24"/>
          <w:szCs w:val="24"/>
        </w:rPr>
        <w:t>N56° 35,488'</w:t>
      </w:r>
      <w:r w:rsidRPr="00386BED">
        <w:rPr>
          <w:sz w:val="24"/>
          <w:szCs w:val="24"/>
        </w:rPr>
        <w:t>, jeb</w:t>
      </w:r>
      <w:proofErr w:type="gramStart"/>
      <w:r w:rsidRPr="00386BED">
        <w:rPr>
          <w:sz w:val="24"/>
          <w:szCs w:val="24"/>
        </w:rPr>
        <w:t xml:space="preserve">  </w:t>
      </w:r>
      <w:proofErr w:type="gramEnd"/>
      <w:r w:rsidRPr="00386BED">
        <w:rPr>
          <w:sz w:val="24"/>
          <w:szCs w:val="24"/>
        </w:rPr>
        <w:t>x</w:t>
      </w:r>
      <w:r w:rsidR="008A4595" w:rsidRPr="00386BED">
        <w:rPr>
          <w:sz w:val="24"/>
          <w:szCs w:val="24"/>
        </w:rPr>
        <w:t>575155</w:t>
      </w:r>
      <w:r w:rsidRPr="00386BED">
        <w:rPr>
          <w:sz w:val="24"/>
          <w:szCs w:val="24"/>
        </w:rPr>
        <w:t>, y</w:t>
      </w:r>
      <w:r w:rsidR="008A4595" w:rsidRPr="00386BED">
        <w:rPr>
          <w:sz w:val="24"/>
          <w:szCs w:val="24"/>
        </w:rPr>
        <w:t>272582</w:t>
      </w:r>
      <w:r w:rsidR="0002328F" w:rsidRPr="00386BED">
        <w:rPr>
          <w:sz w:val="24"/>
          <w:szCs w:val="24"/>
        </w:rPr>
        <w:t xml:space="preserve"> </w:t>
      </w:r>
      <w:r w:rsidRPr="00386BED">
        <w:rPr>
          <w:sz w:val="24"/>
          <w:szCs w:val="24"/>
        </w:rPr>
        <w:t xml:space="preserve">LKS92 sistēmā. </w:t>
      </w:r>
    </w:p>
    <w:p w:rsidR="00C7282A" w:rsidRPr="00386BED" w:rsidRDefault="00D80290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Ģeo</w:t>
      </w:r>
      <w:r w:rsidR="0002328F" w:rsidRPr="00386BED">
        <w:rPr>
          <w:b/>
          <w:sz w:val="24"/>
          <w:szCs w:val="24"/>
        </w:rPr>
        <w:t>grāfiskais novietojums</w:t>
      </w:r>
    </w:p>
    <w:p w:rsidR="002C5F24" w:rsidRPr="00386BED" w:rsidRDefault="009A624F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Viduslatvijas zemienes austrumu malā, Daugavas (</w:t>
      </w:r>
      <w:proofErr w:type="spellStart"/>
      <w:r w:rsidRPr="00386BED">
        <w:rPr>
          <w:sz w:val="24"/>
          <w:szCs w:val="24"/>
        </w:rPr>
        <w:t>Lejasdaugavas</w:t>
      </w:r>
      <w:proofErr w:type="spellEnd"/>
      <w:r w:rsidRPr="00386BED">
        <w:rPr>
          <w:sz w:val="24"/>
          <w:szCs w:val="24"/>
        </w:rPr>
        <w:t>) senlejas nogāzē</w:t>
      </w:r>
      <w:r w:rsidR="0002328F" w:rsidRPr="00386BED">
        <w:rPr>
          <w:sz w:val="24"/>
          <w:szCs w:val="24"/>
        </w:rPr>
        <w:t>.</w:t>
      </w:r>
    </w:p>
    <w:p w:rsidR="0002328F" w:rsidRPr="00386BED" w:rsidRDefault="0002328F" w:rsidP="0002328F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 xml:space="preserve">Ģeoloģiskie </w:t>
      </w:r>
      <w:r w:rsidR="00386BED">
        <w:rPr>
          <w:b/>
          <w:sz w:val="24"/>
          <w:szCs w:val="24"/>
        </w:rPr>
        <w:t>veidojumi</w:t>
      </w:r>
    </w:p>
    <w:p w:rsidR="0002328F" w:rsidRPr="00386BED" w:rsidRDefault="009A624F" w:rsidP="0002328F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Dabīgi un mākslīgi dolomīta atsegumi, senlejas nogāze, avoti, avoksnāji, avotu kaļķakmens izgulsnējumi</w:t>
      </w:r>
      <w:r w:rsidR="0002328F" w:rsidRPr="00386BED">
        <w:rPr>
          <w:sz w:val="24"/>
          <w:szCs w:val="24"/>
        </w:rPr>
        <w:t>.</w:t>
      </w:r>
    </w:p>
    <w:p w:rsidR="00AE301C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Izmēri</w:t>
      </w:r>
    </w:p>
    <w:p w:rsidR="00AE301C" w:rsidRPr="00386BED" w:rsidRDefault="00AE301C" w:rsidP="00C7282A">
      <w:pPr>
        <w:pStyle w:val="NoSpacing"/>
        <w:rPr>
          <w:b/>
          <w:sz w:val="24"/>
          <w:szCs w:val="24"/>
        </w:rPr>
      </w:pPr>
      <w:r w:rsidRPr="00386BED">
        <w:rPr>
          <w:sz w:val="24"/>
          <w:szCs w:val="24"/>
        </w:rPr>
        <w:t xml:space="preserve">Dabas pieminekļa platība </w:t>
      </w:r>
      <w:r w:rsidR="0063378E" w:rsidRPr="00386BED">
        <w:rPr>
          <w:sz w:val="24"/>
          <w:szCs w:val="24"/>
        </w:rPr>
        <w:t>10,15</w:t>
      </w:r>
      <w:r w:rsidRPr="00386BED">
        <w:rPr>
          <w:sz w:val="24"/>
          <w:szCs w:val="24"/>
        </w:rPr>
        <w:t xml:space="preserve"> ha</w:t>
      </w:r>
      <w:r w:rsidR="0063378E" w:rsidRPr="00386BED">
        <w:rPr>
          <w:sz w:val="24"/>
          <w:szCs w:val="24"/>
        </w:rPr>
        <w:t>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Debits</w:t>
      </w:r>
    </w:p>
    <w:p w:rsidR="002C5F24" w:rsidRPr="00386BED" w:rsidRDefault="009A624F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Lielākā avota ūdensdeve ir aptuveni 3 l/</w:t>
      </w:r>
      <w:proofErr w:type="spellStart"/>
      <w:r w:rsidRPr="00386BED">
        <w:rPr>
          <w:sz w:val="24"/>
          <w:szCs w:val="24"/>
        </w:rPr>
        <w:t>sek</w:t>
      </w:r>
      <w:proofErr w:type="spellEnd"/>
      <w:r w:rsidRPr="00386BED">
        <w:rPr>
          <w:sz w:val="24"/>
          <w:szCs w:val="24"/>
        </w:rPr>
        <w:t xml:space="preserve">, bet ir vēl vairāki avoti ar </w:t>
      </w:r>
      <w:proofErr w:type="spellStart"/>
      <w:r w:rsidRPr="00386BED">
        <w:rPr>
          <w:sz w:val="24"/>
          <w:szCs w:val="24"/>
        </w:rPr>
        <w:t>ūdensdevi</w:t>
      </w:r>
      <w:proofErr w:type="spellEnd"/>
      <w:r w:rsidRPr="00386BED">
        <w:rPr>
          <w:sz w:val="24"/>
          <w:szCs w:val="24"/>
        </w:rPr>
        <w:t xml:space="preserve"> ap 1,5 l/sek</w:t>
      </w:r>
      <w:r w:rsidR="00FF27F2" w:rsidRPr="00386BED">
        <w:rPr>
          <w:sz w:val="24"/>
          <w:szCs w:val="24"/>
        </w:rPr>
        <w:t>.</w:t>
      </w:r>
    </w:p>
    <w:p w:rsidR="00E67478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Unikālās vērtības</w:t>
      </w:r>
      <w:r w:rsidR="00EB15ED" w:rsidRPr="00386BED">
        <w:rPr>
          <w:b/>
          <w:sz w:val="24"/>
          <w:szCs w:val="24"/>
        </w:rPr>
        <w:t xml:space="preserve"> </w:t>
      </w:r>
    </w:p>
    <w:p w:rsidR="00E2551E" w:rsidRPr="00386BED" w:rsidRDefault="009A624F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Dolomīta atsegumi, senlejas nogāze.</w:t>
      </w:r>
    </w:p>
    <w:p w:rsidR="002C5F24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Ainaviskuma raksturojums</w:t>
      </w:r>
      <w:r w:rsidR="00EB15ED" w:rsidRPr="00386BED">
        <w:rPr>
          <w:b/>
          <w:sz w:val="24"/>
          <w:szCs w:val="24"/>
        </w:rPr>
        <w:t xml:space="preserve"> </w:t>
      </w:r>
    </w:p>
    <w:p w:rsidR="00E2551E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Ainaviska stāva senlejas nogāze, kas daļēji klāta ar nogāžu mežu</w:t>
      </w:r>
      <w:r w:rsidR="00737937" w:rsidRPr="00386BED">
        <w:rPr>
          <w:sz w:val="24"/>
          <w:szCs w:val="24"/>
        </w:rPr>
        <w:t>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386BED">
        <w:rPr>
          <w:b/>
          <w:sz w:val="24"/>
          <w:szCs w:val="24"/>
        </w:rPr>
        <w:t>Stratigrāfija</w:t>
      </w:r>
      <w:proofErr w:type="spellEnd"/>
      <w:r w:rsidR="00EB15ED" w:rsidRPr="00386BED">
        <w:rPr>
          <w:b/>
          <w:sz w:val="24"/>
          <w:szCs w:val="24"/>
        </w:rPr>
        <w:t xml:space="preserve"> </w:t>
      </w:r>
    </w:p>
    <w:p w:rsidR="00AE301C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Augšdevona Daugavas svītas </w:t>
      </w:r>
      <w:proofErr w:type="spellStart"/>
      <w:r w:rsidRPr="00386BED">
        <w:rPr>
          <w:sz w:val="24"/>
          <w:szCs w:val="24"/>
        </w:rPr>
        <w:t>Oliņkalna</w:t>
      </w:r>
      <w:proofErr w:type="spellEnd"/>
      <w:r w:rsidRPr="00386BED">
        <w:rPr>
          <w:sz w:val="24"/>
          <w:szCs w:val="24"/>
        </w:rPr>
        <w:t xml:space="preserve"> </w:t>
      </w:r>
      <w:proofErr w:type="spellStart"/>
      <w:r w:rsidRPr="00386BED">
        <w:rPr>
          <w:sz w:val="24"/>
          <w:szCs w:val="24"/>
        </w:rPr>
        <w:t>rida</w:t>
      </w:r>
      <w:proofErr w:type="spellEnd"/>
      <w:r w:rsidRPr="00386BED">
        <w:rPr>
          <w:sz w:val="24"/>
          <w:szCs w:val="24"/>
        </w:rPr>
        <w:t xml:space="preserve"> (bij. Porhovas slāņi)</w:t>
      </w:r>
      <w:r w:rsidR="00737937" w:rsidRPr="00386BED">
        <w:rPr>
          <w:sz w:val="24"/>
          <w:szCs w:val="24"/>
        </w:rPr>
        <w:t>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Uzbūve</w:t>
      </w:r>
      <w:r w:rsidR="00EB15ED" w:rsidRPr="00386BED">
        <w:rPr>
          <w:b/>
          <w:sz w:val="24"/>
          <w:szCs w:val="24"/>
        </w:rPr>
        <w:t xml:space="preserve"> </w:t>
      </w:r>
    </w:p>
    <w:p w:rsidR="007A4563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Slāņots dolomīts, senlejas nogāze</w:t>
      </w:r>
      <w:r w:rsidR="00744810" w:rsidRPr="00386BED">
        <w:rPr>
          <w:sz w:val="24"/>
          <w:szCs w:val="24"/>
        </w:rPr>
        <w:t>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Viela</w:t>
      </w:r>
      <w:r w:rsidR="00EB15ED" w:rsidRPr="00386BED">
        <w:rPr>
          <w:b/>
          <w:sz w:val="24"/>
          <w:szCs w:val="24"/>
        </w:rPr>
        <w:t xml:space="preserve"> </w:t>
      </w:r>
    </w:p>
    <w:p w:rsidR="00F60268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Dolomīts</w:t>
      </w:r>
      <w:r w:rsidR="00E2551E" w:rsidRPr="00386BED">
        <w:rPr>
          <w:sz w:val="24"/>
          <w:szCs w:val="24"/>
        </w:rPr>
        <w:t xml:space="preserve">. 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Procesi</w:t>
      </w:r>
      <w:r w:rsidR="00EB15ED" w:rsidRPr="00386BED">
        <w:rPr>
          <w:b/>
          <w:sz w:val="24"/>
          <w:szCs w:val="24"/>
        </w:rPr>
        <w:t xml:space="preserve"> </w:t>
      </w:r>
    </w:p>
    <w:p w:rsidR="00DF3538" w:rsidRPr="00386BED" w:rsidRDefault="0063378E" w:rsidP="00043BFF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Nogāzes piekājē atrodošies atsegumi tiek pakļauti palu straumes iedarbībai, kas tos atjauno</w:t>
      </w:r>
      <w:r w:rsidR="00CA3740" w:rsidRPr="00386BED">
        <w:rPr>
          <w:sz w:val="24"/>
          <w:szCs w:val="24"/>
        </w:rPr>
        <w:t xml:space="preserve">. </w:t>
      </w:r>
      <w:r w:rsidRPr="00386BED">
        <w:rPr>
          <w:sz w:val="24"/>
          <w:szCs w:val="24"/>
        </w:rPr>
        <w:t>A</w:t>
      </w:r>
      <w:r w:rsidR="00CA3740" w:rsidRPr="00386BED">
        <w:rPr>
          <w:sz w:val="24"/>
          <w:szCs w:val="24"/>
        </w:rPr>
        <w:t>votu kaļķakmens izgulsnēšanās</w:t>
      </w:r>
      <w:r w:rsidRPr="00386BED">
        <w:rPr>
          <w:sz w:val="24"/>
          <w:szCs w:val="24"/>
        </w:rPr>
        <w:t xml:space="preserve"> notiek</w:t>
      </w:r>
      <w:r w:rsidR="00CA3740" w:rsidRPr="00386BED">
        <w:rPr>
          <w:sz w:val="24"/>
          <w:szCs w:val="24"/>
        </w:rPr>
        <w:t xml:space="preserve"> atsevišķos avotos un avoksnājos</w:t>
      </w:r>
      <w:r w:rsidR="0014660D" w:rsidRPr="00386BED">
        <w:rPr>
          <w:sz w:val="24"/>
          <w:szCs w:val="24"/>
        </w:rPr>
        <w:t>.</w:t>
      </w:r>
    </w:p>
    <w:p w:rsidR="00C7282A" w:rsidRPr="00386BED" w:rsidRDefault="00C7282A" w:rsidP="00043BFF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Citas vērtības</w:t>
      </w:r>
      <w:r w:rsidR="00EB15ED" w:rsidRPr="00386BED">
        <w:rPr>
          <w:b/>
          <w:sz w:val="24"/>
          <w:szCs w:val="24"/>
        </w:rPr>
        <w:t xml:space="preserve"> </w:t>
      </w:r>
    </w:p>
    <w:p w:rsidR="0014660D" w:rsidRPr="00386BED" w:rsidRDefault="00CA3740" w:rsidP="0014660D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Vieta dabas tūrismam, daļēji labiekārtota</w:t>
      </w:r>
      <w:r w:rsidR="0014660D" w:rsidRPr="00386BED">
        <w:rPr>
          <w:sz w:val="24"/>
          <w:szCs w:val="24"/>
        </w:rPr>
        <w:t>.</w:t>
      </w:r>
    </w:p>
    <w:p w:rsidR="00C7282A" w:rsidRPr="00386BED" w:rsidRDefault="00386BE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7282A" w:rsidRPr="00386BED">
        <w:rPr>
          <w:b/>
          <w:sz w:val="24"/>
          <w:szCs w:val="24"/>
        </w:rPr>
        <w:t>tāvoklis</w:t>
      </w:r>
    </w:p>
    <w:p w:rsidR="00AE301C" w:rsidRPr="00386BED" w:rsidRDefault="00CA3740" w:rsidP="00AE301C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Dabas pieminekļa s</w:t>
      </w:r>
      <w:r w:rsidR="0014660D" w:rsidRPr="00386BED">
        <w:rPr>
          <w:sz w:val="24"/>
          <w:szCs w:val="24"/>
        </w:rPr>
        <w:t>tāvoklis vērtējam</w:t>
      </w:r>
      <w:r w:rsidR="00235AD6" w:rsidRPr="00386BED">
        <w:rPr>
          <w:sz w:val="24"/>
          <w:szCs w:val="24"/>
        </w:rPr>
        <w:t>s</w:t>
      </w:r>
      <w:proofErr w:type="gramStart"/>
      <w:r w:rsidR="0014660D" w:rsidRPr="00386BED">
        <w:rPr>
          <w:sz w:val="24"/>
          <w:szCs w:val="24"/>
        </w:rPr>
        <w:t xml:space="preserve"> kā </w:t>
      </w:r>
      <w:r w:rsidRPr="00386BED">
        <w:rPr>
          <w:sz w:val="24"/>
          <w:szCs w:val="24"/>
        </w:rPr>
        <w:t>vidēji labs</w:t>
      </w:r>
      <w:proofErr w:type="gramEnd"/>
      <w:r w:rsidR="0014660D" w:rsidRPr="00386BED">
        <w:rPr>
          <w:sz w:val="24"/>
          <w:szCs w:val="24"/>
        </w:rPr>
        <w:t>.</w:t>
      </w:r>
      <w:r w:rsidRPr="00386BED">
        <w:rPr>
          <w:sz w:val="24"/>
          <w:szCs w:val="24"/>
        </w:rPr>
        <w:t xml:space="preserve"> 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Bojājumi</w:t>
      </w:r>
    </w:p>
    <w:p w:rsidR="0014660D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Atsegumi daļēji aizauguši un aizbiruši, krastmala vietām nedaudz piemēslota</w:t>
      </w:r>
      <w:r w:rsidR="00B06716" w:rsidRPr="00386BED">
        <w:rPr>
          <w:sz w:val="24"/>
          <w:szCs w:val="24"/>
        </w:rPr>
        <w:t xml:space="preserve">. </w:t>
      </w:r>
      <w:r w:rsidRPr="00386BED">
        <w:rPr>
          <w:sz w:val="24"/>
          <w:szCs w:val="24"/>
        </w:rPr>
        <w:t>Zem elektrolīnijas pēc ciršanas atstātie krūmi degradē ainavu.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Apdraudējumi</w:t>
      </w:r>
    </w:p>
    <w:p w:rsidR="002C5F24" w:rsidRPr="00386BED" w:rsidRDefault="00CA3740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Neapsaimniekošana</w:t>
      </w:r>
      <w:r w:rsidR="00B06716" w:rsidRPr="00386BED">
        <w:rPr>
          <w:sz w:val="24"/>
          <w:szCs w:val="24"/>
        </w:rPr>
        <w:t>.</w:t>
      </w:r>
    </w:p>
    <w:p w:rsidR="00C7282A" w:rsidRPr="00386BED" w:rsidRDefault="002C5F24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Dabas aizsardzība</w:t>
      </w:r>
    </w:p>
    <w:p w:rsidR="007026AD" w:rsidRPr="00386BED" w:rsidRDefault="00F10282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Objekta teritorijā atrodas vairāki Eiropas nozīmes biotopi</w:t>
      </w:r>
      <w:r w:rsidR="00400369" w:rsidRPr="00386BED">
        <w:rPr>
          <w:sz w:val="24"/>
          <w:szCs w:val="24"/>
        </w:rPr>
        <w:t xml:space="preserve"> -</w:t>
      </w:r>
      <w:r w:rsidRPr="00386BED">
        <w:rPr>
          <w:sz w:val="24"/>
          <w:szCs w:val="24"/>
        </w:rPr>
        <w:t xml:space="preserve"> </w:t>
      </w:r>
      <w:r w:rsidR="00CA3740" w:rsidRPr="00386BED">
        <w:rPr>
          <w:sz w:val="24"/>
          <w:szCs w:val="24"/>
        </w:rPr>
        <w:t>karbonātisku pamatiežu atsegumi (8210) un avoti, kuri izgulsnē avotkaļķus (7220)</w:t>
      </w:r>
      <w:r w:rsidR="0014660D" w:rsidRPr="00386BED">
        <w:rPr>
          <w:sz w:val="24"/>
          <w:szCs w:val="24"/>
        </w:rPr>
        <w:t xml:space="preserve">. 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A</w:t>
      </w:r>
      <w:r w:rsidR="002C5F24" w:rsidRPr="00386BED">
        <w:rPr>
          <w:b/>
          <w:sz w:val="24"/>
          <w:szCs w:val="24"/>
        </w:rPr>
        <w:t>psaimniekošana</w:t>
      </w:r>
      <w:r w:rsidRPr="00386BED">
        <w:rPr>
          <w:b/>
          <w:sz w:val="24"/>
          <w:szCs w:val="24"/>
        </w:rPr>
        <w:tab/>
      </w:r>
    </w:p>
    <w:p w:rsidR="00350BAB" w:rsidRPr="00386BED" w:rsidRDefault="003221BA" w:rsidP="00350BAB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Dabas pieminekļa rietumu daļa tiek apsaimniekota kā dabas tūrisma teritorija</w:t>
      </w:r>
      <w:r w:rsidR="005B3226" w:rsidRPr="00386BED">
        <w:rPr>
          <w:sz w:val="24"/>
          <w:szCs w:val="24"/>
        </w:rPr>
        <w:t>.</w:t>
      </w:r>
    </w:p>
    <w:p w:rsidR="00C7282A" w:rsidRPr="00386BED" w:rsidRDefault="00C7282A" w:rsidP="00C7282A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lastRenderedPageBreak/>
        <w:t>P</w:t>
      </w:r>
      <w:r w:rsidR="002C5F24" w:rsidRPr="00386BED">
        <w:rPr>
          <w:b/>
          <w:sz w:val="24"/>
          <w:szCs w:val="24"/>
        </w:rPr>
        <w:t>iezīmes</w:t>
      </w:r>
      <w:r w:rsidRPr="00386BED">
        <w:rPr>
          <w:b/>
          <w:sz w:val="24"/>
          <w:szCs w:val="24"/>
        </w:rPr>
        <w:tab/>
      </w:r>
    </w:p>
    <w:p w:rsidR="00BF4EAB" w:rsidRPr="00386BED" w:rsidRDefault="00BF4EAB" w:rsidP="00C7282A">
      <w:pPr>
        <w:pStyle w:val="NoSpacing"/>
        <w:rPr>
          <w:b/>
          <w:sz w:val="24"/>
          <w:szCs w:val="24"/>
        </w:rPr>
      </w:pPr>
      <w:r w:rsidRPr="00386BED">
        <w:rPr>
          <w:sz w:val="24"/>
          <w:szCs w:val="24"/>
        </w:rPr>
        <w:t>Dolomīti netālajā kaļķu ceplī izmantoti kaļķu dedzināšanai. Varētu būt, ka vēl ap XX gs. vidu.</w:t>
      </w:r>
    </w:p>
    <w:p w:rsidR="00E67478" w:rsidRPr="00386BED" w:rsidRDefault="00386BE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86BED" w:rsidRDefault="00E67478" w:rsidP="00E67478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Unikālās vērtības - </w:t>
      </w:r>
      <w:r w:rsidR="003221BA" w:rsidRPr="00386BED">
        <w:rPr>
          <w:sz w:val="24"/>
          <w:szCs w:val="24"/>
        </w:rPr>
        <w:t>4</w:t>
      </w:r>
    </w:p>
    <w:p w:rsidR="00E67478" w:rsidRPr="00386BED" w:rsidRDefault="00E67478" w:rsidP="00E67478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Ainaviskums - </w:t>
      </w:r>
      <w:r w:rsidR="003221BA" w:rsidRPr="00386BED">
        <w:rPr>
          <w:sz w:val="24"/>
          <w:szCs w:val="24"/>
        </w:rPr>
        <w:t>4</w:t>
      </w:r>
    </w:p>
    <w:p w:rsidR="00940784" w:rsidRDefault="00940784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E67478" w:rsidRPr="00386BED" w:rsidRDefault="00E67478" w:rsidP="00940784">
      <w:pPr>
        <w:pStyle w:val="NoSpacing"/>
        <w:ind w:firstLine="720"/>
        <w:rPr>
          <w:sz w:val="24"/>
          <w:szCs w:val="24"/>
        </w:rPr>
      </w:pPr>
      <w:proofErr w:type="spellStart"/>
      <w:r w:rsidRPr="00386BED">
        <w:rPr>
          <w:sz w:val="24"/>
          <w:szCs w:val="24"/>
        </w:rPr>
        <w:t>Stratigrāfija</w:t>
      </w:r>
      <w:proofErr w:type="spellEnd"/>
      <w:r w:rsidRPr="00386BED">
        <w:rPr>
          <w:sz w:val="24"/>
          <w:szCs w:val="24"/>
        </w:rPr>
        <w:t xml:space="preserve"> - </w:t>
      </w:r>
      <w:r w:rsidR="003221BA" w:rsidRPr="00386BED">
        <w:rPr>
          <w:sz w:val="24"/>
          <w:szCs w:val="24"/>
        </w:rPr>
        <w:t>4</w:t>
      </w:r>
    </w:p>
    <w:p w:rsidR="00E67478" w:rsidRPr="00386BED" w:rsidRDefault="00E67478" w:rsidP="00940784">
      <w:pPr>
        <w:pStyle w:val="NoSpacing"/>
        <w:ind w:firstLine="720"/>
        <w:rPr>
          <w:sz w:val="24"/>
          <w:szCs w:val="24"/>
        </w:rPr>
      </w:pPr>
      <w:r w:rsidRPr="00386BED">
        <w:rPr>
          <w:sz w:val="24"/>
          <w:szCs w:val="24"/>
        </w:rPr>
        <w:t xml:space="preserve">Uzbūve - </w:t>
      </w:r>
      <w:r w:rsidR="003221BA" w:rsidRPr="00386BED">
        <w:rPr>
          <w:sz w:val="24"/>
          <w:szCs w:val="24"/>
        </w:rPr>
        <w:t>3</w:t>
      </w:r>
    </w:p>
    <w:p w:rsidR="00E67478" w:rsidRPr="00386BED" w:rsidRDefault="00E67478" w:rsidP="00940784">
      <w:pPr>
        <w:pStyle w:val="NoSpacing"/>
        <w:ind w:firstLine="720"/>
        <w:rPr>
          <w:sz w:val="24"/>
          <w:szCs w:val="24"/>
        </w:rPr>
      </w:pPr>
      <w:r w:rsidRPr="00386BED">
        <w:rPr>
          <w:sz w:val="24"/>
          <w:szCs w:val="24"/>
        </w:rPr>
        <w:t xml:space="preserve">Viela - </w:t>
      </w:r>
      <w:r w:rsidR="003221BA" w:rsidRPr="00386BED">
        <w:rPr>
          <w:sz w:val="24"/>
          <w:szCs w:val="24"/>
        </w:rPr>
        <w:t>3</w:t>
      </w:r>
    </w:p>
    <w:p w:rsidR="00E67478" w:rsidRPr="00386BED" w:rsidRDefault="00E67478" w:rsidP="00940784">
      <w:pPr>
        <w:pStyle w:val="NoSpacing"/>
        <w:ind w:firstLine="720"/>
        <w:rPr>
          <w:sz w:val="24"/>
          <w:szCs w:val="24"/>
        </w:rPr>
      </w:pPr>
      <w:r w:rsidRPr="00386BED">
        <w:rPr>
          <w:sz w:val="24"/>
          <w:szCs w:val="24"/>
        </w:rPr>
        <w:t xml:space="preserve">Procesi - </w:t>
      </w:r>
      <w:r w:rsidR="003221BA" w:rsidRPr="00386BED">
        <w:rPr>
          <w:sz w:val="24"/>
          <w:szCs w:val="24"/>
        </w:rPr>
        <w:t>2</w:t>
      </w:r>
    </w:p>
    <w:p w:rsidR="00E67478" w:rsidRPr="00386BED" w:rsidRDefault="00E67478" w:rsidP="00E67478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Citas vērtības - </w:t>
      </w:r>
      <w:r w:rsidR="003221BA" w:rsidRPr="00386BED">
        <w:rPr>
          <w:sz w:val="24"/>
          <w:szCs w:val="24"/>
        </w:rPr>
        <w:t>3</w:t>
      </w:r>
    </w:p>
    <w:p w:rsidR="002C5F24" w:rsidRPr="00386BED" w:rsidRDefault="00EB15ED" w:rsidP="00C7282A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Novērtējumu summa </w:t>
      </w:r>
      <w:r w:rsidR="003221BA" w:rsidRPr="00386BED">
        <w:rPr>
          <w:sz w:val="24"/>
          <w:szCs w:val="24"/>
        </w:rPr>
        <w:t>- 23</w:t>
      </w:r>
    </w:p>
    <w:p w:rsidR="002C5F24" w:rsidRPr="00386BED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86BED">
        <w:rPr>
          <w:b/>
          <w:sz w:val="24"/>
          <w:szCs w:val="24"/>
        </w:rPr>
        <w:t>Robežu izmai</w:t>
      </w:r>
      <w:r w:rsidR="00012EA6" w:rsidRPr="00386BED">
        <w:rPr>
          <w:b/>
          <w:sz w:val="24"/>
          <w:szCs w:val="24"/>
        </w:rPr>
        <w:t>ņ</w:t>
      </w:r>
      <w:r w:rsidRPr="00386BED">
        <w:rPr>
          <w:b/>
          <w:sz w:val="24"/>
          <w:szCs w:val="24"/>
        </w:rPr>
        <w:t>u pamatojums</w:t>
      </w:r>
    </w:p>
    <w:p w:rsidR="00F7373E" w:rsidRPr="00386BED" w:rsidRDefault="004D0DEF" w:rsidP="00235AD6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>Bijuš</w:t>
      </w:r>
      <w:r w:rsidR="00556F19" w:rsidRPr="00386BED">
        <w:rPr>
          <w:sz w:val="24"/>
          <w:szCs w:val="24"/>
        </w:rPr>
        <w:t>ā dabas pieminekļa t</w:t>
      </w:r>
      <w:r w:rsidR="00AC7FDB" w:rsidRPr="00386BED">
        <w:rPr>
          <w:sz w:val="24"/>
          <w:szCs w:val="24"/>
        </w:rPr>
        <w:t xml:space="preserve">eritorija </w:t>
      </w:r>
      <w:r w:rsidR="003221BA" w:rsidRPr="00386BED">
        <w:rPr>
          <w:sz w:val="24"/>
          <w:szCs w:val="24"/>
        </w:rPr>
        <w:t>n</w:t>
      </w:r>
      <w:r w:rsidRPr="00386BED">
        <w:rPr>
          <w:sz w:val="24"/>
          <w:szCs w:val="24"/>
        </w:rPr>
        <w:t>ebija</w:t>
      </w:r>
      <w:r w:rsidR="003221BA" w:rsidRPr="00386BED">
        <w:rPr>
          <w:sz w:val="24"/>
          <w:szCs w:val="24"/>
        </w:rPr>
        <w:t xml:space="preserve"> identificējama pēc pieejamajiem materiāliem. Robeža teritorijai noteikta ņemot vērā apsekojuma rezultātus iekļaujot </w:t>
      </w:r>
      <w:proofErr w:type="gramStart"/>
      <w:r w:rsidR="003221BA" w:rsidRPr="00386BED">
        <w:rPr>
          <w:sz w:val="24"/>
          <w:szCs w:val="24"/>
        </w:rPr>
        <w:t>abus lielākos atsegumus</w:t>
      </w:r>
      <w:proofErr w:type="gramEnd"/>
      <w:r w:rsidR="003221BA" w:rsidRPr="00386BED">
        <w:rPr>
          <w:sz w:val="24"/>
          <w:szCs w:val="24"/>
        </w:rPr>
        <w:t>, avotus un senlejas pamatkrasta nogāzi</w:t>
      </w:r>
      <w:r w:rsidR="00AC6FED" w:rsidRPr="00386BED">
        <w:rPr>
          <w:sz w:val="24"/>
          <w:szCs w:val="24"/>
        </w:rPr>
        <w:t>, kas arī ir nozīmīgs ģeoloģisks veidojums, visā tās augstumā</w:t>
      </w:r>
      <w:r w:rsidR="003221BA" w:rsidRPr="00386BED">
        <w:rPr>
          <w:sz w:val="24"/>
          <w:szCs w:val="24"/>
        </w:rPr>
        <w:t>.</w:t>
      </w:r>
      <w:r w:rsidR="00736E87" w:rsidRPr="00386BED">
        <w:rPr>
          <w:sz w:val="24"/>
          <w:szCs w:val="24"/>
        </w:rPr>
        <w:t xml:space="preserve"> Teritorija 10,15 ha ir ievērojami palielinājusies salīdzinot ar iepriekšējo 1,1 ha.</w:t>
      </w:r>
    </w:p>
    <w:p w:rsidR="00A63A3F" w:rsidRPr="00386BED" w:rsidRDefault="00A63A3F" w:rsidP="00A63A3F">
      <w:pPr>
        <w:pStyle w:val="NoSpacing"/>
        <w:rPr>
          <w:b/>
          <w:sz w:val="24"/>
          <w:szCs w:val="24"/>
        </w:rPr>
      </w:pPr>
      <w:r w:rsidRPr="00386BED">
        <w:rPr>
          <w:b/>
          <w:sz w:val="24"/>
          <w:szCs w:val="24"/>
        </w:rPr>
        <w:t>Ieteikumi a</w:t>
      </w:r>
      <w:r w:rsidR="00386BED">
        <w:rPr>
          <w:b/>
          <w:sz w:val="24"/>
          <w:szCs w:val="24"/>
        </w:rPr>
        <w:t>izsardzībai un apsaimniekošanai</w:t>
      </w:r>
    </w:p>
    <w:p w:rsidR="00FC07DD" w:rsidRPr="00386BED" w:rsidRDefault="003221BA" w:rsidP="00235AD6">
      <w:pPr>
        <w:pStyle w:val="NoSpacing"/>
        <w:rPr>
          <w:sz w:val="24"/>
          <w:szCs w:val="24"/>
        </w:rPr>
      </w:pPr>
      <w:r w:rsidRPr="00386BED">
        <w:rPr>
          <w:sz w:val="24"/>
          <w:szCs w:val="24"/>
        </w:rPr>
        <w:t xml:space="preserve">Teritoriju nepieciešams saglabāt </w:t>
      </w:r>
      <w:proofErr w:type="gramStart"/>
      <w:r w:rsidRPr="00386BED">
        <w:rPr>
          <w:sz w:val="24"/>
          <w:szCs w:val="24"/>
        </w:rPr>
        <w:t>gan zinātniskiem stratigrāfijas, ģeomorfoloģijas un hidroģeoloģijas pētījumiem, gan kā ainaviski vērtīgu dabas veidojumu</w:t>
      </w:r>
      <w:proofErr w:type="gramEnd"/>
      <w:r w:rsidRPr="00386BED">
        <w:rPr>
          <w:sz w:val="24"/>
          <w:szCs w:val="24"/>
        </w:rPr>
        <w:t>, kas ir nozīmīgs arī kā vērtīgu biotopu vieta</w:t>
      </w:r>
      <w:r w:rsidR="0059221F" w:rsidRPr="00386BED">
        <w:rPr>
          <w:sz w:val="24"/>
          <w:szCs w:val="24"/>
        </w:rPr>
        <w:t>.</w:t>
      </w:r>
      <w:r w:rsidR="004D0DEF" w:rsidRPr="00386BED">
        <w:rPr>
          <w:sz w:val="24"/>
          <w:szCs w:val="24"/>
        </w:rPr>
        <w:t xml:space="preserve"> Nepieciešams papildināt labiekārtojuma infrastruktūru un pie lielākajiem atsegumiem izvietot stendus ar ģeoloģiska satura informāciju.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7F3448" w:rsidRDefault="007F3448" w:rsidP="00B24BE1">
      <w:pPr>
        <w:pStyle w:val="NoSpacing"/>
        <w:rPr>
          <w:sz w:val="24"/>
          <w:szCs w:val="24"/>
        </w:rPr>
      </w:pPr>
    </w:p>
    <w:p w:rsidR="007F3448" w:rsidRDefault="007F3448" w:rsidP="00B24BE1">
      <w:pPr>
        <w:pStyle w:val="NoSpacing"/>
        <w:rPr>
          <w:sz w:val="24"/>
          <w:szCs w:val="24"/>
        </w:rPr>
      </w:pPr>
    </w:p>
    <w:p w:rsidR="007F3448" w:rsidRDefault="007F3448" w:rsidP="007F3448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7F3448" w:rsidRPr="00386BED" w:rsidRDefault="007F3448" w:rsidP="00B24BE1">
      <w:pPr>
        <w:pStyle w:val="NoSpacing"/>
        <w:rPr>
          <w:sz w:val="24"/>
          <w:szCs w:val="24"/>
        </w:rPr>
      </w:pPr>
    </w:p>
    <w:sectPr w:rsidR="007F3448" w:rsidRPr="00386B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0D5F"/>
    <w:rsid w:val="000E2D9D"/>
    <w:rsid w:val="00101C6A"/>
    <w:rsid w:val="0014237C"/>
    <w:rsid w:val="0014660D"/>
    <w:rsid w:val="00163C3C"/>
    <w:rsid w:val="0020190E"/>
    <w:rsid w:val="0020503D"/>
    <w:rsid w:val="00206BA0"/>
    <w:rsid w:val="00214AF3"/>
    <w:rsid w:val="002226FB"/>
    <w:rsid w:val="00235AD6"/>
    <w:rsid w:val="00256835"/>
    <w:rsid w:val="00275719"/>
    <w:rsid w:val="002856B4"/>
    <w:rsid w:val="002C0C45"/>
    <w:rsid w:val="002C5F24"/>
    <w:rsid w:val="002D38C8"/>
    <w:rsid w:val="002D56A8"/>
    <w:rsid w:val="003221BA"/>
    <w:rsid w:val="00350BAB"/>
    <w:rsid w:val="00376214"/>
    <w:rsid w:val="00386BED"/>
    <w:rsid w:val="0039093B"/>
    <w:rsid w:val="003B0303"/>
    <w:rsid w:val="00400369"/>
    <w:rsid w:val="00410813"/>
    <w:rsid w:val="004206E9"/>
    <w:rsid w:val="00443D41"/>
    <w:rsid w:val="004D0947"/>
    <w:rsid w:val="004D0DEF"/>
    <w:rsid w:val="00556F19"/>
    <w:rsid w:val="00582675"/>
    <w:rsid w:val="00584C60"/>
    <w:rsid w:val="0059221F"/>
    <w:rsid w:val="005A1E77"/>
    <w:rsid w:val="005A7495"/>
    <w:rsid w:val="005B3226"/>
    <w:rsid w:val="005F2081"/>
    <w:rsid w:val="0063378E"/>
    <w:rsid w:val="006372B0"/>
    <w:rsid w:val="00666A5D"/>
    <w:rsid w:val="00695609"/>
    <w:rsid w:val="006F391A"/>
    <w:rsid w:val="007026AD"/>
    <w:rsid w:val="007252A5"/>
    <w:rsid w:val="007306AF"/>
    <w:rsid w:val="00736E87"/>
    <w:rsid w:val="00737937"/>
    <w:rsid w:val="007411EC"/>
    <w:rsid w:val="00744810"/>
    <w:rsid w:val="007A4563"/>
    <w:rsid w:val="007F3448"/>
    <w:rsid w:val="008A4595"/>
    <w:rsid w:val="008C7C27"/>
    <w:rsid w:val="008F1193"/>
    <w:rsid w:val="00916037"/>
    <w:rsid w:val="00930687"/>
    <w:rsid w:val="00940784"/>
    <w:rsid w:val="00956BE0"/>
    <w:rsid w:val="009A624F"/>
    <w:rsid w:val="009C6940"/>
    <w:rsid w:val="009D4DD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6FED"/>
    <w:rsid w:val="00AC7FDB"/>
    <w:rsid w:val="00AE301C"/>
    <w:rsid w:val="00B06716"/>
    <w:rsid w:val="00B24BE1"/>
    <w:rsid w:val="00B60262"/>
    <w:rsid w:val="00B75BE0"/>
    <w:rsid w:val="00BC0A25"/>
    <w:rsid w:val="00BF4EAB"/>
    <w:rsid w:val="00C47A99"/>
    <w:rsid w:val="00C67931"/>
    <w:rsid w:val="00C7282A"/>
    <w:rsid w:val="00CA1B3A"/>
    <w:rsid w:val="00CA3740"/>
    <w:rsid w:val="00D80290"/>
    <w:rsid w:val="00DB523C"/>
    <w:rsid w:val="00DC15C2"/>
    <w:rsid w:val="00DD6FA1"/>
    <w:rsid w:val="00DF3538"/>
    <w:rsid w:val="00E05062"/>
    <w:rsid w:val="00E16EFD"/>
    <w:rsid w:val="00E200C3"/>
    <w:rsid w:val="00E2551E"/>
    <w:rsid w:val="00E67478"/>
    <w:rsid w:val="00E94DD3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5AD0"/>
  <w15:docId w15:val="{D14817B0-E0E9-4979-B50D-781351F3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Dainis Ozols</dc:creator>
  <cp:lastModifiedBy>Ilze Sabule</cp:lastModifiedBy>
  <cp:revision>24</cp:revision>
  <dcterms:created xsi:type="dcterms:W3CDTF">2013-10-04T07:51:00Z</dcterms:created>
  <dcterms:modified xsi:type="dcterms:W3CDTF">2017-06-02T07:21:00Z</dcterms:modified>
</cp:coreProperties>
</file>