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7B8" w:rsidRPr="00E26FD1" w:rsidRDefault="00556F19" w:rsidP="00C7282A">
      <w:pPr>
        <w:pStyle w:val="NoSpacing"/>
        <w:jc w:val="center"/>
        <w:rPr>
          <w:b/>
          <w:sz w:val="28"/>
          <w:szCs w:val="28"/>
        </w:rPr>
      </w:pPr>
      <w:r w:rsidRPr="00E26FD1">
        <w:rPr>
          <w:sz w:val="28"/>
          <w:szCs w:val="28"/>
        </w:rPr>
        <w:t xml:space="preserve">Ģeoloģiskais dabas piemineklis </w:t>
      </w:r>
      <w:r w:rsidR="00F33C75" w:rsidRPr="00E26FD1">
        <w:rPr>
          <w:b/>
          <w:sz w:val="28"/>
          <w:szCs w:val="28"/>
        </w:rPr>
        <w:t>Abavas rumba</w:t>
      </w:r>
      <w:r w:rsidR="000067B8" w:rsidRPr="00E26FD1">
        <w:rPr>
          <w:b/>
          <w:sz w:val="28"/>
          <w:szCs w:val="28"/>
        </w:rPr>
        <w:t xml:space="preserve"> </w:t>
      </w:r>
    </w:p>
    <w:p w:rsidR="00A44B2A" w:rsidRPr="00E26FD1" w:rsidRDefault="00FC07DD" w:rsidP="00C7282A">
      <w:pPr>
        <w:pStyle w:val="NoSpacing"/>
        <w:jc w:val="center"/>
        <w:rPr>
          <w:sz w:val="24"/>
          <w:szCs w:val="24"/>
        </w:rPr>
      </w:pPr>
      <w:r w:rsidRPr="00E26FD1">
        <w:rPr>
          <w:sz w:val="28"/>
          <w:szCs w:val="28"/>
        </w:rPr>
        <w:t xml:space="preserve">MK 175. noteikumu piel. Nr. </w:t>
      </w:r>
      <w:r w:rsidR="00E26FD1" w:rsidRPr="00E26FD1">
        <w:rPr>
          <w:sz w:val="28"/>
          <w:szCs w:val="28"/>
        </w:rPr>
        <w:t>207</w:t>
      </w:r>
    </w:p>
    <w:p w:rsidR="00E26FD1" w:rsidRPr="00E26FD1" w:rsidRDefault="00E26FD1" w:rsidP="007A4563">
      <w:pPr>
        <w:pStyle w:val="NoSpacing"/>
        <w:rPr>
          <w:b/>
          <w:sz w:val="24"/>
          <w:szCs w:val="24"/>
        </w:rPr>
      </w:pPr>
    </w:p>
    <w:p w:rsidR="007A4563" w:rsidRPr="00E26FD1" w:rsidRDefault="00E26FD1" w:rsidP="007A4563">
      <w:pPr>
        <w:pStyle w:val="NoSpacing"/>
        <w:rPr>
          <w:b/>
          <w:sz w:val="32"/>
          <w:szCs w:val="32"/>
        </w:rPr>
      </w:pPr>
      <w:r w:rsidRPr="00E26FD1">
        <w:rPr>
          <w:b/>
          <w:sz w:val="32"/>
          <w:szCs w:val="32"/>
        </w:rPr>
        <w:t>Detalizēts apraksts</w:t>
      </w:r>
    </w:p>
    <w:p w:rsidR="002C5F24" w:rsidRPr="00E26FD1" w:rsidRDefault="00E26FD1" w:rsidP="00C7282A">
      <w:pPr>
        <w:pStyle w:val="NoSpacing"/>
        <w:rPr>
          <w:b/>
          <w:sz w:val="24"/>
          <w:szCs w:val="24"/>
        </w:rPr>
      </w:pPr>
      <w:r w:rsidRPr="00E26FD1">
        <w:rPr>
          <w:b/>
          <w:sz w:val="24"/>
          <w:szCs w:val="24"/>
        </w:rPr>
        <w:t>Adrese</w:t>
      </w:r>
    </w:p>
    <w:p w:rsidR="0002328F" w:rsidRPr="00E26FD1" w:rsidRDefault="0007183E" w:rsidP="00556F19">
      <w:pPr>
        <w:pStyle w:val="NoSpacing"/>
        <w:rPr>
          <w:sz w:val="24"/>
          <w:szCs w:val="24"/>
        </w:rPr>
      </w:pPr>
      <w:r w:rsidRPr="00E26FD1">
        <w:rPr>
          <w:sz w:val="24"/>
          <w:szCs w:val="24"/>
        </w:rPr>
        <w:t xml:space="preserve">Talsu </w:t>
      </w:r>
      <w:r w:rsidR="002226FB" w:rsidRPr="00E26FD1">
        <w:rPr>
          <w:sz w:val="24"/>
          <w:szCs w:val="24"/>
        </w:rPr>
        <w:t>novadā</w:t>
      </w:r>
      <w:r w:rsidR="003478DD" w:rsidRPr="00E26FD1">
        <w:rPr>
          <w:sz w:val="24"/>
          <w:szCs w:val="24"/>
        </w:rPr>
        <w:t>,</w:t>
      </w:r>
      <w:r w:rsidRPr="00E26FD1">
        <w:rPr>
          <w:sz w:val="24"/>
          <w:szCs w:val="24"/>
        </w:rPr>
        <w:t xml:space="preserve"> Abavas </w:t>
      </w:r>
      <w:r w:rsidR="002226FB" w:rsidRPr="00E26FD1">
        <w:rPr>
          <w:sz w:val="24"/>
          <w:szCs w:val="24"/>
        </w:rPr>
        <w:t>pagastā</w:t>
      </w:r>
      <w:r w:rsidR="00725097" w:rsidRPr="00E26FD1">
        <w:rPr>
          <w:sz w:val="24"/>
          <w:szCs w:val="24"/>
        </w:rPr>
        <w:t>, dabas parkā Abavas senleja</w:t>
      </w:r>
      <w:r w:rsidRPr="00E26FD1">
        <w:rPr>
          <w:sz w:val="24"/>
          <w:szCs w:val="24"/>
        </w:rPr>
        <w:t>.</w:t>
      </w:r>
      <w:r w:rsidR="0002328F" w:rsidRPr="00E26FD1">
        <w:rPr>
          <w:sz w:val="24"/>
          <w:szCs w:val="24"/>
        </w:rPr>
        <w:t xml:space="preserve"> </w:t>
      </w:r>
    </w:p>
    <w:p w:rsidR="00FC07DD" w:rsidRPr="00E26FD1" w:rsidRDefault="00FC07DD" w:rsidP="00556F19">
      <w:pPr>
        <w:pStyle w:val="NoSpacing"/>
        <w:rPr>
          <w:sz w:val="24"/>
          <w:szCs w:val="24"/>
        </w:rPr>
      </w:pPr>
      <w:r w:rsidRPr="00E26FD1">
        <w:rPr>
          <w:sz w:val="24"/>
          <w:szCs w:val="24"/>
        </w:rPr>
        <w:t xml:space="preserve">Ģeogrāfiskās koordinātes </w:t>
      </w:r>
      <w:r w:rsidR="00E2097C" w:rsidRPr="00E26FD1">
        <w:rPr>
          <w:sz w:val="24"/>
          <w:szCs w:val="24"/>
        </w:rPr>
        <w:t>E22° 31,636'</w:t>
      </w:r>
      <w:r w:rsidRPr="00E26FD1">
        <w:rPr>
          <w:sz w:val="24"/>
          <w:szCs w:val="24"/>
        </w:rPr>
        <w:t xml:space="preserve"> un </w:t>
      </w:r>
      <w:r w:rsidR="00E2097C" w:rsidRPr="00E26FD1">
        <w:rPr>
          <w:sz w:val="24"/>
          <w:szCs w:val="24"/>
        </w:rPr>
        <w:t>N57° 4,280'</w:t>
      </w:r>
      <w:r w:rsidRPr="00E26FD1">
        <w:rPr>
          <w:sz w:val="24"/>
          <w:szCs w:val="24"/>
        </w:rPr>
        <w:t>, jeb</w:t>
      </w:r>
      <w:proofErr w:type="gramStart"/>
      <w:r w:rsidRPr="00E26FD1">
        <w:rPr>
          <w:sz w:val="24"/>
          <w:szCs w:val="24"/>
        </w:rPr>
        <w:t xml:space="preserve">  </w:t>
      </w:r>
      <w:proofErr w:type="gramEnd"/>
      <w:r w:rsidRPr="00E26FD1">
        <w:rPr>
          <w:sz w:val="24"/>
          <w:szCs w:val="24"/>
        </w:rPr>
        <w:t>x</w:t>
      </w:r>
      <w:r w:rsidR="00E2097C" w:rsidRPr="00E26FD1">
        <w:rPr>
          <w:sz w:val="24"/>
          <w:szCs w:val="24"/>
        </w:rPr>
        <w:t>410709</w:t>
      </w:r>
      <w:r w:rsidRPr="00E26FD1">
        <w:rPr>
          <w:sz w:val="24"/>
          <w:szCs w:val="24"/>
        </w:rPr>
        <w:t>, y</w:t>
      </w:r>
      <w:r w:rsidR="00E2097C" w:rsidRPr="00E26FD1">
        <w:rPr>
          <w:sz w:val="24"/>
          <w:szCs w:val="24"/>
        </w:rPr>
        <w:t>326289</w:t>
      </w:r>
      <w:r w:rsidR="0002328F" w:rsidRPr="00E26FD1">
        <w:rPr>
          <w:sz w:val="24"/>
          <w:szCs w:val="24"/>
        </w:rPr>
        <w:t xml:space="preserve"> </w:t>
      </w:r>
      <w:r w:rsidRPr="00E26FD1">
        <w:rPr>
          <w:sz w:val="24"/>
          <w:szCs w:val="24"/>
        </w:rPr>
        <w:t xml:space="preserve">LKS92 sistēmā. </w:t>
      </w:r>
    </w:p>
    <w:p w:rsidR="00C7282A" w:rsidRPr="00E26FD1" w:rsidRDefault="00D80290" w:rsidP="00C7282A">
      <w:pPr>
        <w:pStyle w:val="NoSpacing"/>
        <w:rPr>
          <w:b/>
          <w:sz w:val="24"/>
          <w:szCs w:val="24"/>
        </w:rPr>
      </w:pPr>
      <w:r w:rsidRPr="00E26FD1">
        <w:rPr>
          <w:b/>
          <w:sz w:val="24"/>
          <w:szCs w:val="24"/>
        </w:rPr>
        <w:t>Ģeo</w:t>
      </w:r>
      <w:r w:rsidR="0002328F" w:rsidRPr="00E26FD1">
        <w:rPr>
          <w:b/>
          <w:sz w:val="24"/>
          <w:szCs w:val="24"/>
        </w:rPr>
        <w:t>grāfiskais novietojums</w:t>
      </w:r>
    </w:p>
    <w:p w:rsidR="002C5F24" w:rsidRPr="00E26FD1" w:rsidRDefault="007A79D8" w:rsidP="00C7282A">
      <w:pPr>
        <w:pStyle w:val="NoSpacing"/>
        <w:rPr>
          <w:sz w:val="24"/>
          <w:szCs w:val="24"/>
        </w:rPr>
      </w:pPr>
      <w:r w:rsidRPr="00E26FD1">
        <w:rPr>
          <w:sz w:val="24"/>
          <w:szCs w:val="24"/>
        </w:rPr>
        <w:t xml:space="preserve">Abavas senlejā, senlejas depresijā, starp Ziemeļkursas un </w:t>
      </w:r>
      <w:proofErr w:type="spellStart"/>
      <w:r w:rsidRPr="00E26FD1">
        <w:rPr>
          <w:sz w:val="24"/>
          <w:szCs w:val="24"/>
        </w:rPr>
        <w:t>Dienvidkursas</w:t>
      </w:r>
      <w:proofErr w:type="spellEnd"/>
      <w:r w:rsidRPr="00E26FD1">
        <w:rPr>
          <w:sz w:val="24"/>
          <w:szCs w:val="24"/>
        </w:rPr>
        <w:t xml:space="preserve"> augstienēm</w:t>
      </w:r>
      <w:r w:rsidR="0002328F" w:rsidRPr="00E26FD1">
        <w:rPr>
          <w:sz w:val="24"/>
          <w:szCs w:val="24"/>
        </w:rPr>
        <w:t>.</w:t>
      </w:r>
    </w:p>
    <w:p w:rsidR="0002328F" w:rsidRPr="00E26FD1" w:rsidRDefault="00E26FD1" w:rsidP="0002328F">
      <w:pPr>
        <w:pStyle w:val="NoSpacing"/>
        <w:rPr>
          <w:b/>
          <w:sz w:val="24"/>
          <w:szCs w:val="24"/>
        </w:rPr>
      </w:pPr>
      <w:r>
        <w:rPr>
          <w:b/>
          <w:sz w:val="24"/>
          <w:szCs w:val="24"/>
        </w:rPr>
        <w:t>Ģeoloģiskie veidojumi</w:t>
      </w:r>
    </w:p>
    <w:p w:rsidR="0002328F" w:rsidRPr="00E26FD1" w:rsidRDefault="007A79D8" w:rsidP="0002328F">
      <w:pPr>
        <w:pStyle w:val="NoSpacing"/>
        <w:rPr>
          <w:sz w:val="24"/>
          <w:szCs w:val="24"/>
        </w:rPr>
      </w:pPr>
      <w:r w:rsidRPr="00E26FD1">
        <w:rPr>
          <w:sz w:val="24"/>
          <w:szCs w:val="24"/>
        </w:rPr>
        <w:t>Dolomīta atsegumi un kāple ar ūdenskritumu</w:t>
      </w:r>
      <w:r w:rsidR="0002328F" w:rsidRPr="00E26FD1">
        <w:rPr>
          <w:sz w:val="24"/>
          <w:szCs w:val="24"/>
        </w:rPr>
        <w:t>.</w:t>
      </w:r>
    </w:p>
    <w:p w:rsidR="00AE301C" w:rsidRPr="00E26FD1" w:rsidRDefault="00C7282A" w:rsidP="00C7282A">
      <w:pPr>
        <w:pStyle w:val="NoSpacing"/>
        <w:rPr>
          <w:b/>
          <w:sz w:val="24"/>
          <w:szCs w:val="24"/>
        </w:rPr>
      </w:pPr>
      <w:r w:rsidRPr="00E26FD1">
        <w:rPr>
          <w:b/>
          <w:sz w:val="24"/>
          <w:szCs w:val="24"/>
        </w:rPr>
        <w:t>Izmēri</w:t>
      </w:r>
    </w:p>
    <w:p w:rsidR="00AE301C" w:rsidRPr="00E26FD1" w:rsidRDefault="00AE301C" w:rsidP="00C7282A">
      <w:pPr>
        <w:pStyle w:val="NoSpacing"/>
        <w:rPr>
          <w:b/>
          <w:sz w:val="24"/>
          <w:szCs w:val="24"/>
        </w:rPr>
      </w:pPr>
      <w:r w:rsidRPr="00E26FD1">
        <w:rPr>
          <w:sz w:val="24"/>
          <w:szCs w:val="24"/>
        </w:rPr>
        <w:t xml:space="preserve">Dabas pieminekļa platība </w:t>
      </w:r>
      <w:r w:rsidR="007A79D8" w:rsidRPr="00E26FD1">
        <w:rPr>
          <w:sz w:val="24"/>
          <w:szCs w:val="24"/>
        </w:rPr>
        <w:t>3,35</w:t>
      </w:r>
      <w:r w:rsidRPr="00E26FD1">
        <w:rPr>
          <w:sz w:val="24"/>
          <w:szCs w:val="24"/>
        </w:rPr>
        <w:t xml:space="preserve"> ha</w:t>
      </w:r>
    </w:p>
    <w:p w:rsidR="00C7282A" w:rsidRPr="00E26FD1" w:rsidRDefault="00C7282A" w:rsidP="00C7282A">
      <w:pPr>
        <w:pStyle w:val="NoSpacing"/>
        <w:rPr>
          <w:b/>
          <w:sz w:val="24"/>
          <w:szCs w:val="24"/>
        </w:rPr>
      </w:pPr>
      <w:r w:rsidRPr="00E26FD1">
        <w:rPr>
          <w:b/>
          <w:sz w:val="24"/>
          <w:szCs w:val="24"/>
        </w:rPr>
        <w:t>Debits</w:t>
      </w:r>
    </w:p>
    <w:p w:rsidR="002C5F24" w:rsidRPr="00E26FD1" w:rsidRDefault="007A79D8" w:rsidP="00C7282A">
      <w:pPr>
        <w:pStyle w:val="NoSpacing"/>
        <w:rPr>
          <w:sz w:val="24"/>
          <w:szCs w:val="24"/>
        </w:rPr>
      </w:pPr>
      <w:r w:rsidRPr="00E26FD1">
        <w:rPr>
          <w:sz w:val="24"/>
          <w:szCs w:val="24"/>
        </w:rPr>
        <w:t>-</w:t>
      </w:r>
    </w:p>
    <w:p w:rsidR="00E67478" w:rsidRPr="00E26FD1" w:rsidRDefault="00C7282A" w:rsidP="00C7282A">
      <w:pPr>
        <w:pStyle w:val="NoSpacing"/>
        <w:rPr>
          <w:b/>
          <w:sz w:val="24"/>
          <w:szCs w:val="24"/>
        </w:rPr>
      </w:pPr>
      <w:r w:rsidRPr="00E26FD1">
        <w:rPr>
          <w:b/>
          <w:sz w:val="24"/>
          <w:szCs w:val="24"/>
        </w:rPr>
        <w:t>Unikālās vērtības</w:t>
      </w:r>
    </w:p>
    <w:p w:rsidR="00E2551E" w:rsidRPr="00E26FD1" w:rsidRDefault="007A79D8" w:rsidP="00C7282A">
      <w:pPr>
        <w:pStyle w:val="NoSpacing"/>
        <w:rPr>
          <w:sz w:val="24"/>
          <w:szCs w:val="24"/>
        </w:rPr>
      </w:pPr>
      <w:r w:rsidRPr="00E26FD1">
        <w:rPr>
          <w:sz w:val="24"/>
          <w:szCs w:val="24"/>
        </w:rPr>
        <w:t xml:space="preserve">Dolomīta kāple </w:t>
      </w:r>
      <w:r w:rsidR="00B33377" w:rsidRPr="00E26FD1">
        <w:rPr>
          <w:sz w:val="24"/>
          <w:szCs w:val="24"/>
        </w:rPr>
        <w:t>–</w:t>
      </w:r>
      <w:r w:rsidRPr="00E26FD1">
        <w:rPr>
          <w:sz w:val="24"/>
          <w:szCs w:val="24"/>
        </w:rPr>
        <w:t xml:space="preserve"> ūdenskritums</w:t>
      </w:r>
      <w:r w:rsidR="00B33377" w:rsidRPr="00E26FD1">
        <w:rPr>
          <w:sz w:val="24"/>
          <w:szCs w:val="24"/>
        </w:rPr>
        <w:t>. Viens no visiespaidīgākajiem Latvijas ūdenskritumiem.</w:t>
      </w:r>
    </w:p>
    <w:p w:rsidR="00B33377" w:rsidRPr="00E26FD1" w:rsidRDefault="00F33C75" w:rsidP="00C7282A">
      <w:pPr>
        <w:pStyle w:val="NoSpacing"/>
        <w:rPr>
          <w:sz w:val="24"/>
          <w:szCs w:val="24"/>
        </w:rPr>
      </w:pPr>
      <w:r w:rsidRPr="00E26FD1">
        <w:rPr>
          <w:sz w:val="24"/>
          <w:szCs w:val="24"/>
        </w:rPr>
        <w:t>Viens no ļoti retiem atsegumiem, kur ir d</w:t>
      </w:r>
      <w:r w:rsidR="00B33377" w:rsidRPr="00E26FD1">
        <w:rPr>
          <w:sz w:val="24"/>
          <w:szCs w:val="24"/>
        </w:rPr>
        <w:t>atēti leduslaikmeta beigu daļas nogulumi.</w:t>
      </w:r>
    </w:p>
    <w:p w:rsidR="002C5F24" w:rsidRPr="00E26FD1" w:rsidRDefault="00C7282A" w:rsidP="00C7282A">
      <w:pPr>
        <w:pStyle w:val="NoSpacing"/>
        <w:rPr>
          <w:b/>
          <w:sz w:val="24"/>
          <w:szCs w:val="24"/>
        </w:rPr>
      </w:pPr>
      <w:r w:rsidRPr="00E26FD1">
        <w:rPr>
          <w:b/>
          <w:sz w:val="24"/>
          <w:szCs w:val="24"/>
        </w:rPr>
        <w:t>Ainaviskuma raksturojums</w:t>
      </w:r>
    </w:p>
    <w:p w:rsidR="00E26FD1" w:rsidRDefault="007A79D8" w:rsidP="00C7282A">
      <w:pPr>
        <w:pStyle w:val="NoSpacing"/>
        <w:rPr>
          <w:sz w:val="24"/>
          <w:szCs w:val="24"/>
        </w:rPr>
      </w:pPr>
      <w:r w:rsidRPr="00E26FD1">
        <w:rPr>
          <w:sz w:val="24"/>
          <w:szCs w:val="24"/>
        </w:rPr>
        <w:t>Upe ar ūdenskritumu un atsegumiem veido krāšņu un dinamisku ainavu</w:t>
      </w:r>
      <w:r w:rsidR="00737937" w:rsidRPr="00E26FD1">
        <w:rPr>
          <w:sz w:val="24"/>
          <w:szCs w:val="24"/>
        </w:rPr>
        <w:t>.</w:t>
      </w:r>
    </w:p>
    <w:p w:rsidR="00C7282A" w:rsidRPr="00E26FD1" w:rsidRDefault="00C7282A" w:rsidP="00C7282A">
      <w:pPr>
        <w:pStyle w:val="NoSpacing"/>
        <w:rPr>
          <w:sz w:val="24"/>
          <w:szCs w:val="24"/>
        </w:rPr>
      </w:pPr>
      <w:proofErr w:type="spellStart"/>
      <w:r w:rsidRPr="00E26FD1">
        <w:rPr>
          <w:b/>
          <w:sz w:val="24"/>
          <w:szCs w:val="24"/>
        </w:rPr>
        <w:t>Stratigrāfija</w:t>
      </w:r>
      <w:proofErr w:type="spellEnd"/>
    </w:p>
    <w:p w:rsidR="00AE301C" w:rsidRPr="00E26FD1" w:rsidRDefault="0032738D" w:rsidP="00C7282A">
      <w:pPr>
        <w:pStyle w:val="NoSpacing"/>
        <w:rPr>
          <w:sz w:val="24"/>
          <w:szCs w:val="24"/>
        </w:rPr>
      </w:pPr>
      <w:r w:rsidRPr="00E26FD1">
        <w:rPr>
          <w:sz w:val="24"/>
          <w:szCs w:val="24"/>
        </w:rPr>
        <w:t>Augšdevona Pļaviņu svītas dolomītu un dolomītmerģeļu tipiski atsegumi</w:t>
      </w:r>
      <w:r w:rsidR="00737937" w:rsidRPr="00E26FD1">
        <w:rPr>
          <w:sz w:val="24"/>
          <w:szCs w:val="24"/>
        </w:rPr>
        <w:t>.</w:t>
      </w:r>
      <w:r w:rsidRPr="00E26FD1">
        <w:rPr>
          <w:sz w:val="24"/>
          <w:szCs w:val="24"/>
        </w:rPr>
        <w:t xml:space="preserve"> Palienes griezumā konstatēti </w:t>
      </w:r>
      <w:r w:rsidR="001425FE" w:rsidRPr="00E26FD1">
        <w:rPr>
          <w:sz w:val="24"/>
          <w:szCs w:val="24"/>
        </w:rPr>
        <w:t>leduslaikmeta noslēguma un holocēna sākuma nogulumi ar kūdras slāņiem un koksnes atliekām. Kūdra datēta kā 10400 gadu sena (</w:t>
      </w:r>
      <w:r w:rsidR="0074219E" w:rsidRPr="00E26FD1">
        <w:rPr>
          <w:sz w:val="24"/>
          <w:szCs w:val="24"/>
        </w:rPr>
        <w:t>3</w:t>
      </w:r>
      <w:r w:rsidR="001425FE" w:rsidRPr="00E26FD1">
        <w:rPr>
          <w:sz w:val="24"/>
          <w:szCs w:val="24"/>
        </w:rPr>
        <w:t xml:space="preserve">). </w:t>
      </w:r>
    </w:p>
    <w:p w:rsidR="00C7282A" w:rsidRPr="00E26FD1" w:rsidRDefault="00C7282A" w:rsidP="00C7282A">
      <w:pPr>
        <w:pStyle w:val="NoSpacing"/>
        <w:rPr>
          <w:b/>
          <w:sz w:val="24"/>
          <w:szCs w:val="24"/>
        </w:rPr>
      </w:pPr>
      <w:r w:rsidRPr="00E26FD1">
        <w:rPr>
          <w:b/>
          <w:sz w:val="24"/>
          <w:szCs w:val="24"/>
        </w:rPr>
        <w:t>Uzbūve</w:t>
      </w:r>
      <w:r w:rsidR="00EB15ED" w:rsidRPr="00E26FD1">
        <w:rPr>
          <w:b/>
          <w:sz w:val="24"/>
          <w:szCs w:val="24"/>
        </w:rPr>
        <w:t xml:space="preserve"> </w:t>
      </w:r>
    </w:p>
    <w:p w:rsidR="007A4563" w:rsidRPr="00E26FD1" w:rsidRDefault="007034C8" w:rsidP="00C7282A">
      <w:pPr>
        <w:pStyle w:val="NoSpacing"/>
        <w:rPr>
          <w:sz w:val="24"/>
          <w:szCs w:val="24"/>
        </w:rPr>
      </w:pPr>
      <w:r w:rsidRPr="00E26FD1">
        <w:rPr>
          <w:sz w:val="24"/>
          <w:szCs w:val="24"/>
        </w:rPr>
        <w:t xml:space="preserve">Ūdenskrituma augstums 1 metrs, platums: 30 - 35 metri, </w:t>
      </w:r>
      <w:proofErr w:type="spellStart"/>
      <w:r w:rsidRPr="00E26FD1">
        <w:rPr>
          <w:sz w:val="24"/>
          <w:szCs w:val="24"/>
        </w:rPr>
        <w:t>kāple</w:t>
      </w:r>
      <w:proofErr w:type="spellEnd"/>
      <w:r w:rsidRPr="00E26FD1">
        <w:rPr>
          <w:sz w:val="24"/>
          <w:szCs w:val="24"/>
        </w:rPr>
        <w:t xml:space="preserve"> ieslīpa, kāpņveida, pārkares nav, zem ūdenskrituma ap 1 metru dziļa bedre (</w:t>
      </w:r>
      <w:r w:rsidR="003478DD" w:rsidRPr="00E26FD1">
        <w:rPr>
          <w:sz w:val="24"/>
          <w:szCs w:val="24"/>
        </w:rPr>
        <w:t>8</w:t>
      </w:r>
      <w:r w:rsidRPr="00E26FD1">
        <w:rPr>
          <w:sz w:val="24"/>
          <w:szCs w:val="24"/>
        </w:rPr>
        <w:t>).</w:t>
      </w:r>
    </w:p>
    <w:p w:rsidR="00C7282A" w:rsidRPr="00E26FD1" w:rsidRDefault="00C7282A" w:rsidP="00C7282A">
      <w:pPr>
        <w:pStyle w:val="NoSpacing"/>
        <w:rPr>
          <w:b/>
          <w:sz w:val="24"/>
          <w:szCs w:val="24"/>
        </w:rPr>
      </w:pPr>
      <w:r w:rsidRPr="00E26FD1">
        <w:rPr>
          <w:b/>
          <w:sz w:val="24"/>
          <w:szCs w:val="24"/>
        </w:rPr>
        <w:t>Viela</w:t>
      </w:r>
    </w:p>
    <w:p w:rsidR="00F60268" w:rsidRPr="00E26FD1" w:rsidRDefault="0032738D" w:rsidP="00C7282A">
      <w:pPr>
        <w:pStyle w:val="NoSpacing"/>
        <w:rPr>
          <w:sz w:val="24"/>
          <w:szCs w:val="24"/>
        </w:rPr>
      </w:pPr>
      <w:r w:rsidRPr="00E26FD1">
        <w:rPr>
          <w:sz w:val="24"/>
          <w:szCs w:val="24"/>
        </w:rPr>
        <w:t xml:space="preserve">Atsedzas </w:t>
      </w:r>
      <w:proofErr w:type="spellStart"/>
      <w:r w:rsidRPr="00E26FD1">
        <w:rPr>
          <w:sz w:val="24"/>
          <w:szCs w:val="24"/>
        </w:rPr>
        <w:t>kavernozi</w:t>
      </w:r>
      <w:proofErr w:type="spellEnd"/>
      <w:r w:rsidRPr="00E26FD1">
        <w:rPr>
          <w:sz w:val="24"/>
          <w:szCs w:val="24"/>
        </w:rPr>
        <w:t xml:space="preserve"> dolomīti un dolomītmerģeļi</w:t>
      </w:r>
      <w:r w:rsidR="007034C8" w:rsidRPr="00E26FD1">
        <w:rPr>
          <w:sz w:val="24"/>
          <w:szCs w:val="24"/>
        </w:rPr>
        <w:t xml:space="preserve"> (</w:t>
      </w:r>
      <w:r w:rsidR="0074219E" w:rsidRPr="00E26FD1">
        <w:rPr>
          <w:sz w:val="24"/>
          <w:szCs w:val="24"/>
        </w:rPr>
        <w:t>3</w:t>
      </w:r>
      <w:r w:rsidR="007034C8" w:rsidRPr="00E26FD1">
        <w:rPr>
          <w:sz w:val="24"/>
          <w:szCs w:val="24"/>
        </w:rPr>
        <w:t>)</w:t>
      </w:r>
      <w:r w:rsidR="00E2551E" w:rsidRPr="00E26FD1">
        <w:rPr>
          <w:sz w:val="24"/>
          <w:szCs w:val="24"/>
        </w:rPr>
        <w:t xml:space="preserve">. </w:t>
      </w:r>
    </w:p>
    <w:p w:rsidR="00C7282A" w:rsidRPr="00E26FD1" w:rsidRDefault="00C7282A" w:rsidP="00C7282A">
      <w:pPr>
        <w:pStyle w:val="NoSpacing"/>
        <w:rPr>
          <w:b/>
          <w:sz w:val="24"/>
          <w:szCs w:val="24"/>
        </w:rPr>
      </w:pPr>
      <w:r w:rsidRPr="00E26FD1">
        <w:rPr>
          <w:b/>
          <w:sz w:val="24"/>
          <w:szCs w:val="24"/>
        </w:rPr>
        <w:t>Procesi</w:t>
      </w:r>
      <w:r w:rsidR="00EB15ED" w:rsidRPr="00E26FD1">
        <w:rPr>
          <w:b/>
          <w:sz w:val="24"/>
          <w:szCs w:val="24"/>
        </w:rPr>
        <w:t xml:space="preserve"> </w:t>
      </w:r>
    </w:p>
    <w:p w:rsidR="00DF3538" w:rsidRPr="00E26FD1" w:rsidRDefault="00F60268" w:rsidP="00043BFF">
      <w:pPr>
        <w:pStyle w:val="NoSpacing"/>
        <w:rPr>
          <w:sz w:val="24"/>
          <w:szCs w:val="24"/>
        </w:rPr>
      </w:pPr>
      <w:r w:rsidRPr="00E26FD1">
        <w:rPr>
          <w:sz w:val="24"/>
          <w:szCs w:val="24"/>
        </w:rPr>
        <w:t xml:space="preserve">Šā brīža </w:t>
      </w:r>
      <w:r w:rsidR="007034C8" w:rsidRPr="00E26FD1">
        <w:rPr>
          <w:sz w:val="24"/>
          <w:szCs w:val="24"/>
        </w:rPr>
        <w:t xml:space="preserve">ģeoloģiskie </w:t>
      </w:r>
      <w:r w:rsidRPr="00E26FD1">
        <w:rPr>
          <w:sz w:val="24"/>
          <w:szCs w:val="24"/>
        </w:rPr>
        <w:t xml:space="preserve">procesi dabas pieminekļa teritorijā </w:t>
      </w:r>
      <w:r w:rsidR="007034C8" w:rsidRPr="00E26FD1">
        <w:rPr>
          <w:sz w:val="24"/>
          <w:szCs w:val="24"/>
        </w:rPr>
        <w:t>nav ļoti aktīvi</w:t>
      </w:r>
      <w:r w:rsidR="0014660D" w:rsidRPr="00E26FD1">
        <w:rPr>
          <w:sz w:val="24"/>
          <w:szCs w:val="24"/>
        </w:rPr>
        <w:t>.</w:t>
      </w:r>
      <w:r w:rsidR="007034C8" w:rsidRPr="00E26FD1">
        <w:rPr>
          <w:sz w:val="24"/>
          <w:szCs w:val="24"/>
        </w:rPr>
        <w:t xml:space="preserve"> Ir liecības, ka ūdenskritums nav īpaši mainījies vairāk kā 100 gadu laikā (</w:t>
      </w:r>
      <w:r w:rsidR="0074219E" w:rsidRPr="00E26FD1">
        <w:rPr>
          <w:sz w:val="24"/>
          <w:szCs w:val="24"/>
        </w:rPr>
        <w:t>21</w:t>
      </w:r>
      <w:r w:rsidR="007034C8" w:rsidRPr="00E26FD1">
        <w:rPr>
          <w:sz w:val="24"/>
          <w:szCs w:val="24"/>
        </w:rPr>
        <w:t xml:space="preserve">). </w:t>
      </w:r>
    </w:p>
    <w:p w:rsidR="00C7282A" w:rsidRPr="00E26FD1" w:rsidRDefault="00C7282A" w:rsidP="00043BFF">
      <w:pPr>
        <w:pStyle w:val="NoSpacing"/>
        <w:rPr>
          <w:b/>
          <w:sz w:val="24"/>
          <w:szCs w:val="24"/>
        </w:rPr>
      </w:pPr>
      <w:r w:rsidRPr="00E26FD1">
        <w:rPr>
          <w:b/>
          <w:sz w:val="24"/>
          <w:szCs w:val="24"/>
        </w:rPr>
        <w:t>Citas vērtības</w:t>
      </w:r>
      <w:r w:rsidR="00EB15ED" w:rsidRPr="00E26FD1">
        <w:rPr>
          <w:b/>
          <w:sz w:val="24"/>
          <w:szCs w:val="24"/>
        </w:rPr>
        <w:t xml:space="preserve"> </w:t>
      </w:r>
    </w:p>
    <w:p w:rsidR="0014660D" w:rsidRPr="00E26FD1" w:rsidRDefault="007034C8" w:rsidP="0014660D">
      <w:pPr>
        <w:pStyle w:val="NoSpacing"/>
        <w:rPr>
          <w:sz w:val="24"/>
          <w:szCs w:val="24"/>
        </w:rPr>
      </w:pPr>
      <w:r w:rsidRPr="00E26FD1">
        <w:rPr>
          <w:sz w:val="24"/>
          <w:szCs w:val="24"/>
        </w:rPr>
        <w:t>Nozīmīgs tūrisma objekts</w:t>
      </w:r>
      <w:r w:rsidR="0014660D" w:rsidRPr="00E26FD1">
        <w:rPr>
          <w:sz w:val="24"/>
          <w:szCs w:val="24"/>
        </w:rPr>
        <w:t>.</w:t>
      </w:r>
    </w:p>
    <w:p w:rsidR="00C7282A" w:rsidRPr="00E26FD1" w:rsidRDefault="00C7282A" w:rsidP="00C7282A">
      <w:pPr>
        <w:pStyle w:val="NoSpacing"/>
        <w:rPr>
          <w:b/>
          <w:sz w:val="24"/>
          <w:szCs w:val="24"/>
        </w:rPr>
      </w:pPr>
      <w:r w:rsidRPr="00E26FD1">
        <w:rPr>
          <w:b/>
          <w:sz w:val="24"/>
          <w:szCs w:val="24"/>
        </w:rPr>
        <w:t>Stāvoklis</w:t>
      </w:r>
    </w:p>
    <w:p w:rsidR="00AE301C" w:rsidRPr="00E26FD1" w:rsidRDefault="007034C8" w:rsidP="00AE301C">
      <w:pPr>
        <w:pStyle w:val="NoSpacing"/>
        <w:rPr>
          <w:sz w:val="24"/>
          <w:szCs w:val="24"/>
        </w:rPr>
      </w:pPr>
      <w:r w:rsidRPr="00E26FD1">
        <w:rPr>
          <w:sz w:val="24"/>
          <w:szCs w:val="24"/>
        </w:rPr>
        <w:t>Tiek apsaimniekots kā tūrisma objekts. Kopējais s</w:t>
      </w:r>
      <w:r w:rsidR="0014660D" w:rsidRPr="00E26FD1">
        <w:rPr>
          <w:sz w:val="24"/>
          <w:szCs w:val="24"/>
        </w:rPr>
        <w:t>tāvoklis vērtējam</w:t>
      </w:r>
      <w:r w:rsidR="00235AD6" w:rsidRPr="00E26FD1">
        <w:rPr>
          <w:sz w:val="24"/>
          <w:szCs w:val="24"/>
        </w:rPr>
        <w:t>s</w:t>
      </w:r>
      <w:r w:rsidR="0014660D" w:rsidRPr="00E26FD1">
        <w:rPr>
          <w:sz w:val="24"/>
          <w:szCs w:val="24"/>
        </w:rPr>
        <w:t xml:space="preserve"> kā </w:t>
      </w:r>
      <w:r w:rsidRPr="00E26FD1">
        <w:rPr>
          <w:sz w:val="24"/>
          <w:szCs w:val="24"/>
        </w:rPr>
        <w:t>labs, tomēr palienes kvartāra nogulumu atsegumi šobrīd ir aizbiruši un nav aplūkojami</w:t>
      </w:r>
      <w:r w:rsidR="0014660D" w:rsidRPr="00E26FD1">
        <w:rPr>
          <w:sz w:val="24"/>
          <w:szCs w:val="24"/>
        </w:rPr>
        <w:t>.</w:t>
      </w:r>
    </w:p>
    <w:p w:rsidR="00C7282A" w:rsidRPr="00E26FD1" w:rsidRDefault="00C7282A" w:rsidP="00C7282A">
      <w:pPr>
        <w:pStyle w:val="NoSpacing"/>
        <w:rPr>
          <w:b/>
          <w:sz w:val="24"/>
          <w:szCs w:val="24"/>
        </w:rPr>
      </w:pPr>
      <w:r w:rsidRPr="00E26FD1">
        <w:rPr>
          <w:b/>
          <w:sz w:val="24"/>
          <w:szCs w:val="24"/>
        </w:rPr>
        <w:t>Bojājumi</w:t>
      </w:r>
    </w:p>
    <w:p w:rsidR="0014660D" w:rsidRPr="00E26FD1" w:rsidRDefault="00B33377" w:rsidP="00C7282A">
      <w:pPr>
        <w:pStyle w:val="NoSpacing"/>
        <w:rPr>
          <w:sz w:val="24"/>
          <w:szCs w:val="24"/>
        </w:rPr>
      </w:pPr>
      <w:r w:rsidRPr="00E26FD1">
        <w:rPr>
          <w:sz w:val="24"/>
          <w:szCs w:val="24"/>
        </w:rPr>
        <w:t>Nozīmīgu bojājumu nav</w:t>
      </w:r>
      <w:r w:rsidR="00B06716" w:rsidRPr="00E26FD1">
        <w:rPr>
          <w:sz w:val="24"/>
          <w:szCs w:val="24"/>
        </w:rPr>
        <w:t xml:space="preserve">. </w:t>
      </w:r>
    </w:p>
    <w:p w:rsidR="00C7282A" w:rsidRPr="00E26FD1" w:rsidRDefault="00C7282A" w:rsidP="00C7282A">
      <w:pPr>
        <w:pStyle w:val="NoSpacing"/>
        <w:rPr>
          <w:b/>
          <w:sz w:val="24"/>
          <w:szCs w:val="24"/>
        </w:rPr>
      </w:pPr>
      <w:r w:rsidRPr="00E26FD1">
        <w:rPr>
          <w:b/>
          <w:sz w:val="24"/>
          <w:szCs w:val="24"/>
        </w:rPr>
        <w:t>Apdraudējumi</w:t>
      </w:r>
    </w:p>
    <w:p w:rsidR="002C5F24" w:rsidRPr="00E26FD1" w:rsidRDefault="00B33377" w:rsidP="00C7282A">
      <w:pPr>
        <w:pStyle w:val="NoSpacing"/>
        <w:rPr>
          <w:sz w:val="24"/>
          <w:szCs w:val="24"/>
        </w:rPr>
      </w:pPr>
      <w:r w:rsidRPr="00E26FD1">
        <w:rPr>
          <w:sz w:val="24"/>
          <w:szCs w:val="24"/>
        </w:rPr>
        <w:t xml:space="preserve">Iespējama </w:t>
      </w:r>
      <w:r w:rsidR="00224B12" w:rsidRPr="00E26FD1">
        <w:rPr>
          <w:sz w:val="24"/>
          <w:szCs w:val="24"/>
        </w:rPr>
        <w:t xml:space="preserve">dabas pieminekļa </w:t>
      </w:r>
      <w:r w:rsidR="0074219E" w:rsidRPr="00E26FD1">
        <w:rPr>
          <w:sz w:val="24"/>
          <w:szCs w:val="24"/>
        </w:rPr>
        <w:t xml:space="preserve">ainavas </w:t>
      </w:r>
      <w:r w:rsidR="00224B12" w:rsidRPr="00E26FD1">
        <w:rPr>
          <w:sz w:val="24"/>
          <w:szCs w:val="24"/>
        </w:rPr>
        <w:t xml:space="preserve">degradācija </w:t>
      </w:r>
      <w:r w:rsidRPr="00E26FD1">
        <w:rPr>
          <w:sz w:val="24"/>
          <w:szCs w:val="24"/>
        </w:rPr>
        <w:t>pārmērīga</w:t>
      </w:r>
      <w:r w:rsidR="00224B12" w:rsidRPr="00E26FD1">
        <w:rPr>
          <w:sz w:val="24"/>
          <w:szCs w:val="24"/>
        </w:rPr>
        <w:t>s</w:t>
      </w:r>
      <w:r w:rsidRPr="00E26FD1">
        <w:rPr>
          <w:sz w:val="24"/>
          <w:szCs w:val="24"/>
        </w:rPr>
        <w:t xml:space="preserve"> tūrisma infrastruktūras izveide</w:t>
      </w:r>
      <w:r w:rsidR="00224B12" w:rsidRPr="00E26FD1">
        <w:rPr>
          <w:sz w:val="24"/>
          <w:szCs w:val="24"/>
        </w:rPr>
        <w:t>s rezultātā</w:t>
      </w:r>
      <w:r w:rsidR="00B06716" w:rsidRPr="00E26FD1">
        <w:rPr>
          <w:sz w:val="24"/>
          <w:szCs w:val="24"/>
        </w:rPr>
        <w:t>.</w:t>
      </w:r>
    </w:p>
    <w:p w:rsidR="00C7282A" w:rsidRPr="00E26FD1" w:rsidRDefault="002C5F24" w:rsidP="00C7282A">
      <w:pPr>
        <w:pStyle w:val="NoSpacing"/>
        <w:rPr>
          <w:b/>
          <w:sz w:val="24"/>
          <w:szCs w:val="24"/>
        </w:rPr>
      </w:pPr>
      <w:r w:rsidRPr="00E26FD1">
        <w:rPr>
          <w:b/>
          <w:sz w:val="24"/>
          <w:szCs w:val="24"/>
        </w:rPr>
        <w:t>Dabas aizsardzība</w:t>
      </w:r>
    </w:p>
    <w:p w:rsidR="002C5F24" w:rsidRPr="00E26FD1" w:rsidRDefault="00F10282" w:rsidP="00C7282A">
      <w:pPr>
        <w:pStyle w:val="NoSpacing"/>
        <w:rPr>
          <w:sz w:val="24"/>
          <w:szCs w:val="24"/>
        </w:rPr>
      </w:pPr>
      <w:r w:rsidRPr="00E26FD1">
        <w:rPr>
          <w:sz w:val="24"/>
          <w:szCs w:val="24"/>
        </w:rPr>
        <w:lastRenderedPageBreak/>
        <w:t>Objekta teritorijā atrodas Eiropas nozīmes biotopi</w:t>
      </w:r>
      <w:r w:rsidR="00400369" w:rsidRPr="00E26FD1">
        <w:rPr>
          <w:sz w:val="24"/>
          <w:szCs w:val="24"/>
        </w:rPr>
        <w:t xml:space="preserve"> </w:t>
      </w:r>
      <w:r w:rsidR="00B33377" w:rsidRPr="00E26FD1">
        <w:rPr>
          <w:sz w:val="24"/>
          <w:szCs w:val="24"/>
        </w:rPr>
        <w:t>–</w:t>
      </w:r>
      <w:r w:rsidRPr="00E26FD1">
        <w:rPr>
          <w:sz w:val="24"/>
          <w:szCs w:val="24"/>
        </w:rPr>
        <w:t xml:space="preserve"> </w:t>
      </w:r>
      <w:r w:rsidR="00B33377" w:rsidRPr="00E26FD1">
        <w:rPr>
          <w:sz w:val="24"/>
          <w:szCs w:val="24"/>
        </w:rPr>
        <w:t>karbonātisku pamatiežu atsegumi (kods 8210)</w:t>
      </w:r>
      <w:r w:rsidR="003601C3" w:rsidRPr="00E26FD1">
        <w:rPr>
          <w:sz w:val="24"/>
          <w:szCs w:val="24"/>
        </w:rPr>
        <w:t xml:space="preserve"> un upju straujteces (kods 3260).</w:t>
      </w:r>
      <w:r w:rsidR="0014660D" w:rsidRPr="00E26FD1">
        <w:rPr>
          <w:sz w:val="24"/>
          <w:szCs w:val="24"/>
        </w:rPr>
        <w:t xml:space="preserve"> </w:t>
      </w:r>
    </w:p>
    <w:p w:rsidR="00C7282A" w:rsidRPr="00E26FD1" w:rsidRDefault="00C7282A" w:rsidP="00C7282A">
      <w:pPr>
        <w:pStyle w:val="NoSpacing"/>
        <w:rPr>
          <w:b/>
          <w:sz w:val="24"/>
          <w:szCs w:val="24"/>
        </w:rPr>
      </w:pPr>
      <w:r w:rsidRPr="00E26FD1">
        <w:rPr>
          <w:b/>
          <w:sz w:val="24"/>
          <w:szCs w:val="24"/>
        </w:rPr>
        <w:t>A</w:t>
      </w:r>
      <w:r w:rsidR="002C5F24" w:rsidRPr="00E26FD1">
        <w:rPr>
          <w:b/>
          <w:sz w:val="24"/>
          <w:szCs w:val="24"/>
        </w:rPr>
        <w:t>psaimniekošana</w:t>
      </w:r>
    </w:p>
    <w:p w:rsidR="00350BAB" w:rsidRPr="00E26FD1" w:rsidRDefault="00B33377" w:rsidP="00350BAB">
      <w:pPr>
        <w:pStyle w:val="NoSpacing"/>
        <w:rPr>
          <w:sz w:val="24"/>
          <w:szCs w:val="24"/>
        </w:rPr>
      </w:pPr>
      <w:r w:rsidRPr="00E26FD1">
        <w:rPr>
          <w:sz w:val="24"/>
          <w:szCs w:val="24"/>
        </w:rPr>
        <w:t xml:space="preserve">Teritorija tiek apsaimniekota kā tūrisma objekts un tajā ir izvietota pamatinformācija par ūdenskritumu. </w:t>
      </w:r>
      <w:r w:rsidR="00E26FD1">
        <w:rPr>
          <w:sz w:val="24"/>
          <w:szCs w:val="24"/>
        </w:rPr>
        <w:t>Nepieciešama</w:t>
      </w:r>
      <w:r w:rsidR="00E26FD1" w:rsidRPr="00E26FD1">
        <w:rPr>
          <w:sz w:val="24"/>
          <w:szCs w:val="24"/>
        </w:rPr>
        <w:t xml:space="preserve"> </w:t>
      </w:r>
      <w:proofErr w:type="gramStart"/>
      <w:r w:rsidR="00E26FD1" w:rsidRPr="00E26FD1">
        <w:rPr>
          <w:sz w:val="24"/>
          <w:szCs w:val="24"/>
        </w:rPr>
        <w:t>papildu</w:t>
      </w:r>
      <w:r w:rsidR="00E26FD1">
        <w:rPr>
          <w:sz w:val="24"/>
          <w:szCs w:val="24"/>
        </w:rPr>
        <w:t>s</w:t>
      </w:r>
      <w:r w:rsidR="00E26FD1" w:rsidRPr="00E26FD1">
        <w:rPr>
          <w:sz w:val="24"/>
          <w:szCs w:val="24"/>
        </w:rPr>
        <w:t xml:space="preserve"> informācija</w:t>
      </w:r>
      <w:proofErr w:type="gramEnd"/>
      <w:r w:rsidRPr="00E26FD1">
        <w:rPr>
          <w:sz w:val="24"/>
          <w:szCs w:val="24"/>
        </w:rPr>
        <w:t xml:space="preserve"> par teritorijas ģeoloģisko uzbūvi.</w:t>
      </w:r>
    </w:p>
    <w:p w:rsidR="00E26FD1" w:rsidRDefault="00C7282A" w:rsidP="00C7282A">
      <w:pPr>
        <w:pStyle w:val="NoSpacing"/>
        <w:rPr>
          <w:b/>
          <w:sz w:val="24"/>
          <w:szCs w:val="24"/>
        </w:rPr>
      </w:pPr>
      <w:r w:rsidRPr="00E26FD1">
        <w:rPr>
          <w:b/>
          <w:sz w:val="24"/>
          <w:szCs w:val="24"/>
        </w:rPr>
        <w:t>P</w:t>
      </w:r>
      <w:r w:rsidR="002C5F24" w:rsidRPr="00E26FD1">
        <w:rPr>
          <w:b/>
          <w:sz w:val="24"/>
          <w:szCs w:val="24"/>
        </w:rPr>
        <w:t>iezīmes</w:t>
      </w:r>
    </w:p>
    <w:p w:rsidR="00C7282A" w:rsidRPr="00E26FD1" w:rsidRDefault="00E26FD1" w:rsidP="00C7282A">
      <w:pPr>
        <w:pStyle w:val="NoSpacing"/>
        <w:rPr>
          <w:sz w:val="24"/>
          <w:szCs w:val="24"/>
        </w:rPr>
      </w:pPr>
      <w:r w:rsidRPr="00E26FD1">
        <w:rPr>
          <w:sz w:val="24"/>
          <w:szCs w:val="24"/>
        </w:rPr>
        <w:t>-</w:t>
      </w:r>
      <w:r w:rsidR="00C7282A" w:rsidRPr="00E26FD1">
        <w:rPr>
          <w:sz w:val="24"/>
          <w:szCs w:val="24"/>
        </w:rPr>
        <w:tab/>
      </w:r>
    </w:p>
    <w:p w:rsidR="00E67478" w:rsidRPr="00E26FD1" w:rsidRDefault="00E26FD1" w:rsidP="00C7282A">
      <w:pPr>
        <w:pStyle w:val="NoSpacing"/>
        <w:rPr>
          <w:b/>
          <w:sz w:val="24"/>
          <w:szCs w:val="24"/>
        </w:rPr>
      </w:pPr>
      <w:r>
        <w:rPr>
          <w:b/>
          <w:sz w:val="24"/>
          <w:szCs w:val="24"/>
        </w:rPr>
        <w:t>Novērtējumi</w:t>
      </w:r>
    </w:p>
    <w:p w:rsidR="00036F3B" w:rsidRDefault="00036F3B" w:rsidP="00036F3B">
      <w:pPr>
        <w:pStyle w:val="NoSpacing"/>
        <w:jc w:val="both"/>
        <w:rPr>
          <w:sz w:val="24"/>
          <w:szCs w:val="24"/>
        </w:rPr>
      </w:pPr>
      <w:r>
        <w:rPr>
          <w:sz w:val="24"/>
          <w:szCs w:val="24"/>
        </w:rPr>
        <w:t xml:space="preserve">Unikālās vērtības – </w:t>
      </w:r>
      <w:r>
        <w:rPr>
          <w:sz w:val="24"/>
          <w:szCs w:val="24"/>
        </w:rPr>
        <w:t>5</w:t>
      </w:r>
    </w:p>
    <w:p w:rsidR="00036F3B" w:rsidRDefault="00036F3B" w:rsidP="00036F3B">
      <w:pPr>
        <w:pStyle w:val="NoSpacing"/>
        <w:jc w:val="both"/>
        <w:rPr>
          <w:sz w:val="24"/>
          <w:szCs w:val="24"/>
        </w:rPr>
      </w:pPr>
      <w:r>
        <w:rPr>
          <w:sz w:val="24"/>
          <w:szCs w:val="24"/>
        </w:rPr>
        <w:t xml:space="preserve">Ainaviskums – </w:t>
      </w:r>
      <w:r>
        <w:rPr>
          <w:sz w:val="24"/>
          <w:szCs w:val="24"/>
        </w:rPr>
        <w:t>5</w:t>
      </w:r>
    </w:p>
    <w:p w:rsidR="00036F3B" w:rsidRDefault="00036F3B" w:rsidP="00036F3B">
      <w:pPr>
        <w:pStyle w:val="NoSpacing"/>
        <w:jc w:val="both"/>
        <w:rPr>
          <w:sz w:val="24"/>
          <w:szCs w:val="24"/>
        </w:rPr>
      </w:pPr>
      <w:r>
        <w:rPr>
          <w:sz w:val="24"/>
          <w:szCs w:val="24"/>
        </w:rPr>
        <w:t>Zinātniskais nozīmīgums:</w:t>
      </w:r>
    </w:p>
    <w:p w:rsidR="00036F3B" w:rsidRDefault="00036F3B" w:rsidP="00036F3B">
      <w:pPr>
        <w:pStyle w:val="NoSpacing"/>
        <w:ind w:left="720"/>
        <w:jc w:val="both"/>
        <w:rPr>
          <w:sz w:val="24"/>
          <w:szCs w:val="24"/>
        </w:rPr>
      </w:pPr>
      <w:proofErr w:type="spellStart"/>
      <w:r>
        <w:rPr>
          <w:sz w:val="24"/>
          <w:szCs w:val="24"/>
        </w:rPr>
        <w:t>Stratigrāfija</w:t>
      </w:r>
      <w:proofErr w:type="spellEnd"/>
      <w:r>
        <w:rPr>
          <w:sz w:val="24"/>
          <w:szCs w:val="24"/>
        </w:rPr>
        <w:t xml:space="preserve"> – </w:t>
      </w:r>
      <w:r>
        <w:rPr>
          <w:sz w:val="24"/>
          <w:szCs w:val="24"/>
        </w:rPr>
        <w:t>5</w:t>
      </w:r>
    </w:p>
    <w:p w:rsidR="00036F3B" w:rsidRDefault="00036F3B" w:rsidP="00036F3B">
      <w:pPr>
        <w:pStyle w:val="NoSpacing"/>
        <w:ind w:left="720"/>
        <w:jc w:val="both"/>
        <w:rPr>
          <w:sz w:val="24"/>
          <w:szCs w:val="24"/>
        </w:rPr>
      </w:pPr>
      <w:r>
        <w:rPr>
          <w:sz w:val="24"/>
          <w:szCs w:val="24"/>
        </w:rPr>
        <w:t>Uzbūve – 3</w:t>
      </w:r>
    </w:p>
    <w:p w:rsidR="00036F3B" w:rsidRDefault="00036F3B" w:rsidP="00036F3B">
      <w:pPr>
        <w:pStyle w:val="NoSpacing"/>
        <w:ind w:left="720"/>
        <w:jc w:val="both"/>
        <w:rPr>
          <w:sz w:val="24"/>
          <w:szCs w:val="24"/>
        </w:rPr>
      </w:pPr>
      <w:r>
        <w:rPr>
          <w:sz w:val="24"/>
          <w:szCs w:val="24"/>
        </w:rPr>
        <w:t>Viela – 3</w:t>
      </w:r>
    </w:p>
    <w:p w:rsidR="00036F3B" w:rsidRDefault="00036F3B" w:rsidP="00036F3B">
      <w:pPr>
        <w:pStyle w:val="NoSpacing"/>
        <w:ind w:left="720"/>
        <w:jc w:val="both"/>
        <w:rPr>
          <w:sz w:val="24"/>
          <w:szCs w:val="24"/>
        </w:rPr>
      </w:pPr>
      <w:r>
        <w:rPr>
          <w:sz w:val="24"/>
          <w:szCs w:val="24"/>
        </w:rPr>
        <w:t>Procesi – 2</w:t>
      </w:r>
    </w:p>
    <w:p w:rsidR="00036F3B" w:rsidRDefault="00036F3B" w:rsidP="00036F3B">
      <w:pPr>
        <w:pStyle w:val="NoSpacing"/>
        <w:jc w:val="both"/>
        <w:rPr>
          <w:sz w:val="24"/>
          <w:szCs w:val="24"/>
        </w:rPr>
      </w:pPr>
      <w:r>
        <w:rPr>
          <w:sz w:val="24"/>
          <w:szCs w:val="24"/>
        </w:rPr>
        <w:t xml:space="preserve">Citas vērtības – </w:t>
      </w:r>
      <w:r>
        <w:rPr>
          <w:sz w:val="24"/>
          <w:szCs w:val="24"/>
        </w:rPr>
        <w:t>5</w:t>
      </w:r>
    </w:p>
    <w:p w:rsidR="00036F3B" w:rsidRDefault="00036F3B" w:rsidP="00036F3B">
      <w:pPr>
        <w:pStyle w:val="NoSpacing"/>
        <w:rPr>
          <w:sz w:val="24"/>
          <w:szCs w:val="24"/>
        </w:rPr>
      </w:pPr>
      <w:r>
        <w:rPr>
          <w:sz w:val="24"/>
          <w:szCs w:val="24"/>
        </w:rPr>
        <w:t xml:space="preserve">Novērtējumu summa - </w:t>
      </w:r>
      <w:r>
        <w:rPr>
          <w:sz w:val="24"/>
          <w:szCs w:val="24"/>
        </w:rPr>
        <w:t>28</w:t>
      </w:r>
    </w:p>
    <w:p w:rsidR="00036F3B" w:rsidRDefault="00036F3B" w:rsidP="00E67478">
      <w:pPr>
        <w:pStyle w:val="NoSpacing"/>
        <w:rPr>
          <w:sz w:val="24"/>
          <w:szCs w:val="24"/>
        </w:rPr>
      </w:pPr>
    </w:p>
    <w:p w:rsidR="002C5F24" w:rsidRPr="00E26FD1" w:rsidRDefault="002C5F24" w:rsidP="00C7282A">
      <w:pPr>
        <w:pStyle w:val="NoSpacing"/>
        <w:rPr>
          <w:b/>
          <w:sz w:val="24"/>
          <w:szCs w:val="24"/>
        </w:rPr>
      </w:pPr>
      <w:r w:rsidRPr="00E26FD1">
        <w:rPr>
          <w:b/>
          <w:sz w:val="24"/>
          <w:szCs w:val="24"/>
        </w:rPr>
        <w:t>Robežu izmai</w:t>
      </w:r>
      <w:r w:rsidR="00012EA6" w:rsidRPr="00E26FD1">
        <w:rPr>
          <w:b/>
          <w:sz w:val="24"/>
          <w:szCs w:val="24"/>
        </w:rPr>
        <w:t>ņ</w:t>
      </w:r>
      <w:r w:rsidRPr="00E26FD1">
        <w:rPr>
          <w:b/>
          <w:sz w:val="24"/>
          <w:szCs w:val="24"/>
        </w:rPr>
        <w:t>u pamatojums</w:t>
      </w:r>
    </w:p>
    <w:p w:rsidR="00F7373E" w:rsidRPr="00E26FD1" w:rsidRDefault="0047714D" w:rsidP="00235AD6">
      <w:pPr>
        <w:pStyle w:val="NoSpacing"/>
        <w:rPr>
          <w:sz w:val="24"/>
          <w:szCs w:val="24"/>
        </w:rPr>
      </w:pPr>
      <w:r w:rsidRPr="00E26FD1">
        <w:rPr>
          <w:sz w:val="24"/>
          <w:szCs w:val="24"/>
        </w:rPr>
        <w:t xml:space="preserve">Teritorija ar nozīmīgiem ģeoloģiskiem veidojumiem, kas šobrīd nav iekļauta ģeoloģisko dabas pieminekļu sarakstos. Iekļaujama ietverot dolomīta kāpli ar ūdenskritumu, dolomīta atsegumus, kā arī upes straujteces posmu un palieni (Čigānu sala) lejpus ūdenskritumam. </w:t>
      </w:r>
      <w:r w:rsidR="00317352" w:rsidRPr="00E26FD1">
        <w:rPr>
          <w:sz w:val="24"/>
          <w:szCs w:val="24"/>
        </w:rPr>
        <w:t>Teritorijas platība 3,35 ha.</w:t>
      </w:r>
      <w:r w:rsidRPr="00E26FD1">
        <w:rPr>
          <w:sz w:val="24"/>
          <w:szCs w:val="24"/>
        </w:rPr>
        <w:t xml:space="preserve"> </w:t>
      </w:r>
    </w:p>
    <w:p w:rsidR="00A63A3F" w:rsidRPr="00E26FD1" w:rsidRDefault="00A63A3F" w:rsidP="00A63A3F">
      <w:pPr>
        <w:pStyle w:val="NoSpacing"/>
        <w:rPr>
          <w:b/>
          <w:sz w:val="24"/>
          <w:szCs w:val="24"/>
        </w:rPr>
      </w:pPr>
      <w:r w:rsidRPr="00E26FD1">
        <w:rPr>
          <w:b/>
          <w:sz w:val="24"/>
          <w:szCs w:val="24"/>
        </w:rPr>
        <w:t>Ieteikumi a</w:t>
      </w:r>
      <w:r w:rsidR="00E26FD1">
        <w:rPr>
          <w:b/>
          <w:sz w:val="24"/>
          <w:szCs w:val="24"/>
        </w:rPr>
        <w:t>izsardzībai un apsaimniekošanai</w:t>
      </w:r>
    </w:p>
    <w:p w:rsidR="00FC07DD" w:rsidRPr="00E26FD1" w:rsidRDefault="00400369" w:rsidP="00235AD6">
      <w:pPr>
        <w:pStyle w:val="NoSpacing"/>
        <w:rPr>
          <w:sz w:val="24"/>
          <w:szCs w:val="24"/>
        </w:rPr>
      </w:pPr>
      <w:r w:rsidRPr="00E26FD1">
        <w:rPr>
          <w:sz w:val="24"/>
          <w:szCs w:val="24"/>
        </w:rPr>
        <w:t xml:space="preserve">Teritoriju nepieciešams saglabāt </w:t>
      </w:r>
      <w:r w:rsidR="0047714D" w:rsidRPr="00E26FD1">
        <w:rPr>
          <w:sz w:val="24"/>
          <w:szCs w:val="24"/>
        </w:rPr>
        <w:t>tās dabīgā stāvoklī ar minimāli nepieciešamajiem labiekārtojuma elementiem dabas tūrisma vajadzībām</w:t>
      </w:r>
      <w:r w:rsidR="00F33C75" w:rsidRPr="00E26FD1">
        <w:rPr>
          <w:sz w:val="24"/>
          <w:szCs w:val="24"/>
        </w:rPr>
        <w:t xml:space="preserve"> un</w:t>
      </w:r>
      <w:r w:rsidR="0047714D" w:rsidRPr="00E26FD1">
        <w:rPr>
          <w:sz w:val="24"/>
          <w:szCs w:val="24"/>
        </w:rPr>
        <w:t xml:space="preserve"> </w:t>
      </w:r>
      <w:r w:rsidRPr="00E26FD1">
        <w:rPr>
          <w:sz w:val="24"/>
          <w:szCs w:val="24"/>
        </w:rPr>
        <w:t xml:space="preserve">zinātniskiem </w:t>
      </w:r>
      <w:r w:rsidR="0047714D" w:rsidRPr="00E26FD1">
        <w:rPr>
          <w:sz w:val="24"/>
          <w:szCs w:val="24"/>
        </w:rPr>
        <w:t>mērķiem</w:t>
      </w:r>
      <w:r w:rsidR="0059221F" w:rsidRPr="00E26FD1">
        <w:rPr>
          <w:sz w:val="24"/>
          <w:szCs w:val="24"/>
        </w:rPr>
        <w:t>.</w:t>
      </w:r>
      <w:r w:rsidR="0047714D" w:rsidRPr="00E26FD1">
        <w:rPr>
          <w:sz w:val="24"/>
          <w:szCs w:val="24"/>
        </w:rPr>
        <w:t xml:space="preserve"> </w:t>
      </w:r>
      <w:r w:rsidR="0074219E" w:rsidRPr="00E26FD1">
        <w:rPr>
          <w:sz w:val="24"/>
          <w:szCs w:val="24"/>
        </w:rPr>
        <w:t xml:space="preserve">Nepieciešams izvietot </w:t>
      </w:r>
      <w:proofErr w:type="gramStart"/>
      <w:r w:rsidR="0074219E" w:rsidRPr="00E26FD1">
        <w:rPr>
          <w:sz w:val="24"/>
          <w:szCs w:val="24"/>
        </w:rPr>
        <w:t>papildus informāciju</w:t>
      </w:r>
      <w:proofErr w:type="gramEnd"/>
      <w:r w:rsidR="0074219E" w:rsidRPr="00E26FD1">
        <w:rPr>
          <w:sz w:val="24"/>
          <w:szCs w:val="24"/>
        </w:rPr>
        <w:t xml:space="preserve"> par teritorijas ģeoloģisko uzbūvi.</w:t>
      </w:r>
    </w:p>
    <w:p w:rsidR="007034C8" w:rsidRDefault="007034C8" w:rsidP="007034C8">
      <w:pPr>
        <w:pStyle w:val="NoSpacing"/>
        <w:rPr>
          <w:sz w:val="24"/>
          <w:szCs w:val="24"/>
        </w:rPr>
      </w:pPr>
    </w:p>
    <w:p w:rsidR="00036F3B" w:rsidRDefault="00036F3B" w:rsidP="007034C8">
      <w:pPr>
        <w:pStyle w:val="NoSpacing"/>
        <w:rPr>
          <w:sz w:val="24"/>
          <w:szCs w:val="24"/>
        </w:rPr>
      </w:pPr>
    </w:p>
    <w:p w:rsidR="00036F3B" w:rsidRPr="00E26FD1" w:rsidRDefault="00036F3B" w:rsidP="007034C8">
      <w:pPr>
        <w:pStyle w:val="NoSpacing"/>
        <w:rPr>
          <w:sz w:val="24"/>
          <w:szCs w:val="24"/>
        </w:rPr>
      </w:pPr>
      <w:r>
        <w:rPr>
          <w:rFonts w:ascii="Verdana" w:hAnsi="Verdana"/>
          <w:sz w:val="12"/>
          <w:szCs w:val="12"/>
        </w:rPr>
        <w:t>Unikālās vērtības, 1   2   3   4   5    </w:t>
      </w:r>
      <w:r>
        <w:rPr>
          <w:rFonts w:ascii="Verdana" w:hAnsi="Verdana"/>
          <w:sz w:val="12"/>
          <w:szCs w:val="12"/>
        </w:rPr>
        <w:br/>
        <w:t xml:space="preserve">1- nenozīmīgs, </w:t>
      </w:r>
      <w:r>
        <w:rPr>
          <w:rFonts w:ascii="Verdana" w:hAnsi="Verdana"/>
          <w:sz w:val="12"/>
          <w:szCs w:val="12"/>
        </w:rPr>
        <w:br/>
        <w:t xml:space="preserve">2- maznozīmīgs, </w:t>
      </w:r>
      <w:r>
        <w:rPr>
          <w:rFonts w:ascii="Verdana" w:hAnsi="Verdana"/>
          <w:sz w:val="12"/>
          <w:szCs w:val="12"/>
        </w:rPr>
        <w:br/>
        <w:t xml:space="preserve">3- </w:t>
      </w:r>
      <w:proofErr w:type="spellStart"/>
      <w:r>
        <w:rPr>
          <w:rFonts w:ascii="Verdana" w:hAnsi="Verdana"/>
          <w:sz w:val="12"/>
          <w:szCs w:val="12"/>
        </w:rPr>
        <w:t>vietāja</w:t>
      </w:r>
      <w:proofErr w:type="spellEnd"/>
      <w:r>
        <w:rPr>
          <w:rFonts w:ascii="Verdana" w:hAnsi="Verdana"/>
          <w:sz w:val="12"/>
          <w:szCs w:val="12"/>
        </w:rPr>
        <w:t xml:space="preserve"> mēroga nozīmīgs, </w:t>
      </w:r>
      <w:r>
        <w:rPr>
          <w:rFonts w:ascii="Verdana" w:hAnsi="Verdana"/>
          <w:sz w:val="12"/>
          <w:szCs w:val="12"/>
        </w:rPr>
        <w:br/>
        <w:t xml:space="preserve">4- reģiona mēroga nozīmīgs; </w:t>
      </w:r>
      <w:r>
        <w:rPr>
          <w:rFonts w:ascii="Verdana" w:hAnsi="Verdana"/>
          <w:sz w:val="12"/>
          <w:szCs w:val="12"/>
        </w:rPr>
        <w:br/>
        <w:t>5- LV vai starptautiski nozīmīgs</w:t>
      </w:r>
      <w:proofErr w:type="gramStart"/>
      <w:r>
        <w:rPr>
          <w:rFonts w:ascii="Verdana" w:hAnsi="Verdana"/>
          <w:sz w:val="12"/>
          <w:szCs w:val="12"/>
        </w:rPr>
        <w:t xml:space="preserve"> , </w:t>
      </w:r>
      <w:proofErr w:type="gramEnd"/>
      <w:r>
        <w:rPr>
          <w:rFonts w:ascii="Verdana" w:hAnsi="Verdana"/>
          <w:sz w:val="12"/>
          <w:szCs w:val="12"/>
        </w:rPr>
        <w:t>unikāls</w:t>
      </w:r>
      <w:r>
        <w:rPr>
          <w:rFonts w:ascii="Verdana" w:hAnsi="Verdana"/>
          <w:sz w:val="12"/>
          <w:szCs w:val="12"/>
        </w:rPr>
        <w:br/>
      </w:r>
      <w:r>
        <w:rPr>
          <w:rFonts w:ascii="Verdana" w:hAnsi="Verdana"/>
          <w:sz w:val="12"/>
          <w:szCs w:val="12"/>
        </w:rPr>
        <w:br/>
        <w:t>Ainaviskums, 1   2   3   4   5    </w:t>
      </w:r>
      <w:r>
        <w:rPr>
          <w:rFonts w:ascii="Verdana" w:hAnsi="Verdana"/>
          <w:sz w:val="12"/>
          <w:szCs w:val="12"/>
        </w:rPr>
        <w:br/>
        <w:t xml:space="preserve">1- neglīts, </w:t>
      </w:r>
      <w:r>
        <w:rPr>
          <w:rFonts w:ascii="Verdana" w:hAnsi="Verdana"/>
          <w:sz w:val="12"/>
          <w:szCs w:val="12"/>
        </w:rPr>
        <w:br/>
        <w:t xml:space="preserve">2- ainavā neizpaužas kā pozitīvi vērtējams elements, </w:t>
      </w:r>
      <w:r>
        <w:rPr>
          <w:rFonts w:ascii="Verdana" w:hAnsi="Verdana"/>
          <w:sz w:val="12"/>
          <w:szCs w:val="12"/>
        </w:rPr>
        <w:br/>
        <w:t xml:space="preserve">3- parasts, nedaudz vairo ainavas vērtīgumu; </w:t>
      </w:r>
      <w:r>
        <w:rPr>
          <w:rFonts w:ascii="Verdana" w:hAnsi="Verdana"/>
          <w:sz w:val="12"/>
          <w:szCs w:val="12"/>
        </w:rPr>
        <w:br/>
        <w:t xml:space="preserve">4- skaists, glīts, bet ne izcils; </w:t>
      </w:r>
      <w:r>
        <w:rPr>
          <w:rFonts w:ascii="Verdana" w:hAnsi="Verdana"/>
          <w:sz w:val="12"/>
          <w:szCs w:val="12"/>
        </w:rPr>
        <w:br/>
        <w:t>5- izcili krāšņs</w:t>
      </w:r>
      <w:r>
        <w:rPr>
          <w:rFonts w:ascii="Verdana" w:hAnsi="Verdana"/>
          <w:sz w:val="12"/>
          <w:szCs w:val="12"/>
        </w:rPr>
        <w:br/>
      </w:r>
      <w:r>
        <w:rPr>
          <w:rFonts w:ascii="Verdana" w:hAnsi="Verdana"/>
          <w:sz w:val="12"/>
          <w:szCs w:val="12"/>
        </w:rPr>
        <w:br/>
      </w:r>
      <w:proofErr w:type="spellStart"/>
      <w:r>
        <w:rPr>
          <w:rFonts w:ascii="Verdana" w:hAnsi="Verdana"/>
          <w:sz w:val="12"/>
          <w:szCs w:val="12"/>
        </w:rPr>
        <w:t>Stratigrāfija</w:t>
      </w:r>
      <w:proofErr w:type="spellEnd"/>
      <w:r>
        <w:rPr>
          <w:rFonts w:ascii="Verdana" w:hAnsi="Verdana"/>
          <w:sz w:val="12"/>
          <w:szCs w:val="12"/>
        </w:rPr>
        <w:t>, 1   2   3   4   5    </w:t>
      </w:r>
      <w:r>
        <w:rPr>
          <w:rFonts w:ascii="Verdana" w:hAnsi="Verdana"/>
          <w:sz w:val="12"/>
          <w:szCs w:val="12"/>
        </w:rPr>
        <w:br/>
        <w:t xml:space="preserve">1- nenozīmīgs sīks, </w:t>
      </w:r>
      <w:r>
        <w:rPr>
          <w:rFonts w:ascii="Verdana" w:hAnsi="Verdana"/>
          <w:sz w:val="12"/>
          <w:szCs w:val="12"/>
        </w:rPr>
        <w:br/>
        <w:t xml:space="preserve">2- maznozīmīgs vai neizteiksmīgs, </w:t>
      </w:r>
      <w:r>
        <w:rPr>
          <w:rFonts w:ascii="Verdana" w:hAnsi="Verdana"/>
          <w:sz w:val="12"/>
          <w:szCs w:val="12"/>
        </w:rPr>
        <w:br/>
        <w:t xml:space="preserve">3- parasts raksturīgs konkrētās svītas atsegums, </w:t>
      </w:r>
      <w:r>
        <w:rPr>
          <w:rFonts w:ascii="Verdana" w:hAnsi="Verdana"/>
          <w:sz w:val="12"/>
          <w:szCs w:val="12"/>
        </w:rPr>
        <w:br/>
        <w:t xml:space="preserve">4- viens no lielākajiem konkrētās svītas atsegumiem, bet nav </w:t>
      </w:r>
      <w:proofErr w:type="spellStart"/>
      <w:r>
        <w:rPr>
          <w:rFonts w:ascii="Verdana" w:hAnsi="Verdana"/>
          <w:sz w:val="12"/>
          <w:szCs w:val="12"/>
        </w:rPr>
        <w:t>stratotips</w:t>
      </w:r>
      <w:proofErr w:type="spellEnd"/>
      <w:r>
        <w:rPr>
          <w:rFonts w:ascii="Verdana" w:hAnsi="Verdana"/>
          <w:sz w:val="12"/>
          <w:szCs w:val="12"/>
        </w:rPr>
        <w:t xml:space="preserve"> ,  </w:t>
      </w:r>
      <w:r>
        <w:rPr>
          <w:rFonts w:ascii="Verdana" w:hAnsi="Verdana"/>
          <w:sz w:val="12"/>
          <w:szCs w:val="12"/>
        </w:rPr>
        <w:br/>
        <w:t xml:space="preserve">5- svītas </w:t>
      </w:r>
      <w:proofErr w:type="spellStart"/>
      <w:r>
        <w:rPr>
          <w:rFonts w:ascii="Verdana" w:hAnsi="Verdana"/>
          <w:sz w:val="12"/>
          <w:szCs w:val="12"/>
        </w:rPr>
        <w:t>stratotips</w:t>
      </w:r>
      <w:proofErr w:type="spellEnd"/>
      <w:r>
        <w:rPr>
          <w:rFonts w:ascii="Verdana" w:hAnsi="Verdana"/>
          <w:sz w:val="12"/>
          <w:szCs w:val="12"/>
        </w:rPr>
        <w:t xml:space="preserve"> vai unikālu </w:t>
      </w:r>
      <w:proofErr w:type="spellStart"/>
      <w:r>
        <w:rPr>
          <w:rFonts w:ascii="Verdana" w:hAnsi="Verdana"/>
          <w:sz w:val="12"/>
          <w:szCs w:val="12"/>
        </w:rPr>
        <w:t>fosīliju</w:t>
      </w:r>
      <w:proofErr w:type="spellEnd"/>
      <w:r>
        <w:rPr>
          <w:rFonts w:ascii="Verdana" w:hAnsi="Verdana"/>
          <w:sz w:val="12"/>
          <w:szCs w:val="12"/>
        </w:rPr>
        <w:t xml:space="preserve"> atradne</w:t>
      </w:r>
      <w:r>
        <w:rPr>
          <w:rFonts w:ascii="Verdana" w:hAnsi="Verdana"/>
          <w:sz w:val="12"/>
          <w:szCs w:val="12"/>
        </w:rPr>
        <w:br/>
      </w:r>
      <w:r>
        <w:rPr>
          <w:rFonts w:ascii="Verdana" w:hAnsi="Verdana"/>
          <w:sz w:val="12"/>
          <w:szCs w:val="12"/>
        </w:rPr>
        <w:br/>
        <w:t>Uzbūve, 1   2   3   4   5    </w:t>
      </w:r>
      <w:r>
        <w:rPr>
          <w:rFonts w:ascii="Verdana" w:hAnsi="Verdana"/>
          <w:sz w:val="12"/>
          <w:szCs w:val="12"/>
        </w:rPr>
        <w:br/>
        <w:t xml:space="preserve">1- nav novērojamas nekādas raksturīgas uzbūves detaļas, </w:t>
      </w:r>
      <w:r>
        <w:rPr>
          <w:rFonts w:ascii="Verdana" w:hAnsi="Verdana"/>
          <w:sz w:val="12"/>
          <w:szCs w:val="12"/>
        </w:rPr>
        <w:br/>
        <w:t xml:space="preserve">2- neizteiksmīgs slāņojums, </w:t>
      </w:r>
      <w:r>
        <w:rPr>
          <w:rFonts w:ascii="Verdana" w:hAnsi="Verdana"/>
          <w:sz w:val="12"/>
          <w:szCs w:val="12"/>
        </w:rPr>
        <w:br/>
        <w:t>3- parasts, raksturīgs slāņojums; raksturīgi reljefa veidojumi</w:t>
      </w:r>
      <w:r>
        <w:rPr>
          <w:rFonts w:ascii="Verdana" w:hAnsi="Verdana"/>
          <w:sz w:val="12"/>
          <w:szCs w:val="12"/>
        </w:rPr>
        <w:br/>
        <w:t xml:space="preserve">4- kādi retāk sastopami vai īpaši izteikti slāņojuma veidi, </w:t>
      </w:r>
      <w:proofErr w:type="spellStart"/>
      <w:r>
        <w:rPr>
          <w:rFonts w:ascii="Verdana" w:hAnsi="Verdana"/>
          <w:sz w:val="12"/>
          <w:szCs w:val="12"/>
        </w:rPr>
        <w:t>plaisainums</w:t>
      </w:r>
      <w:proofErr w:type="spellEnd"/>
      <w:r>
        <w:rPr>
          <w:rFonts w:ascii="Verdana" w:hAnsi="Verdana"/>
          <w:sz w:val="12"/>
          <w:szCs w:val="12"/>
        </w:rPr>
        <w:t xml:space="preserve">, ieslēgumi, reljefa veidojumi; </w:t>
      </w:r>
      <w:r>
        <w:rPr>
          <w:rFonts w:ascii="Verdana" w:hAnsi="Verdana"/>
          <w:sz w:val="12"/>
          <w:szCs w:val="12"/>
        </w:rPr>
        <w:br/>
        <w:t xml:space="preserve">5- īpaši izteiksmīgs vai neparasts slāņojums, </w:t>
      </w:r>
      <w:proofErr w:type="spellStart"/>
      <w:r>
        <w:rPr>
          <w:rFonts w:ascii="Verdana" w:hAnsi="Verdana"/>
          <w:sz w:val="12"/>
          <w:szCs w:val="12"/>
        </w:rPr>
        <w:t>reljeefa</w:t>
      </w:r>
      <w:proofErr w:type="spellEnd"/>
      <w:r>
        <w:rPr>
          <w:rFonts w:ascii="Verdana" w:hAnsi="Verdana"/>
          <w:sz w:val="12"/>
          <w:szCs w:val="12"/>
        </w:rPr>
        <w:t xml:space="preserve"> veidojums, atseguma forma u.c.</w:t>
      </w:r>
      <w:r>
        <w:rPr>
          <w:rFonts w:ascii="Verdana" w:hAnsi="Verdana"/>
          <w:sz w:val="12"/>
          <w:szCs w:val="12"/>
        </w:rPr>
        <w:br/>
      </w:r>
      <w:r>
        <w:rPr>
          <w:rFonts w:ascii="Verdana" w:hAnsi="Verdana"/>
          <w:sz w:val="12"/>
          <w:szCs w:val="12"/>
        </w:rPr>
        <w:br/>
        <w:t>Viela, 1   2   3   4   5    </w:t>
      </w:r>
      <w:r>
        <w:rPr>
          <w:rFonts w:ascii="Verdana" w:hAnsi="Verdana"/>
          <w:sz w:val="12"/>
          <w:szCs w:val="12"/>
        </w:rPr>
        <w:br/>
        <w:t xml:space="preserve">1- vieliskais sastāvs nav nosakāms, piemēram, biezā apauguma dēļ, </w:t>
      </w:r>
      <w:r>
        <w:rPr>
          <w:rFonts w:ascii="Verdana" w:hAnsi="Verdana"/>
          <w:sz w:val="12"/>
          <w:szCs w:val="12"/>
        </w:rPr>
        <w:br/>
        <w:t xml:space="preserve">2- nedroši nosakāmi sastāva ieži, neizteiksmīgi, </w:t>
      </w:r>
      <w:r>
        <w:rPr>
          <w:rFonts w:ascii="Verdana" w:hAnsi="Verdana"/>
          <w:sz w:val="12"/>
          <w:szCs w:val="12"/>
        </w:rPr>
        <w:br/>
        <w:t xml:space="preserve">3- parasti ieži, </w:t>
      </w:r>
      <w:r>
        <w:rPr>
          <w:rFonts w:ascii="Verdana" w:hAnsi="Verdana"/>
          <w:sz w:val="12"/>
          <w:szCs w:val="12"/>
        </w:rPr>
        <w:br/>
        <w:t xml:space="preserve">4- savdabīgi, raksturīgi ieži vai minerālu izpausmes; </w:t>
      </w:r>
      <w:r>
        <w:rPr>
          <w:rFonts w:ascii="Verdana" w:hAnsi="Verdana"/>
          <w:sz w:val="12"/>
          <w:szCs w:val="12"/>
        </w:rPr>
        <w:br/>
        <w:t>5- kādas retas vai neparastas minerālu izpausmes; reti sastopami, bet raksturīgi ieži</w:t>
      </w:r>
      <w:r>
        <w:rPr>
          <w:rFonts w:ascii="Verdana" w:hAnsi="Verdana"/>
          <w:sz w:val="12"/>
          <w:szCs w:val="12"/>
        </w:rPr>
        <w:br/>
      </w:r>
      <w:r>
        <w:rPr>
          <w:rFonts w:ascii="Verdana" w:hAnsi="Verdana"/>
          <w:sz w:val="12"/>
          <w:szCs w:val="12"/>
        </w:rPr>
        <w:br/>
      </w:r>
      <w:r>
        <w:rPr>
          <w:rFonts w:ascii="Verdana" w:hAnsi="Verdana"/>
          <w:sz w:val="12"/>
          <w:szCs w:val="12"/>
        </w:rPr>
        <w:lastRenderedPageBreak/>
        <w:t>Procesi, 1   2   3   4   5    </w:t>
      </w:r>
      <w:r>
        <w:rPr>
          <w:rFonts w:ascii="Verdana" w:hAnsi="Verdana"/>
          <w:sz w:val="12"/>
          <w:szCs w:val="12"/>
        </w:rPr>
        <w:br/>
        <w:t xml:space="preserve">1- nekādi īpaši procesi nav novērojami; </w:t>
      </w:r>
      <w:r>
        <w:rPr>
          <w:rFonts w:ascii="Verdana" w:hAnsi="Verdana"/>
          <w:sz w:val="12"/>
          <w:szCs w:val="12"/>
        </w:rPr>
        <w:br/>
        <w:t xml:space="preserve">2- novērojamas mazaktīvas atsevišķu procesu izpausmes, piemēram virsmas atslāņošanās vai nobiru veidošanās, ūdeņu atslodze, </w:t>
      </w:r>
      <w:r>
        <w:rPr>
          <w:rFonts w:ascii="Verdana" w:hAnsi="Verdana"/>
          <w:sz w:val="12"/>
          <w:szCs w:val="12"/>
        </w:rPr>
        <w:br/>
        <w:t xml:space="preserve">3- raksturīgi procesi, piem., izskalošana vai avotu erozija; </w:t>
      </w:r>
      <w:r>
        <w:rPr>
          <w:rFonts w:ascii="Verdana" w:hAnsi="Verdana"/>
          <w:sz w:val="12"/>
          <w:szCs w:val="12"/>
        </w:rPr>
        <w:br/>
        <w:t xml:space="preserve">4- raksturīgi un aktīvi procesi, kas pastāvīgi ietekmē atsevišķas dabas pieminekļa daļas </w:t>
      </w:r>
      <w:r>
        <w:rPr>
          <w:rFonts w:ascii="Verdana" w:hAnsi="Verdana"/>
          <w:sz w:val="12"/>
          <w:szCs w:val="12"/>
        </w:rPr>
        <w:br/>
        <w:t>5- pastāvīgi notiekoši raksturīgi procesi, kas nosaka nepārtraukti mainīgu atseguma veidolu, piemēram, viļņu erozija vai ūdenskrituma izraisīta aktīva erozija</w:t>
      </w:r>
      <w:r>
        <w:rPr>
          <w:rFonts w:ascii="Verdana" w:hAnsi="Verdana"/>
          <w:sz w:val="12"/>
          <w:szCs w:val="12"/>
        </w:rPr>
        <w:br/>
      </w:r>
      <w:r>
        <w:rPr>
          <w:rFonts w:ascii="Verdana" w:hAnsi="Verdana"/>
          <w:sz w:val="12"/>
          <w:szCs w:val="12"/>
        </w:rPr>
        <w:br/>
        <w:t>Citas vērtības, 1   2   3   4   5    </w:t>
      </w:r>
      <w:r>
        <w:rPr>
          <w:rFonts w:ascii="Verdana" w:hAnsi="Verdana"/>
          <w:sz w:val="12"/>
          <w:szCs w:val="12"/>
        </w:rPr>
        <w:br/>
        <w:t xml:space="preserve">1- nekā nozīmīga nav, </w:t>
      </w:r>
      <w:r>
        <w:rPr>
          <w:rFonts w:ascii="Verdana" w:hAnsi="Verdana"/>
          <w:sz w:val="12"/>
          <w:szCs w:val="12"/>
        </w:rPr>
        <w:br/>
        <w:t xml:space="preserve">2- neliels nozīmīgums dzīvajai dabai, kultūrvēsturei, tūrismam; </w:t>
      </w:r>
      <w:r>
        <w:rPr>
          <w:rFonts w:ascii="Verdana" w:hAnsi="Verdana"/>
          <w:sz w:val="12"/>
          <w:szCs w:val="12"/>
        </w:rPr>
        <w:br/>
        <w:t xml:space="preserve">3- apaugumā atsevišķas retākas sugas vai vietējas nozīmes tūrisma objekts, vai ir vairāki seni iegravējumi; </w:t>
      </w:r>
      <w:r>
        <w:rPr>
          <w:rFonts w:ascii="Verdana" w:hAnsi="Verdana"/>
          <w:sz w:val="12"/>
          <w:szCs w:val="12"/>
        </w:rPr>
        <w:br/>
        <w:t xml:space="preserve">4- retu sugu atradne, populārs tūrisma objekts, kulta vieta, nozīmīgu teiku vieta </w:t>
      </w:r>
      <w:proofErr w:type="spellStart"/>
      <w:r>
        <w:rPr>
          <w:rFonts w:ascii="Verdana" w:hAnsi="Verdana"/>
          <w:sz w:val="12"/>
          <w:szCs w:val="12"/>
        </w:rPr>
        <w:t>utml</w:t>
      </w:r>
      <w:proofErr w:type="spellEnd"/>
      <w:r>
        <w:rPr>
          <w:rFonts w:ascii="Verdana" w:hAnsi="Verdana"/>
          <w:sz w:val="12"/>
          <w:szCs w:val="12"/>
        </w:rPr>
        <w:t xml:space="preserve">.; </w:t>
      </w:r>
      <w:r>
        <w:rPr>
          <w:rFonts w:ascii="Verdana" w:hAnsi="Verdana"/>
          <w:sz w:val="12"/>
          <w:szCs w:val="12"/>
        </w:rPr>
        <w:br/>
        <w:t xml:space="preserve">5- kāds no LV simboliem (piem., </w:t>
      </w:r>
      <w:proofErr w:type="spellStart"/>
      <w:r>
        <w:rPr>
          <w:rFonts w:ascii="Verdana" w:hAnsi="Verdana"/>
          <w:sz w:val="12"/>
          <w:szCs w:val="12"/>
        </w:rPr>
        <w:t>Zvārtas</w:t>
      </w:r>
      <w:proofErr w:type="spellEnd"/>
      <w:r>
        <w:rPr>
          <w:rFonts w:ascii="Verdana" w:hAnsi="Verdana"/>
          <w:sz w:val="12"/>
          <w:szCs w:val="12"/>
        </w:rPr>
        <w:t xml:space="preserve"> iezis vai Skaņaiskalns), vienīgā kādas sugas atradnes vieta, īpaši nozīmīga kulta vieta </w:t>
      </w:r>
      <w:proofErr w:type="spellStart"/>
      <w:r>
        <w:rPr>
          <w:rFonts w:ascii="Verdana" w:hAnsi="Verdana"/>
          <w:sz w:val="12"/>
          <w:szCs w:val="12"/>
        </w:rPr>
        <w:t>utml</w:t>
      </w:r>
      <w:proofErr w:type="spellEnd"/>
      <w:r>
        <w:rPr>
          <w:rFonts w:ascii="Verdana" w:hAnsi="Verdana"/>
          <w:sz w:val="12"/>
          <w:szCs w:val="12"/>
        </w:rPr>
        <w:t>.</w:t>
      </w:r>
      <w:bookmarkStart w:id="0" w:name="_GoBack"/>
      <w:bookmarkEnd w:id="0"/>
    </w:p>
    <w:sectPr w:rsidR="00036F3B" w:rsidRPr="00E26FD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662FA1"/>
    <w:multiLevelType w:val="hybridMultilevel"/>
    <w:tmpl w:val="81FAEF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79DC47CF"/>
    <w:multiLevelType w:val="hybridMultilevel"/>
    <w:tmpl w:val="BF0266C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07F"/>
    <w:rsid w:val="000067B8"/>
    <w:rsid w:val="00012EA6"/>
    <w:rsid w:val="0002328F"/>
    <w:rsid w:val="00034E30"/>
    <w:rsid w:val="00036F3B"/>
    <w:rsid w:val="00043588"/>
    <w:rsid w:val="00043BFF"/>
    <w:rsid w:val="0007183E"/>
    <w:rsid w:val="000819E9"/>
    <w:rsid w:val="000938CA"/>
    <w:rsid w:val="000E2D9D"/>
    <w:rsid w:val="00101C6A"/>
    <w:rsid w:val="0014237C"/>
    <w:rsid w:val="001425FE"/>
    <w:rsid w:val="0014660D"/>
    <w:rsid w:val="00163C3C"/>
    <w:rsid w:val="0020503D"/>
    <w:rsid w:val="00206BA0"/>
    <w:rsid w:val="002226FB"/>
    <w:rsid w:val="00224B12"/>
    <w:rsid w:val="00235AD6"/>
    <w:rsid w:val="00275719"/>
    <w:rsid w:val="002C5F24"/>
    <w:rsid w:val="002D38C8"/>
    <w:rsid w:val="002D56A8"/>
    <w:rsid w:val="00317352"/>
    <w:rsid w:val="0032738D"/>
    <w:rsid w:val="003478DD"/>
    <w:rsid w:val="00350BAB"/>
    <w:rsid w:val="003601C3"/>
    <w:rsid w:val="00376214"/>
    <w:rsid w:val="0038643C"/>
    <w:rsid w:val="003B0303"/>
    <w:rsid w:val="003E279A"/>
    <w:rsid w:val="00400369"/>
    <w:rsid w:val="00410813"/>
    <w:rsid w:val="00443D41"/>
    <w:rsid w:val="00470A67"/>
    <w:rsid w:val="0047714D"/>
    <w:rsid w:val="004D0947"/>
    <w:rsid w:val="00556F19"/>
    <w:rsid w:val="00582675"/>
    <w:rsid w:val="00584C60"/>
    <w:rsid w:val="0059221F"/>
    <w:rsid w:val="005A7495"/>
    <w:rsid w:val="005B3226"/>
    <w:rsid w:val="005E732A"/>
    <w:rsid w:val="005F2081"/>
    <w:rsid w:val="00695609"/>
    <w:rsid w:val="006F391A"/>
    <w:rsid w:val="007026AD"/>
    <w:rsid w:val="007034C8"/>
    <w:rsid w:val="00714CEA"/>
    <w:rsid w:val="00725097"/>
    <w:rsid w:val="007252A5"/>
    <w:rsid w:val="00737937"/>
    <w:rsid w:val="007411EC"/>
    <w:rsid w:val="0074219E"/>
    <w:rsid w:val="00744810"/>
    <w:rsid w:val="007A4563"/>
    <w:rsid w:val="007A79D8"/>
    <w:rsid w:val="008C7C27"/>
    <w:rsid w:val="008F1193"/>
    <w:rsid w:val="00916037"/>
    <w:rsid w:val="00930687"/>
    <w:rsid w:val="00956BE0"/>
    <w:rsid w:val="00996361"/>
    <w:rsid w:val="009C325B"/>
    <w:rsid w:val="009C6940"/>
    <w:rsid w:val="009D7C26"/>
    <w:rsid w:val="009E76CB"/>
    <w:rsid w:val="00A046C9"/>
    <w:rsid w:val="00A44B2A"/>
    <w:rsid w:val="00A52A9E"/>
    <w:rsid w:val="00A61CA4"/>
    <w:rsid w:val="00A63A3F"/>
    <w:rsid w:val="00A74D50"/>
    <w:rsid w:val="00AB464D"/>
    <w:rsid w:val="00AC7FDB"/>
    <w:rsid w:val="00AE301C"/>
    <w:rsid w:val="00B06716"/>
    <w:rsid w:val="00B24BE1"/>
    <w:rsid w:val="00B33377"/>
    <w:rsid w:val="00B60262"/>
    <w:rsid w:val="00BC0A25"/>
    <w:rsid w:val="00BF45EA"/>
    <w:rsid w:val="00C47A99"/>
    <w:rsid w:val="00C67931"/>
    <w:rsid w:val="00C7282A"/>
    <w:rsid w:val="00CA1B3A"/>
    <w:rsid w:val="00D80290"/>
    <w:rsid w:val="00DB523C"/>
    <w:rsid w:val="00DC15C2"/>
    <w:rsid w:val="00DF3538"/>
    <w:rsid w:val="00DF7966"/>
    <w:rsid w:val="00E05062"/>
    <w:rsid w:val="00E16EFD"/>
    <w:rsid w:val="00E200C3"/>
    <w:rsid w:val="00E2097C"/>
    <w:rsid w:val="00E2551E"/>
    <w:rsid w:val="00E26FD1"/>
    <w:rsid w:val="00E67478"/>
    <w:rsid w:val="00EB15ED"/>
    <w:rsid w:val="00EB20A0"/>
    <w:rsid w:val="00F10282"/>
    <w:rsid w:val="00F20ECC"/>
    <w:rsid w:val="00F33C75"/>
    <w:rsid w:val="00F60268"/>
    <w:rsid w:val="00F7373E"/>
    <w:rsid w:val="00FA13E8"/>
    <w:rsid w:val="00FC07DD"/>
    <w:rsid w:val="00FC3A40"/>
    <w:rsid w:val="00FE47C3"/>
    <w:rsid w:val="00FF27F2"/>
    <w:rsid w:val="00FF70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28E5B"/>
  <w15:docId w15:val="{87DAF435-C07C-4080-8874-2B0D1A5FD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282A"/>
    <w:pPr>
      <w:spacing w:after="0" w:line="240" w:lineRule="auto"/>
    </w:pPr>
  </w:style>
  <w:style w:type="character" w:styleId="Hyperlink">
    <w:name w:val="Hyperlink"/>
    <w:basedOn w:val="DefaultParagraphFont"/>
    <w:uiPriority w:val="99"/>
    <w:semiHidden/>
    <w:unhideWhenUsed/>
    <w:rsid w:val="003E279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5904289">
      <w:bodyDiv w:val="1"/>
      <w:marLeft w:val="0"/>
      <w:marRight w:val="0"/>
      <w:marTop w:val="0"/>
      <w:marBottom w:val="0"/>
      <w:divBdr>
        <w:top w:val="none" w:sz="0" w:space="0" w:color="auto"/>
        <w:left w:val="none" w:sz="0" w:space="0" w:color="auto"/>
        <w:bottom w:val="none" w:sz="0" w:space="0" w:color="auto"/>
        <w:right w:val="none" w:sz="0" w:space="0" w:color="auto"/>
      </w:divBdr>
    </w:div>
    <w:div w:id="2072727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447</TotalTime>
  <Pages>3</Pages>
  <Words>3275</Words>
  <Characters>1867</Characters>
  <Application>Microsoft Office Word</Application>
  <DocSecurity>0</DocSecurity>
  <Lines>15</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DAP</Company>
  <LinksUpToDate>false</LinksUpToDate>
  <CharactersWithSpaces>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Dainis Ozols</dc:creator>
  <cp:lastModifiedBy>Ilze Sabule</cp:lastModifiedBy>
  <cp:revision>18</cp:revision>
  <dcterms:created xsi:type="dcterms:W3CDTF">2013-10-04T07:51:00Z</dcterms:created>
  <dcterms:modified xsi:type="dcterms:W3CDTF">2017-06-02T07:06:00Z</dcterms:modified>
</cp:coreProperties>
</file>